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bookmarkStart w:id="0" w:name="_GoBack"/>
      <w:bookmarkEnd w:id="0"/>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1"/>
      <w:r w:rsidRPr="00307126">
        <w:rPr>
          <w:sz w:val="22"/>
          <w:szCs w:val="22"/>
        </w:rPr>
        <w:t xml:space="preserve">právne predpisy SR: </w:t>
      </w:r>
      <w:commentRangeEnd w:id="1"/>
      <w:r w:rsidR="00972C9F" w:rsidRPr="00773D77">
        <w:rPr>
          <w:rStyle w:val="Odkaznakomentr"/>
          <w:sz w:val="22"/>
        </w:rPr>
        <w:commentReference w:id="1"/>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850D0"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336E05">
        <w:rPr>
          <w:sz w:val="22"/>
          <w:szCs w:val="22"/>
          <w:lang w:val="sk-SK"/>
        </w:rPr>
        <w:t>Z</w:t>
      </w:r>
      <w:r w:rsidR="00576235" w:rsidRPr="00307126">
        <w:rPr>
          <w:sz w:val="22"/>
          <w:szCs w:val="22"/>
        </w:rPr>
        <w:t>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0032F87F"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9B44DA">
        <w:rPr>
          <w:sz w:val="22"/>
          <w:szCs w:val="22"/>
          <w:lang w:val="sk-SK"/>
        </w:rPr>
        <w:t>,</w:t>
      </w:r>
    </w:p>
    <w:p w14:paraId="43544F8E" w14:textId="3E73BFC2"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r w:rsidR="009B44DA">
        <w:rPr>
          <w:sz w:val="22"/>
          <w:lang w:val="sk-SK"/>
        </w:rPr>
        <w:t>,</w:t>
      </w:r>
    </w:p>
    <w:p w14:paraId="31FF8A8F" w14:textId="799041FA"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9B44DA">
        <w:rPr>
          <w:sz w:val="22"/>
          <w:szCs w:val="22"/>
          <w:lang w:val="sk-SK"/>
        </w:rPr>
        <w:t> </w:t>
      </w:r>
      <w:r w:rsidRPr="00307126">
        <w:rPr>
          <w:sz w:val="22"/>
          <w:szCs w:val="22"/>
          <w:lang w:val="sk-SK"/>
        </w:rPr>
        <w:t>účtovníctve</w:t>
      </w:r>
      <w:r w:rsidR="009B44DA">
        <w:rPr>
          <w:sz w:val="22"/>
          <w:szCs w:val="22"/>
          <w:lang w:val="sk-SK"/>
        </w:rPr>
        <w:t>,</w:t>
      </w:r>
    </w:p>
    <w:p w14:paraId="147CD361" w14:textId="5950F854"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w:t>
      </w:r>
      <w:r w:rsidR="00336E05">
        <w:rPr>
          <w:sz w:val="22"/>
          <w:szCs w:val="22"/>
          <w:lang w:val="sk-SK"/>
        </w:rPr>
        <w:t>Z</w:t>
      </w:r>
      <w:r>
        <w:rPr>
          <w:sz w:val="22"/>
          <w:szCs w:val="22"/>
          <w:lang w:val="sk-SK"/>
        </w:rPr>
        <w:t xml:space="preserve">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12539445"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výška vyplýva </w:t>
      </w:r>
      <w:commentRangeStart w:id="2"/>
      <w:r w:rsidRPr="00307126">
        <w:rPr>
          <w:rFonts w:ascii="Times New Roman" w:hAnsi="Times New Roman"/>
        </w:rPr>
        <w:t xml:space="preserve">z rozhodnutia Poskytovateľa, ktorým bola schválená žiadosť o NFP </w:t>
      </w:r>
      <w:commentRangeEnd w:id="2"/>
      <w:r w:rsidR="008138ED" w:rsidRPr="00773D77">
        <w:rPr>
          <w:rStyle w:val="Odkaznakomentr"/>
          <w:rFonts w:ascii="Times New Roman" w:hAnsi="Times New Roman"/>
          <w:sz w:val="22"/>
          <w:lang w:val="x-none"/>
        </w:rPr>
        <w:commentReference w:id="2"/>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77150E13"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r w:rsidR="000B4B31">
        <w:rPr>
          <w:rFonts w:ascii="Times New Roman" w:hAnsi="Times New Roman"/>
        </w:rPr>
        <w:t>m</w:t>
      </w:r>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r w:rsidR="000B4B31">
        <w:rPr>
          <w:rFonts w:ascii="Times New Roman" w:hAnsi="Times New Roman"/>
        </w:rPr>
        <w:t>é</w:t>
      </w:r>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w:t>
      </w:r>
      <w:r w:rsidRPr="00307126">
        <w:rPr>
          <w:rFonts w:ascii="Times New Roman" w:hAnsi="Times New Roman"/>
        </w:rPr>
        <w:lastRenderedPageBreak/>
        <w:t>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3"/>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3"/>
      <w:r w:rsidRPr="00F0368A">
        <w:rPr>
          <w:rStyle w:val="Odkaznakomentr"/>
          <w:rFonts w:ascii="Times New Roman" w:hAnsi="Times New Roman"/>
          <w:sz w:val="22"/>
          <w:lang w:val="x-none"/>
        </w:rPr>
        <w:commentReference w:id="3"/>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4"/>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4"/>
      <w:r w:rsidRPr="00F0368A">
        <w:rPr>
          <w:rStyle w:val="Odkaznakomentr"/>
          <w:rFonts w:ascii="Times New Roman" w:hAnsi="Times New Roman"/>
          <w:sz w:val="22"/>
          <w:lang w:val="x-none"/>
        </w:rPr>
        <w:commentReference w:id="4"/>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E78E122" w14:textId="77777777" w:rsidR="00A50792"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reddavkovej platby uhradenej zo strany Prijímateľa Dodávateľovi a ktorá bola zo strany Poskytovateľa uhradená Prijímateľovi z prostriedkov EŠIF a štátneho rozpočtu na spolufinancovanie v príslušnom pomere;</w:t>
      </w:r>
    </w:p>
    <w:p w14:paraId="2D892E48" w14:textId="65AF6FA1" w:rsidR="00D60452" w:rsidRPr="00307126" w:rsidRDefault="00A50792" w:rsidP="00700267">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B867DF">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C82CED">
        <w:rPr>
          <w:rFonts w:ascii="Times New Roman" w:hAnsi="Times New Roman"/>
          <w:bCs/>
        </w:rPr>
        <w:t>l do 30.03.2022</w:t>
      </w:r>
      <w:r>
        <w:rPr>
          <w:rFonts w:ascii="Times New Roman" w:hAnsi="Times New Roman"/>
          <w:bCs/>
        </w:rPr>
        <w:t xml:space="preserve"> na podlimitné postupy zadávania zákaziek s využitím elektronického trhoviska</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5"/>
      <w:commentRangeEnd w:id="5"/>
      <w:r w:rsidRPr="001E3C5A">
        <w:rPr>
          <w:rStyle w:val="Odkaznakomentr"/>
          <w:rFonts w:ascii="Times New Roman" w:hAnsi="Times New Roman"/>
          <w:b/>
          <w:sz w:val="22"/>
          <w:lang w:val="x-none"/>
        </w:rPr>
        <w:commentReference w:id="5"/>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lastRenderedPageBreak/>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6"/>
      <w:r w:rsidRPr="00307126">
        <w:rPr>
          <w:rFonts w:ascii="Times New Roman" w:hAnsi="Times New Roman"/>
          <w:b/>
        </w:rPr>
        <w:t>Financujúca banka</w:t>
      </w:r>
      <w:r w:rsidRPr="00307126">
        <w:rPr>
          <w:rFonts w:ascii="Times New Roman" w:hAnsi="Times New Roman"/>
        </w:rPr>
        <w:t xml:space="preserve"> </w:t>
      </w:r>
      <w:commentRangeEnd w:id="6"/>
      <w:r w:rsidRPr="00307126">
        <w:rPr>
          <w:rStyle w:val="Odkaznakomentr"/>
          <w:rFonts w:ascii="Times New Roman" w:eastAsia="Times New Roman" w:hAnsi="Times New Roman"/>
          <w:sz w:val="22"/>
          <w:szCs w:val="22"/>
          <w:lang w:val="x-none" w:eastAsia="x-none"/>
        </w:rPr>
        <w:commentReference w:id="6"/>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7"/>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7"/>
      <w:r w:rsidRPr="009A0837">
        <w:rPr>
          <w:rStyle w:val="Odkaznakomentr"/>
          <w:rFonts w:ascii="Times New Roman" w:hAnsi="Times New Roman"/>
          <w:sz w:val="22"/>
          <w:lang w:val="x-none"/>
        </w:rPr>
        <w:commentReference w:id="7"/>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525F48DB" w:rsidR="00901527" w:rsidRPr="00307126" w:rsidRDefault="00901527" w:rsidP="00901527">
      <w:pPr>
        <w:ind w:left="540"/>
        <w:jc w:val="both"/>
        <w:rPr>
          <w:rFonts w:ascii="Times New Roman" w:hAnsi="Times New Roman"/>
        </w:rPr>
      </w:pPr>
      <w:commentRangeStart w:id="8"/>
      <w:commentRangeStart w:id="9"/>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8"/>
      <w:r w:rsidR="00C15C8E">
        <w:rPr>
          <w:rStyle w:val="Odkaznakomentr"/>
          <w:rFonts w:ascii="Times New Roman" w:eastAsia="Times New Roman" w:hAnsi="Times New Roman"/>
          <w:lang w:val="x-none" w:eastAsia="x-none"/>
        </w:rPr>
        <w:commentReference w:id="8"/>
      </w:r>
    </w:p>
    <w:commentRangeEnd w:id="9"/>
    <w:p w14:paraId="2ED86E3A" w14:textId="26EE6302" w:rsidR="009809B8" w:rsidRPr="00307126" w:rsidRDefault="00901527" w:rsidP="00744B99">
      <w:pPr>
        <w:spacing w:before="120" w:after="120"/>
        <w:ind w:left="540"/>
        <w:jc w:val="both"/>
        <w:rPr>
          <w:rFonts w:ascii="Times New Roman" w:hAnsi="Times New Roman"/>
          <w:b/>
        </w:rPr>
      </w:pPr>
      <w:r w:rsidRPr="00307126">
        <w:rPr>
          <w:rStyle w:val="Odkaznakomentr"/>
          <w:rFonts w:ascii="Times New Roman" w:eastAsia="Times New Roman" w:hAnsi="Times New Roman"/>
          <w:sz w:val="22"/>
          <w:szCs w:val="22"/>
          <w:lang w:val="x-none" w:eastAsia="x-none"/>
        </w:rPr>
        <w:lastRenderedPageBreak/>
        <w:commentReference w:id="9"/>
      </w:r>
      <w:r w:rsidR="009809B8" w:rsidRPr="00307126">
        <w:rPr>
          <w:rFonts w:ascii="Times New Roman" w:hAnsi="Times New Roman"/>
          <w:b/>
        </w:rPr>
        <w:t>Iniciatíva na podporu zamestnanosti mladých ľudí</w:t>
      </w:r>
      <w:r w:rsidR="0034799D">
        <w:rPr>
          <w:rFonts w:ascii="Times New Roman" w:hAnsi="Times New Roman"/>
          <w:b/>
        </w:rPr>
        <w:t xml:space="preserve"> </w:t>
      </w:r>
      <w:r w:rsidR="0034799D" w:rsidRPr="0034799D">
        <w:rPr>
          <w:rFonts w:ascii="Times New Roman" w:hAnsi="Times New Roman"/>
        </w:rPr>
        <w:t>alebo</w:t>
      </w:r>
      <w:r w:rsidR="0034799D">
        <w:rPr>
          <w:rFonts w:ascii="Times New Roman" w:hAnsi="Times New Roman"/>
          <w:b/>
        </w:rPr>
        <w:t xml:space="preserve"> IZM</w:t>
      </w:r>
      <w:r w:rsidR="009809B8" w:rsidRPr="00307126">
        <w:rPr>
          <w:rFonts w:ascii="Times New Roman" w:hAnsi="Times New Roman"/>
          <w:b/>
        </w:rPr>
        <w:t xml:space="preserve">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51497770" w:rsidR="002F22D1"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B867DF">
        <w:rPr>
          <w:rFonts w:ascii="Times New Roman" w:eastAsia="SimSun" w:hAnsi="Times New Roman"/>
          <w:bCs/>
        </w:rPr>
        <w:t>;</w:t>
      </w:r>
      <w:r w:rsidRPr="00B867DF">
        <w:rPr>
          <w:rFonts w:ascii="Times New Roman" w:eastAsia="SimSun" w:hAnsi="Times New Roman"/>
          <w:bCs/>
        </w:rPr>
        <w:t xml:space="preserve"> </w:t>
      </w:r>
    </w:p>
    <w:p w14:paraId="0A77DF2E" w14:textId="112901AA" w:rsidR="00A225B4" w:rsidRPr="00B867DF" w:rsidRDefault="00A225B4" w:rsidP="3574F67C">
      <w:pPr>
        <w:ind w:left="540"/>
        <w:jc w:val="both"/>
        <w:rPr>
          <w:rFonts w:ascii="Times New Roman" w:eastAsia="SimSun" w:hAnsi="Times New Roman"/>
        </w:rPr>
      </w:pPr>
      <w:r w:rsidRPr="3574F67C">
        <w:rPr>
          <w:rFonts w:ascii="Times New Roman" w:eastAsia="SimSun" w:hAnsi="Times New Roman"/>
          <w:b/>
          <w:bCs/>
        </w:rPr>
        <w:t xml:space="preserve">Jednotná príručka pre žiadateľov/prijímateľov </w:t>
      </w:r>
      <w:r w:rsidR="00277ED2">
        <w:rPr>
          <w:rFonts w:ascii="Times New Roman" w:eastAsia="SimSun" w:hAnsi="Times New Roman"/>
          <w:b/>
          <w:bCs/>
        </w:rPr>
        <w:t xml:space="preserve">k procesu a </w:t>
      </w:r>
      <w:r w:rsidRPr="3574F67C">
        <w:rPr>
          <w:rFonts w:ascii="Times New Roman" w:eastAsia="SimSun" w:hAnsi="Times New Roman"/>
          <w:b/>
          <w:bCs/>
        </w:rPr>
        <w:t>kontrol</w:t>
      </w:r>
      <w:r w:rsidR="00277ED2">
        <w:rPr>
          <w:rFonts w:ascii="Times New Roman" w:eastAsia="SimSun" w:hAnsi="Times New Roman"/>
          <w:b/>
          <w:bCs/>
        </w:rPr>
        <w:t>e</w:t>
      </w:r>
      <w:r w:rsidRPr="3574F67C">
        <w:rPr>
          <w:rFonts w:ascii="Times New Roman" w:eastAsia="SimSun" w:hAnsi="Times New Roman"/>
          <w:b/>
          <w:bCs/>
        </w:rPr>
        <w:t xml:space="preserve"> VO</w:t>
      </w:r>
      <w:r w:rsidR="00277ED2">
        <w:rPr>
          <w:rFonts w:ascii="Times New Roman" w:eastAsia="SimSun" w:hAnsi="Times New Roman"/>
          <w:b/>
          <w:bCs/>
        </w:rPr>
        <w:t>/</w:t>
      </w:r>
      <w:r w:rsidRPr="3574F67C">
        <w:rPr>
          <w:rFonts w:ascii="Times New Roman" w:eastAsia="SimSun" w:hAnsi="Times New Roman"/>
          <w:b/>
          <w:bCs/>
        </w:rPr>
        <w:t xml:space="preserve"> obstarávania – </w:t>
      </w:r>
      <w:r w:rsidRPr="3574F67C">
        <w:rPr>
          <w:rFonts w:ascii="Times New Roman" w:eastAsia="SimSun" w:hAnsi="Times New Roman"/>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448B1CE9" w14:textId="05AA8ACF" w:rsidR="3574F67C" w:rsidRPr="001940D5" w:rsidRDefault="3574F67C" w:rsidP="3574F67C">
      <w:pPr>
        <w:ind w:left="540"/>
        <w:jc w:val="both"/>
        <w:rPr>
          <w:rFonts w:ascii="Times New Roman" w:eastAsia="SimSun" w:hAnsi="Times New Roman"/>
          <w:lang w:val="x-none"/>
        </w:rPr>
      </w:pPr>
      <w:commentRangeStart w:id="10"/>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0"/>
      <w:r w:rsidR="00203E96">
        <w:rPr>
          <w:rStyle w:val="Odkaznakomentr"/>
          <w:rFonts w:ascii="Times New Roman" w:eastAsia="Times New Roman" w:hAnsi="Times New Roman"/>
          <w:lang w:val="x-none" w:eastAsia="x-none"/>
        </w:rPr>
        <w:commentReference w:id="10"/>
      </w:r>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3A7FEF92"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w:t>
      </w:r>
      <w:r w:rsidR="000A7056" w:rsidRPr="000A7056">
        <w:t xml:space="preserve"> </w:t>
      </w:r>
      <w:r w:rsidR="000A7056"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8E5E97" w:rsidRPr="00307126">
        <w:rPr>
          <w:rFonts w:ascii="Times New Roman" w:hAnsi="Times New Roman"/>
          <w:bCs/>
        </w:rPr>
        <w:t xml:space="preserve"> V prípade elektronického predkladania dokumentácie </w:t>
      </w:r>
      <w:r w:rsidR="00AB00F4">
        <w:rPr>
          <w:rFonts w:ascii="Times New Roman" w:hAnsi="Times New Roman"/>
          <w:bCs/>
        </w:rPr>
        <w:t xml:space="preserve">prostredníctvom Ústredného </w:t>
      </w:r>
      <w:r w:rsidR="00AB00F4">
        <w:rPr>
          <w:rFonts w:ascii="Times New Roman" w:hAnsi="Times New Roman"/>
          <w:bCs/>
        </w:rPr>
        <w:lastRenderedPageBreak/>
        <w:t>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11"/>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11"/>
      <w:r w:rsidRPr="00067253">
        <w:rPr>
          <w:rStyle w:val="Odkaznakomentr"/>
          <w:rFonts w:ascii="Times New Roman" w:hAnsi="Times New Roman"/>
          <w:sz w:val="22"/>
          <w:lang w:val="x-none"/>
        </w:rPr>
        <w:commentReference w:id="11"/>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6D31935F"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00336E05">
        <w:rPr>
          <w:rFonts w:ascii="Times New Roman" w:hAnsi="Times New Roman"/>
        </w:rPr>
        <w:t>N</w:t>
      </w:r>
      <w:r w:rsidRPr="00307126">
        <w:rPr>
          <w:rFonts w:ascii="Times New Roman" w:hAnsi="Times New Roman"/>
        </w:rPr>
        <w:t>ariadenie Európskeho parlamentu a Rady (EÚ) č. 1300/2013 o Kohéznom fonde, ktorým sa zrušuje nariadenie Rady (ES) č. 1084/2006;</w:t>
      </w:r>
    </w:p>
    <w:p w14:paraId="221ACD31" w14:textId="21EFA1B1"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lastRenderedPageBreak/>
        <w:t>Nariadenie 1301</w:t>
      </w:r>
      <w:r w:rsidRPr="00307126">
        <w:rPr>
          <w:rFonts w:ascii="Times New Roman" w:hAnsi="Times New Roman"/>
        </w:rPr>
        <w:t xml:space="preserve">  - </w:t>
      </w:r>
      <w:r w:rsidR="00336E05">
        <w:rPr>
          <w:rFonts w:ascii="Times New Roman" w:hAnsi="Times New Roman"/>
        </w:rPr>
        <w:t>N</w:t>
      </w:r>
      <w:r w:rsidRPr="00307126">
        <w:rPr>
          <w:rFonts w:ascii="Times New Roman" w:hAnsi="Times New Roman"/>
        </w:rPr>
        <w:t xml:space="preserve">ariadenie Európskeho parlamentu a Rady (EÚ) č. 1301/2013 o Európskom fonde regionálneho rozvoja a o osobitných ustanoveniach týkajúcich sa cieľa Investovanie do rastu a zamestnanosti, a ktorým sa zrušuje nariadenie (ES) č. 1080/2006; </w:t>
      </w:r>
    </w:p>
    <w:p w14:paraId="793E9150" w14:textId="011AD8A6"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w:t>
      </w:r>
      <w:r w:rsidR="00336E05">
        <w:rPr>
          <w:rFonts w:ascii="Times New Roman" w:hAnsi="Times New Roman"/>
        </w:rPr>
        <w:t>N</w:t>
      </w:r>
      <w:r w:rsidRPr="00307126">
        <w:rPr>
          <w:rFonts w:ascii="Times New Roman" w:hAnsi="Times New Roman"/>
        </w:rPr>
        <w:t xml:space="preserve">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DF60782"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w:t>
      </w:r>
      <w:r w:rsidR="00336E05">
        <w:rPr>
          <w:rFonts w:ascii="Times New Roman" w:hAnsi="Times New Roman"/>
        </w:rPr>
        <w:t>N</w:t>
      </w:r>
      <w:r w:rsidRPr="00307126">
        <w:rPr>
          <w:rFonts w:ascii="Times New Roman" w:hAnsi="Times New Roman"/>
        </w:rPr>
        <w:t>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628AF0B3"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w:t>
      </w:r>
      <w:r w:rsidR="00336E05">
        <w:rPr>
          <w:rFonts w:ascii="Times New Roman" w:hAnsi="Times New Roman"/>
        </w:rPr>
        <w:t>N</w:t>
      </w:r>
      <w:r w:rsidRPr="00307126">
        <w:rPr>
          <w:rFonts w:ascii="Times New Roman" w:hAnsi="Times New Roman"/>
        </w:rPr>
        <w:t>ariadenie Európskeho parlamentu a Rady (EÚ) č. 1304/2013 o Európskom sociálnom fonde a o zrušení nariadenia Rady (ES) č. 1081/2006;</w:t>
      </w:r>
    </w:p>
    <w:p w14:paraId="2420CC58" w14:textId="0740ECC1"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w:t>
      </w:r>
      <w:r w:rsidR="00336E05">
        <w:rPr>
          <w:rFonts w:ascii="Times New Roman" w:hAnsi="Times New Roman"/>
        </w:rPr>
        <w:t>N</w:t>
      </w:r>
      <w:r w:rsidRPr="00307126">
        <w:rPr>
          <w:rFonts w:ascii="Times New Roman" w:hAnsi="Times New Roman"/>
        </w:rPr>
        <w:t>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D412D6" w:rsidRDefault="002F22D1" w:rsidP="004C6CB4">
      <w:pPr>
        <w:autoSpaceDE w:val="0"/>
        <w:autoSpaceDN w:val="0"/>
        <w:adjustRightInd w:val="0"/>
        <w:spacing w:before="120" w:line="264" w:lineRule="auto"/>
        <w:ind w:left="540"/>
        <w:jc w:val="both"/>
        <w:rPr>
          <w:rFonts w:ascii="Times New Roman" w:hAnsi="Times New Roman"/>
          <w:b/>
        </w:rPr>
      </w:pPr>
      <w:r w:rsidRPr="00D412D6">
        <w:rPr>
          <w:rFonts w:ascii="Times New Roman" w:hAnsi="Times New Roman"/>
          <w:b/>
        </w:rPr>
        <w:t xml:space="preserve">Nariadenie </w:t>
      </w:r>
      <w:r w:rsidR="007D23F2" w:rsidRPr="00D412D6">
        <w:rPr>
          <w:rFonts w:ascii="Times New Roman" w:hAnsi="Times New Roman"/>
          <w:b/>
        </w:rPr>
        <w:t>2018</w:t>
      </w:r>
      <w:r w:rsidRPr="00D412D6">
        <w:rPr>
          <w:rFonts w:ascii="Times New Roman" w:hAnsi="Times New Roman"/>
          <w:b/>
        </w:rPr>
        <w:t>/</w:t>
      </w:r>
      <w:r w:rsidR="007D23F2" w:rsidRPr="00D412D6">
        <w:rPr>
          <w:rFonts w:ascii="Times New Roman" w:hAnsi="Times New Roman"/>
          <w:b/>
        </w:rPr>
        <w:t xml:space="preserve">1046 </w:t>
      </w:r>
      <w:r w:rsidRPr="00D412D6">
        <w:rPr>
          <w:rFonts w:ascii="Times New Roman" w:hAnsi="Times New Roman"/>
        </w:rPr>
        <w:t xml:space="preserve">– </w:t>
      </w:r>
      <w:r w:rsidRPr="00B867DF">
        <w:rPr>
          <w:rFonts w:ascii="Times New Roman" w:hAnsi="Times New Roman"/>
        </w:rPr>
        <w:t>Nariadenie Európskeho parlamentu a Rady (EÚ, Euratom) č. </w:t>
      </w:r>
      <w:r w:rsidR="007D23F2" w:rsidRPr="00B867DF">
        <w:rPr>
          <w:rFonts w:ascii="Times New Roman" w:hAnsi="Times New Roman"/>
        </w:rPr>
        <w:t>2018/1046</w:t>
      </w:r>
      <w:r w:rsidRPr="00B867DF">
        <w:rPr>
          <w:rFonts w:ascii="Times New Roman" w:hAnsi="Times New Roman"/>
        </w:rPr>
        <w:t xml:space="preserve"> z  </w:t>
      </w:r>
      <w:r w:rsidR="007D23F2" w:rsidRPr="00B867DF">
        <w:rPr>
          <w:rFonts w:ascii="Times New Roman" w:hAnsi="Times New Roman"/>
        </w:rPr>
        <w:t>18. júla 2018</w:t>
      </w:r>
      <w:r w:rsidRPr="00B867DF">
        <w:rPr>
          <w:rFonts w:ascii="Times New Roman" w:hAnsi="Times New Roman"/>
        </w:rPr>
        <w:t xml:space="preserve">, o rozpočtových pravidlách, ktoré sa vzťahujú na všeobecný rozpočet Únie, </w:t>
      </w:r>
      <w:r w:rsidR="007D23F2" w:rsidRPr="00B867DF">
        <w:rPr>
          <w:rFonts w:ascii="Times New Roman" w:hAnsi="Times New Roman"/>
        </w:rPr>
        <w:t xml:space="preserve">o zmene nariadení (EÚ) č. 1296/2013, (EÚ) č. 1301/2013, (EÚ) č. 1303/2013, (EÚ) č. 1304/2013, (EÚ) č. 1309/2013, (EÚ) č. 1316/2013, (EÚ) č. 223/2014, (EÚ) č. 283/2014 a rozhodnutia č. 541/2014/EÚ </w:t>
      </w:r>
      <w:r w:rsidRPr="00B867DF">
        <w:rPr>
          <w:rFonts w:ascii="Times New Roman" w:hAnsi="Times New Roman"/>
        </w:rPr>
        <w:t>a</w:t>
      </w:r>
      <w:r w:rsidR="007D23F2" w:rsidRPr="00B867DF">
        <w:rPr>
          <w:rFonts w:ascii="Times New Roman" w:hAnsi="Times New Roman"/>
        </w:rPr>
        <w:t xml:space="preserve"> o </w:t>
      </w:r>
      <w:r w:rsidRPr="00B867DF">
        <w:rPr>
          <w:rFonts w:ascii="Times New Roman" w:hAnsi="Times New Roman"/>
        </w:rPr>
        <w:t>zrušení nariadenia (</w:t>
      </w:r>
      <w:r w:rsidR="007D23F2" w:rsidRPr="00B867DF">
        <w:rPr>
          <w:rFonts w:ascii="Times New Roman" w:hAnsi="Times New Roman"/>
        </w:rPr>
        <w:t>EÚ</w:t>
      </w:r>
      <w:r w:rsidRPr="00B867DF">
        <w:rPr>
          <w:rFonts w:ascii="Times New Roman" w:hAnsi="Times New Roman"/>
        </w:rPr>
        <w:t>, Euratom) č. </w:t>
      </w:r>
      <w:r w:rsidR="007D23F2" w:rsidRPr="00B867DF">
        <w:rPr>
          <w:rFonts w:ascii="Times New Roman" w:hAnsi="Times New Roman"/>
        </w:rPr>
        <w:t>966</w:t>
      </w:r>
      <w:r w:rsidRPr="00B867DF">
        <w:rPr>
          <w:rFonts w:ascii="Times New Roman" w:hAnsi="Times New Roman"/>
        </w:rPr>
        <w:t>/</w:t>
      </w:r>
      <w:r w:rsidR="007D23F2" w:rsidRPr="00B867DF">
        <w:rPr>
          <w:rFonts w:ascii="Times New Roman" w:hAnsi="Times New Roman"/>
        </w:rPr>
        <w:t>2012</w:t>
      </w:r>
      <w:r w:rsidRPr="00B867DF">
        <w:rPr>
          <w:rFonts w:ascii="Times New Roman" w:hAnsi="Times New Roman"/>
        </w:rPr>
        <w:t xml:space="preserve">; </w:t>
      </w:r>
    </w:p>
    <w:p w14:paraId="46B18E42" w14:textId="552B66EC"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12"/>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12"/>
      <w:r w:rsidRPr="004C6CB4">
        <w:commentReference w:id="12"/>
      </w:r>
      <w:r w:rsidRPr="004C6CB4">
        <w:rPr>
          <w:rFonts w:ascii="Times New Roman" w:hAnsi="Times New Roman"/>
        </w:rPr>
        <w:t xml:space="preserve">). </w:t>
      </w:r>
      <w:r w:rsidR="001A5667">
        <w:rPr>
          <w:rFonts w:ascii="Times New Roman" w:hAnsi="Times New Roman"/>
        </w:rPr>
        <w:t>V</w:t>
      </w:r>
      <w:r w:rsidRPr="004C6CB4">
        <w:rPr>
          <w:rFonts w:ascii="Times New Roman" w:hAnsi="Times New Roman"/>
        </w:rPr>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825192" w:rsidRPr="004C6CB4">
        <w:rPr>
          <w:rFonts w:ascii="Times New Roman" w:hAnsi="Times New Roman"/>
        </w:rPr>
        <w:t>;</w:t>
      </w:r>
      <w:r w:rsidRPr="004C6CB4">
        <w:rPr>
          <w:rFonts w:ascii="Times New Roman" w:hAnsi="Times New Roman"/>
        </w:rPr>
        <w:t xml:space="preserve"> </w:t>
      </w:r>
    </w:p>
    <w:p w14:paraId="24AB5039" w14:textId="7F62FDD8"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13"/>
      <w:r w:rsidRPr="00307126">
        <w:rPr>
          <w:rFonts w:ascii="Times New Roman" w:hAnsi="Times New Roman"/>
        </w:rPr>
        <w:t>........</w:t>
      </w:r>
      <w:commentRangeEnd w:id="13"/>
      <w:r w:rsidR="006B0D9B" w:rsidRPr="00773D77">
        <w:rPr>
          <w:rStyle w:val="Odkaznakomentr"/>
          <w:rFonts w:ascii="Times New Roman" w:hAnsi="Times New Roman"/>
          <w:sz w:val="22"/>
          <w:lang w:val="x-none"/>
        </w:rPr>
        <w:commentReference w:id="13"/>
      </w:r>
      <w:r w:rsidRPr="00307126">
        <w:rPr>
          <w:rFonts w:ascii="Times New Roman" w:hAnsi="Times New Roman"/>
        </w:rPr>
        <w:t xml:space="preserve">, nesúvisia s činnosťami nevyhnutnými pre úspešnú realizáciu a ukončenie Projektu, alebo sú v rozpore  s inými podmienkami pre </w:t>
      </w:r>
      <w:r w:rsidRPr="00307126">
        <w:rPr>
          <w:rFonts w:ascii="Times New Roman" w:hAnsi="Times New Roman"/>
        </w:rPr>
        <w:lastRenderedPageBreak/>
        <w:t>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572E4BD4" w:rsidR="002F22D1" w:rsidRPr="000136C3" w:rsidRDefault="002F22D1" w:rsidP="002F22D1">
      <w:pPr>
        <w:spacing w:before="120" w:line="264" w:lineRule="auto"/>
        <w:ind w:left="540"/>
        <w:jc w:val="both"/>
        <w:rPr>
          <w:rFonts w:ascii="Times New Roman" w:hAnsi="Times New Roman"/>
          <w:b/>
          <w:bCs/>
        </w:rPr>
      </w:pPr>
      <w:r w:rsidRPr="00307126">
        <w:rPr>
          <w:rFonts w:ascii="Times New Roman" w:hAnsi="Times New Roman"/>
          <w:b/>
          <w:bCs/>
        </w:rPr>
        <w:lastRenderedPageBreak/>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0136C3">
        <w:rPr>
          <w:rFonts w:ascii="Times New Roman" w:hAnsi="Times New Roman"/>
        </w:rPr>
        <w:t xml:space="preserve">. </w:t>
      </w:r>
      <w:commentRangeStart w:id="14"/>
      <w:r w:rsidR="00C72A22" w:rsidRPr="00B867DF">
        <w:rPr>
          <w:rFonts w:ascii="Times New Roman" w:hAnsi="Times New Roman"/>
        </w:rPr>
        <w:t xml:space="preserve">Za </w:t>
      </w:r>
      <w:r w:rsidR="0081694D" w:rsidRPr="00B867DF">
        <w:rPr>
          <w:rFonts w:ascii="Times New Roman" w:hAnsi="Times New Roman"/>
        </w:rPr>
        <w:t>O</w:t>
      </w:r>
      <w:r w:rsidR="00C72A22" w:rsidRPr="00B867DF">
        <w:rPr>
          <w:rFonts w:ascii="Times New Roman" w:hAnsi="Times New Roman"/>
        </w:rPr>
        <w:t xml:space="preserve">právnené výdavky sa považujú aj </w:t>
      </w:r>
      <w:r w:rsidR="00C72A22" w:rsidRPr="00B867DF">
        <w:rPr>
          <w:rFonts w:ascii="Times New Roman" w:eastAsia="Times New Roman" w:hAnsi="Times New Roman"/>
          <w:color w:val="000000"/>
          <w:lang w:eastAsia="sk-SK"/>
        </w:rPr>
        <w:t>výdavky vykazované zjednodušeným spôsobom vykazovania</w:t>
      </w:r>
      <w:r w:rsidR="0014786C" w:rsidRPr="00B867DF">
        <w:rPr>
          <w:rFonts w:ascii="Times New Roman" w:eastAsia="Times New Roman" w:hAnsi="Times New Roman"/>
          <w:color w:val="000000"/>
          <w:lang w:eastAsia="sk-SK"/>
        </w:rPr>
        <w:t>,</w:t>
      </w:r>
      <w:r w:rsidR="00C72A22" w:rsidRPr="00B867DF">
        <w:rPr>
          <w:rFonts w:ascii="Times New Roman" w:hAnsi="Times New Roman"/>
        </w:rPr>
        <w:t> pri ktorých sa ich skutočný vznik nepreukazuje</w:t>
      </w:r>
      <w:commentRangeEnd w:id="14"/>
      <w:r w:rsidR="00C72A22" w:rsidRPr="00B867DF">
        <w:rPr>
          <w:rStyle w:val="Odkaznakomentr"/>
          <w:rFonts w:ascii="Times New Roman" w:eastAsia="Times New Roman" w:hAnsi="Times New Roman"/>
          <w:sz w:val="22"/>
          <w:szCs w:val="22"/>
          <w:lang w:val="x-none" w:eastAsia="x-none"/>
        </w:rPr>
        <w:commentReference w:id="14"/>
      </w:r>
      <w:r w:rsidRPr="000136C3">
        <w:rPr>
          <w:rFonts w:ascii="Times New Roman" w:hAnsi="Times New Roman"/>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15"/>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Pr="004C6CB4">
        <w:rPr>
          <w:rFonts w:ascii="Times New Roman" w:hAnsi="Times New Roman"/>
          <w:bCs/>
        </w:rPr>
        <w:t xml:space="preserve"> </w:t>
      </w:r>
      <w:commentRangeStart w:id="16"/>
      <w:r w:rsidRPr="004C6CB4">
        <w:rPr>
          <w:rFonts w:ascii="Times New Roman" w:hAnsi="Times New Roman"/>
          <w:bCs/>
        </w:rPr>
        <w:t xml:space="preserve">piatich rokov </w:t>
      </w:r>
      <w:commentRangeEnd w:id="16"/>
      <w:r w:rsidRPr="004C6CB4">
        <w:rPr>
          <w:bCs/>
        </w:rPr>
        <w:commentReference w:id="16"/>
      </w:r>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lastRenderedPageBreak/>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15"/>
      <w:r w:rsidR="00D0452B" w:rsidRPr="004C6CB4">
        <w:rPr>
          <w:bCs/>
        </w:rPr>
        <w:commentReference w:id="15"/>
      </w:r>
      <w:r w:rsidRPr="004C6CB4">
        <w:rPr>
          <w:rFonts w:ascii="Times New Roman" w:hAnsi="Times New Roman"/>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17"/>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18"/>
      <w:r w:rsidRPr="00307126">
        <w:rPr>
          <w:rFonts w:ascii="Times New Roman" w:hAnsi="Times New Roman"/>
          <w:bCs/>
        </w:rPr>
        <w:t>10</w:t>
      </w:r>
      <w:commentRangeEnd w:id="18"/>
      <w:r w:rsidRPr="00307126">
        <w:rPr>
          <w:rStyle w:val="Odkaznakomentr"/>
          <w:rFonts w:ascii="Times New Roman" w:hAnsi="Times New Roman"/>
          <w:sz w:val="22"/>
          <w:szCs w:val="22"/>
        </w:rPr>
        <w:commentReference w:id="18"/>
      </w:r>
      <w:r w:rsidRPr="00307126">
        <w:rPr>
          <w:rFonts w:ascii="Times New Roman" w:hAnsi="Times New Roman"/>
          <w:bCs/>
        </w:rPr>
        <w:t>% a viac oproti plánovanej hodnote Miery finančnej medzery;</w:t>
      </w:r>
      <w:commentRangeEnd w:id="17"/>
      <w:r w:rsidRPr="00067253">
        <w:rPr>
          <w:rStyle w:val="Odkaznakomentr"/>
          <w:rFonts w:ascii="Times New Roman" w:hAnsi="Times New Roman"/>
          <w:sz w:val="22"/>
          <w:lang w:val="x-none"/>
        </w:rPr>
        <w:commentReference w:id="17"/>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w:t>
      </w:r>
      <w:r w:rsidR="00F0368A">
        <w:rPr>
          <w:rFonts w:ascii="Times New Roman" w:hAnsi="Times New Roman"/>
        </w:rPr>
        <w:lastRenderedPageBreak/>
        <w:t xml:space="preserve">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19"/>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9"/>
      <w:r w:rsidR="00576235" w:rsidRPr="00773D77">
        <w:rPr>
          <w:rStyle w:val="Odkaznakomentr"/>
          <w:rFonts w:ascii="Times New Roman" w:hAnsi="Times New Roman"/>
          <w:sz w:val="22"/>
          <w:lang w:val="x-none"/>
        </w:rPr>
        <w:commentReference w:id="19"/>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w:t>
      </w:r>
      <w:r w:rsidR="008D55C6">
        <w:rPr>
          <w:rFonts w:ascii="Times New Roman" w:hAnsi="Times New Roman"/>
        </w:rPr>
        <w:t xml:space="preserve">(zaznamenateľná)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4C6CB4" w:rsidRDefault="00901527" w:rsidP="004C6CB4">
      <w:pPr>
        <w:widowControl w:val="0"/>
        <w:autoSpaceDE w:val="0"/>
        <w:autoSpaceDN w:val="0"/>
        <w:adjustRightInd w:val="0"/>
        <w:spacing w:before="120" w:line="264" w:lineRule="auto"/>
        <w:ind w:left="540"/>
        <w:jc w:val="both"/>
        <w:rPr>
          <w:b/>
        </w:rPr>
      </w:pPr>
      <w:commentRangeStart w:id="20"/>
      <w:r w:rsidRPr="004C6CB4">
        <w:rPr>
          <w:rFonts w:ascii="Times New Roman" w:hAnsi="Times New Roman"/>
          <w:b/>
        </w:rPr>
        <w:t>Projekt generujúci príj</w:t>
      </w:r>
      <w:r w:rsidR="00310C95" w:rsidRPr="004C6CB4">
        <w:rPr>
          <w:rFonts w:ascii="Times New Roman" w:hAnsi="Times New Roman"/>
          <w:b/>
        </w:rPr>
        <w:t>em</w:t>
      </w:r>
      <w:r w:rsidRPr="004C6CB4">
        <w:rPr>
          <w:rFonts w:ascii="Times New Roman" w:hAnsi="Times New Roman"/>
          <w:b/>
        </w:rPr>
        <w:t xml:space="preserve"> </w:t>
      </w:r>
      <w:commentRangeEnd w:id="20"/>
      <w:r w:rsidR="002668F0" w:rsidRPr="004C6CB4">
        <w:commentReference w:id="20"/>
      </w:r>
      <w:r w:rsidRPr="004C6CB4">
        <w:rPr>
          <w:rFonts w:ascii="Times New Roman" w:hAnsi="Times New Roman"/>
        </w:rPr>
        <w:t>– v zmysle čl</w:t>
      </w:r>
      <w:r w:rsidR="000678BB" w:rsidRPr="004C6CB4">
        <w:rPr>
          <w:rFonts w:ascii="Times New Roman" w:hAnsi="Times New Roman"/>
        </w:rPr>
        <w:t>ánku</w:t>
      </w:r>
      <w:r w:rsidRPr="004C6CB4">
        <w:rPr>
          <w:rFonts w:ascii="Times New Roman" w:hAnsi="Times New Roman"/>
        </w:rPr>
        <w:t xml:space="preserve"> 61 ods</w:t>
      </w:r>
      <w:r w:rsidR="001D3560" w:rsidRPr="004C6CB4">
        <w:rPr>
          <w:rFonts w:ascii="Times New Roman" w:hAnsi="Times New Roman"/>
        </w:rPr>
        <w:t>ek</w:t>
      </w:r>
      <w:r w:rsidRPr="004C6CB4">
        <w:rPr>
          <w:rFonts w:ascii="Times New Roman" w:hAnsi="Times New Roman"/>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4C6CB4">
        <w:rPr>
          <w:rFonts w:ascii="Times New Roman" w:hAnsi="Times New Roman"/>
        </w:rPr>
        <w:t>článku</w:t>
      </w:r>
      <w:r w:rsidRPr="004C6CB4">
        <w:rPr>
          <w:rFonts w:ascii="Times New Roman" w:hAnsi="Times New Roman"/>
        </w:rPr>
        <w:t xml:space="preserve"> 61 všeobecného nariadenia sa tieto projekty delia na projekty, kde:</w:t>
      </w:r>
    </w:p>
    <w:p w14:paraId="66356373" w14:textId="42B719D6"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w:t>
      </w:r>
      <w:r w:rsidR="00B351D4">
        <w:rPr>
          <w:rFonts w:ascii="Times New Roman" w:hAnsi="Times New Roman"/>
          <w:bCs/>
        </w:rPr>
        <w:t>všeobecného nariadenia</w:t>
      </w:r>
      <w:r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lastRenderedPageBreak/>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0566F86B" w:rsidR="00C2645E" w:rsidRPr="000E3433" w:rsidRDefault="00310C95" w:rsidP="004C6CB4">
      <w:pPr>
        <w:widowControl w:val="0"/>
        <w:autoSpaceDE w:val="0"/>
        <w:autoSpaceDN w:val="0"/>
        <w:adjustRightInd w:val="0"/>
        <w:spacing w:before="120" w:line="264" w:lineRule="auto"/>
        <w:ind w:left="540"/>
        <w:jc w:val="both"/>
      </w:pPr>
      <w:r w:rsidRPr="004C6CB4">
        <w:rPr>
          <w:rFonts w:ascii="Times New Roman" w:hAnsi="Times New Roman"/>
        </w:rPr>
        <w:t>Projekty generujúce príjmy sú aj projekty podľa článku 65 ods</w:t>
      </w:r>
      <w:r w:rsidR="001D3560" w:rsidRPr="004C6CB4">
        <w:rPr>
          <w:rFonts w:ascii="Times New Roman" w:hAnsi="Times New Roman"/>
        </w:rPr>
        <w:t>ek</w:t>
      </w:r>
      <w:r w:rsidRPr="004C6CB4">
        <w:rPr>
          <w:rFonts w:ascii="Times New Roman" w:hAnsi="Times New Roman"/>
        </w:rPr>
        <w:t xml:space="preserve"> 8 všeobecného nariadenia vytvárajúce Čisté príjmy počas Realizácie Projektu, ktorých Celkové oprávnené výdavky sú rovné alebo nižšie ako 1 000 000 EUR, avšak vyššie ako </w:t>
      </w:r>
      <w:r w:rsidR="009C59F5" w:rsidRPr="004C6CB4">
        <w:rPr>
          <w:rFonts w:ascii="Times New Roman" w:hAnsi="Times New Roman"/>
        </w:rPr>
        <w:t>10</w:t>
      </w:r>
      <w:r w:rsidRPr="004C6CB4">
        <w:rPr>
          <w:rFonts w:ascii="Times New Roman" w:hAnsi="Times New Roman"/>
        </w:rPr>
        <w:t xml:space="preserve">0 000 EUR. </w:t>
      </w:r>
      <w:r w:rsidR="00C2645E" w:rsidRPr="004C6CB4">
        <w:rPr>
          <w:rFonts w:ascii="Times New Roman" w:hAnsi="Times New Roman"/>
        </w:rPr>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 </w:t>
      </w:r>
      <w:commentRangeStart w:id="21"/>
      <w:r w:rsidRPr="004C6CB4">
        <w:rPr>
          <w:rFonts w:ascii="Times New Roman" w:hAnsi="Times New Roman"/>
        </w:rPr>
        <w:t>......................</w:t>
      </w:r>
      <w:commentRangeEnd w:id="21"/>
      <w:r w:rsidRPr="004C6CB4">
        <w:commentReference w:id="21"/>
      </w:r>
      <w:r w:rsidRPr="004C6CB4">
        <w:rPr>
          <w:rFonts w:ascii="Times New Roman" w:hAnsi="Times New Roman"/>
        </w:rPr>
        <w:t xml:space="preserve">, do Ukončenia realizácie hlavných aktivít Projektu. Maximálna doba Realizácie hlavných aktivít Projektu zodpovedá oprávnenému obdobiu stanovenému vo Výzve na predkladanie žiadostí o NFP, v dôsledku čoho nesmie byť dlhšia ako </w:t>
      </w:r>
      <w:commentRangeStart w:id="22"/>
      <w:r w:rsidRPr="004C6CB4">
        <w:rPr>
          <w:rFonts w:ascii="Times New Roman" w:hAnsi="Times New Roman"/>
        </w:rPr>
        <w:t>.............mesiacov</w:t>
      </w:r>
      <w:commentRangeEnd w:id="22"/>
      <w:r w:rsidRPr="004C6CB4">
        <w:commentReference w:id="22"/>
      </w:r>
      <w:r w:rsidRPr="004C6CB4">
        <w:rPr>
          <w:rFonts w:ascii="Times New Roman" w:hAnsi="Times New Roman"/>
        </w:rPr>
        <w:t>,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lastRenderedPageBreak/>
        <w:t xml:space="preserve">Schémy štátnej pomoci a schémy pomoci "de minimis",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79704418"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commentRangeStart w:id="23"/>
      <w:r w:rsidR="00C72A22" w:rsidRPr="004C6CB4">
        <w:rPr>
          <w:rFonts w:ascii="Times New Roman" w:hAnsi="Times New Roman"/>
        </w:rPr>
        <w:t xml:space="preserve">Za </w:t>
      </w:r>
      <w:r w:rsidR="0081694D" w:rsidRPr="004C6CB4">
        <w:rPr>
          <w:rFonts w:ascii="Times New Roman" w:hAnsi="Times New Roman"/>
        </w:rPr>
        <w:t>S</w:t>
      </w:r>
      <w:r w:rsidR="00C72A22" w:rsidRPr="004C6CB4">
        <w:rPr>
          <w:rFonts w:ascii="Times New Roman" w:hAnsi="Times New Roman"/>
        </w:rPr>
        <w:t>chválené oprávnené výdavky sa považujú aj výdavky vykazované zjednodušeným spôsobom vykazovania, ktorých vynaloženie sa nepreukazuje</w:t>
      </w:r>
      <w:commentRangeEnd w:id="23"/>
      <w:r w:rsidR="00C72A22" w:rsidRPr="004C6CB4">
        <w:commentReference w:id="23"/>
      </w:r>
      <w:r w:rsidRPr="004C6CB4">
        <w:rPr>
          <w:rFonts w:ascii="Times New Roman" w:hAnsi="Times New Roman"/>
        </w:rPr>
        <w:t>;</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06BFF9C5" w:rsidR="002F22D1" w:rsidRDefault="002F22D1" w:rsidP="004C6CB4">
      <w:pPr>
        <w:widowControl w:val="0"/>
        <w:autoSpaceDE w:val="0"/>
        <w:autoSpaceDN w:val="0"/>
        <w:adjustRightInd w:val="0"/>
        <w:spacing w:before="120" w:line="264" w:lineRule="auto"/>
        <w:ind w:left="540"/>
        <w:jc w:val="both"/>
        <w:rPr>
          <w:rFonts w:ascii="Times New Roman" w:hAnsi="Times New Roman"/>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 xml:space="preserve">V súlade s uznesením vlády č. </w:t>
      </w:r>
      <w:commentRangeStart w:id="24"/>
      <w:r w:rsidRPr="004C6CB4">
        <w:rPr>
          <w:rFonts w:ascii="Times New Roman" w:hAnsi="Times New Roman"/>
        </w:rPr>
        <w:t>............... zo dňa .......................... je SO pre Operačný program ............................ ...................................</w:t>
      </w:r>
      <w:r w:rsidR="00DC21A2" w:rsidRPr="004C6CB4">
        <w:rPr>
          <w:rFonts w:ascii="Times New Roman" w:hAnsi="Times New Roman"/>
        </w:rPr>
        <w:t xml:space="preserve"> (ďalej aj ako „OP“),</w:t>
      </w:r>
      <w:r w:rsidRPr="004C6CB4">
        <w:rPr>
          <w:rFonts w:ascii="Times New Roman" w:hAnsi="Times New Roman"/>
        </w:rPr>
        <w:t xml:space="preserve"> </w:t>
      </w:r>
      <w:commentRangeEnd w:id="24"/>
      <w:r w:rsidR="00F65B7D" w:rsidRPr="004C6CB4">
        <w:commentReference w:id="24"/>
      </w:r>
      <w:r w:rsidRPr="004C6CB4">
        <w:rPr>
          <w:rFonts w:ascii="Times New Roman" w:hAnsi="Times New Roman"/>
        </w:rPr>
        <w:t>ktorý vykonáva úlohy v mene a na účet RO.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0DDDBA7C" w14:textId="384222B5" w:rsidR="00274D7A" w:rsidRPr="00274D7A" w:rsidRDefault="00274D7A" w:rsidP="004C6CB4">
      <w:pPr>
        <w:widowControl w:val="0"/>
        <w:autoSpaceDE w:val="0"/>
        <w:autoSpaceDN w:val="0"/>
        <w:adjustRightInd w:val="0"/>
        <w:spacing w:before="120" w:line="264" w:lineRule="auto"/>
        <w:ind w:left="540"/>
        <w:jc w:val="both"/>
        <w:rPr>
          <w:rFonts w:ascii="Times New Roman" w:hAnsi="Times New Roman"/>
        </w:rPr>
      </w:pPr>
      <w:r w:rsidRPr="00274D7A">
        <w:rPr>
          <w:rFonts w:ascii="Times New Roman" w:hAnsi="Times New Roman"/>
          <w:b/>
        </w:rPr>
        <w:t>SR</w:t>
      </w:r>
      <w:r w:rsidRPr="00274D7A">
        <w:rPr>
          <w:rFonts w:ascii="Times New Roman" w:hAnsi="Times New Roman"/>
        </w:rPr>
        <w:t xml:space="preserve"> – Slovenská republika</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xml:space="preserve">. Systém finančného riadenia zahŕňa </w:t>
      </w:r>
      <w:r w:rsidR="00791659" w:rsidRPr="00307126">
        <w:rPr>
          <w:sz w:val="22"/>
          <w:szCs w:val="22"/>
        </w:rPr>
        <w:lastRenderedPageBreak/>
        <w:t>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29221AD2"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xml:space="preserve">- doklad definovaný v § 10 ods. 1 zákona č. 431/2002 Z. z. o účtovníctve. Na účely predkladania žiadosti o platbu (ďalej aj „ŽoP“) sa vyžaduje splnenie náležitostí </w:t>
      </w:r>
      <w:r w:rsidR="00324EB2" w:rsidRPr="004C6CB4">
        <w:rPr>
          <w:rFonts w:ascii="Times New Roman" w:hAnsi="Times New Roman"/>
        </w:rPr>
        <w:t xml:space="preserve">definovaných v § 10 ods. 1 </w:t>
      </w:r>
      <w:r w:rsidRPr="004C6CB4">
        <w:rPr>
          <w:rFonts w:ascii="Times New Roman" w:hAnsi="Times New Roman"/>
        </w:rPr>
        <w:t>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25"/>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25"/>
      <w:r w:rsidRPr="00307126">
        <w:rPr>
          <w:rStyle w:val="Odkaznakomentr"/>
          <w:rFonts w:ascii="Times New Roman" w:eastAsia="Times New Roman" w:hAnsi="Times New Roman"/>
          <w:sz w:val="22"/>
          <w:szCs w:val="22"/>
          <w:lang w:eastAsia="sk-SK"/>
        </w:rPr>
        <w:commentReference w:id="25"/>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26"/>
      <w:r w:rsidRPr="00307126">
        <w:rPr>
          <w:rFonts w:ascii="Times New Roman" w:hAnsi="Times New Roman"/>
        </w:rPr>
        <w:t>...............</w:t>
      </w:r>
      <w:commentRangeEnd w:id="26"/>
      <w:r w:rsidRPr="00307126">
        <w:rPr>
          <w:rStyle w:val="Odkaznakomentr"/>
          <w:rFonts w:ascii="Times New Roman" w:eastAsia="Times New Roman" w:hAnsi="Times New Roman"/>
          <w:sz w:val="22"/>
          <w:szCs w:val="22"/>
          <w:lang w:eastAsia="sk-SK"/>
        </w:rPr>
        <w:commentReference w:id="26"/>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lastRenderedPageBreak/>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799BD329"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w:t>
      </w:r>
      <w:r w:rsidR="008D55C6">
        <w:rPr>
          <w:rFonts w:ascii="Times New Roman" w:hAnsi="Times New Roman"/>
        </w:rPr>
        <w:t xml:space="preserve"> (zaznamenateľný)</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27"/>
      <w:r w:rsidR="001E3EE1" w:rsidRPr="00307126">
        <w:rPr>
          <w:rFonts w:ascii="Times New Roman" w:hAnsi="Times New Roman"/>
        </w:rPr>
        <w:t>dokument</w:t>
      </w:r>
      <w:commentRangeEnd w:id="27"/>
      <w:r w:rsidR="001E3EE1" w:rsidRPr="00773D77">
        <w:rPr>
          <w:rStyle w:val="Odkaznakomentr"/>
          <w:rFonts w:ascii="Times New Roman" w:hAnsi="Times New Roman"/>
          <w:sz w:val="22"/>
          <w:lang w:val="x-none"/>
        </w:rPr>
        <w:commentReference w:id="27"/>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8"/>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28"/>
      <w:r w:rsidRPr="00307126">
        <w:rPr>
          <w:rStyle w:val="Odkaznakomentr"/>
          <w:rFonts w:ascii="Times New Roman" w:hAnsi="Times New Roman"/>
          <w:sz w:val="22"/>
          <w:szCs w:val="22"/>
        </w:rPr>
        <w:commentReference w:id="28"/>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w:t>
      </w:r>
      <w:r w:rsidR="00B20EAD" w:rsidRPr="004C6CB4">
        <w:rPr>
          <w:rFonts w:ascii="Times New Roman" w:hAnsi="Times New Roman"/>
        </w:rPr>
        <w:lastRenderedPageBreak/>
        <w:t xml:space="preserve">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1C6BC10F"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C51325">
        <w:rPr>
          <w:rFonts w:ascii="Times New Roman" w:hAnsi="Times New Roman"/>
        </w:rPr>
        <w:t>z</w:t>
      </w:r>
      <w:r w:rsidR="00EE20F2" w:rsidRPr="004C6CB4">
        <w:rPr>
          <w:rFonts w:ascii="Times New Roman" w:hAnsi="Times New Roman"/>
        </w:rPr>
        <w:t>ákona o VO,</w:t>
      </w:r>
      <w:r w:rsidR="00932350" w:rsidRPr="004C6CB4">
        <w:rPr>
          <w:rFonts w:ascii="Times New Roman" w:hAnsi="Times New Roman"/>
        </w:rPr>
        <w:t xml:space="preserve"> </w:t>
      </w:r>
      <w:r w:rsidR="00343E84" w:rsidRPr="004C6CB4">
        <w:rPr>
          <w:rFonts w:ascii="Times New Roman" w:hAnsi="Times New Roman"/>
        </w:rPr>
        <w:t>alebo</w:t>
      </w:r>
      <w:r w:rsidR="00932350" w:rsidRPr="004C6CB4">
        <w:rPr>
          <w:rFonts w:ascii="Times New Roman" w:hAnsi="Times New Roman"/>
        </w:rPr>
        <w:t xml:space="preserve"> </w:t>
      </w:r>
      <w:r w:rsidR="00EE20F2" w:rsidRPr="004C6CB4">
        <w:rPr>
          <w:rFonts w:ascii="Times New Roman" w:hAnsi="Times New Roman"/>
        </w:rPr>
        <w:t xml:space="preserve">podľa zákona </w:t>
      </w:r>
      <w:r w:rsidRPr="004C6CB4">
        <w:rPr>
          <w:rFonts w:ascii="Times New Roman" w:hAnsi="Times New Roman"/>
        </w:rPr>
        <w:t>č. 25/2006 Z.</w:t>
      </w:r>
      <w:r w:rsidR="007C0E96" w:rsidRPr="004C6CB4">
        <w:rPr>
          <w:rFonts w:ascii="Times New Roman" w:hAnsi="Times New Roman"/>
        </w:rPr>
        <w:t xml:space="preserve"> </w:t>
      </w:r>
      <w:r w:rsidRPr="004C6CB4">
        <w:rPr>
          <w:rFonts w:ascii="Times New Roman" w:hAnsi="Times New Roman"/>
        </w:rPr>
        <w:t xml:space="preserve">z. o verejnom obstarávaní a o zmene a doplnení niektorých zákonov v znení neskorších predpisov </w:t>
      </w:r>
      <w:r w:rsidR="00EE20F2" w:rsidRPr="004C6CB4">
        <w:rPr>
          <w:rFonts w:ascii="Times New Roman" w:hAnsi="Times New Roman"/>
        </w:rPr>
        <w:t xml:space="preserve">s účinnosťou do 17.04.2016, </w:t>
      </w:r>
      <w:r w:rsidRPr="004C6CB4">
        <w:rPr>
          <w:rFonts w:ascii="Times New Roman" w:hAnsi="Times New Roman"/>
        </w:rPr>
        <w:t>v súvislosti s výberom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zákazky podľa § 1 ods. 2 až 1</w:t>
      </w:r>
      <w:r w:rsidR="00C82CED">
        <w:rPr>
          <w:rFonts w:ascii="Times New Roman" w:hAnsi="Times New Roman"/>
        </w:rPr>
        <w:t>5</w:t>
      </w:r>
      <w:r w:rsidR="003069EA" w:rsidRPr="004C6CB4">
        <w:rPr>
          <w:rFonts w:ascii="Times New Roman" w:hAnsi="Times New Roman"/>
        </w:rPr>
        <w:t xml:space="preserve">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w:t>
      </w:r>
      <w:r w:rsidR="00C82CED">
        <w:rPr>
          <w:rFonts w:ascii="Times New Roman" w:hAnsi="Times New Roman"/>
        </w:rPr>
        <w:t xml:space="preserve">viac ako 50% alebo </w:t>
      </w:r>
      <w:r w:rsidR="00BA4EC8" w:rsidRPr="004C6CB4">
        <w:rPr>
          <w:rFonts w:ascii="Times New Roman" w:hAnsi="Times New Roman"/>
        </w:rPr>
        <w:t>50% a menej finančných prostriedkov na dodanie tovaru, uskutočnenie stavebných prác a poskytnutie služieb z NFP</w:t>
      </w:r>
      <w:commentRangeStart w:id="29"/>
      <w:commentRangeEnd w:id="29"/>
      <w:r w:rsidR="00BA4EC8" w:rsidRPr="004C6CB4">
        <w:rPr>
          <w:rFonts w:ascii="Times New Roman" w:hAnsi="Times New Roman"/>
        </w:rPr>
        <w:commentReference w:id="29"/>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súhrn nezávislých, objektívnych, overovacích, hodnotiacich, uisťovacích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commentRangeStart w:id="30"/>
      <w:r w:rsidRPr="004C6CB4">
        <w:rPr>
          <w:rFonts w:ascii="Times New Roman" w:hAnsi="Times New Roman"/>
          <w:b/>
        </w:rPr>
        <w:t xml:space="preserve">Výdavky vykazované zjednodušeným spôsobom vykazovania </w:t>
      </w:r>
      <w:commentRangeEnd w:id="30"/>
      <w:r w:rsidR="000A251F">
        <w:rPr>
          <w:rStyle w:val="Odkaznakomentr"/>
          <w:rFonts w:ascii="Times New Roman" w:eastAsia="Times New Roman" w:hAnsi="Times New Roman"/>
          <w:lang w:val="x-none" w:eastAsia="x-none"/>
        </w:rPr>
        <w:commentReference w:id="30"/>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lastRenderedPageBreak/>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78DDB2C2" w:rsidR="0095057C" w:rsidRPr="000E3433" w:rsidRDefault="00764BD1" w:rsidP="004C6CB4">
      <w:pPr>
        <w:pStyle w:val="Odsekzoznamu"/>
        <w:numPr>
          <w:ilvl w:val="0"/>
          <w:numId w:val="63"/>
        </w:numPr>
        <w:spacing w:before="120" w:line="264" w:lineRule="auto"/>
        <w:ind w:left="993" w:hanging="426"/>
      </w:pPr>
      <w:commentRangeStart w:id="31"/>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r w:rsidR="00F71CCE">
        <w:rPr>
          <w:sz w:val="22"/>
          <w:szCs w:val="22"/>
        </w:rPr>
        <w:t xml:space="preserve"> </w:t>
      </w:r>
      <w:r w:rsidRPr="004C6CB4">
        <w:rPr>
          <w:sz w:val="22"/>
          <w:szCs w:val="22"/>
        </w:rPr>
        <w:t xml:space="preserve">ante kontroly, </w:t>
      </w:r>
      <w:r w:rsidR="0095057C" w:rsidRPr="004C6CB4">
        <w:rPr>
          <w:sz w:val="22"/>
          <w:szCs w:val="22"/>
        </w:rPr>
        <w:t>alebo</w:t>
      </w:r>
      <w:commentRangeEnd w:id="31"/>
      <w:r w:rsidR="00335ACA" w:rsidRPr="004C6CB4">
        <w:rPr>
          <w:rStyle w:val="Odkaznakomentr"/>
          <w:sz w:val="22"/>
          <w:szCs w:val="22"/>
          <w:lang w:val="x-none" w:eastAsia="x-none"/>
        </w:rPr>
        <w:commentReference w:id="31"/>
      </w:r>
      <w:r w:rsidR="0095057C" w:rsidRPr="004C6CB4">
        <w:rPr>
          <w:sz w:val="22"/>
          <w:szCs w:val="22"/>
        </w:rPr>
        <w:t xml:space="preserve"> </w:t>
      </w:r>
    </w:p>
    <w:p w14:paraId="1CC179FD" w14:textId="6C1FA7EC"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w:t>
      </w:r>
      <w:r w:rsidR="00586918">
        <w:rPr>
          <w:sz w:val="22"/>
          <w:szCs w:val="22"/>
        </w:rPr>
        <w:t xml:space="preserve">nebola vykonaná </w:t>
      </w:r>
      <w:r w:rsidR="00161C93" w:rsidRPr="004C6CB4">
        <w:rPr>
          <w:sz w:val="22"/>
          <w:szCs w:val="22"/>
        </w:rPr>
        <w:t xml:space="preserve">prvá </w:t>
      </w:r>
      <w:r w:rsidRPr="004C6CB4">
        <w:rPr>
          <w:sz w:val="22"/>
          <w:szCs w:val="22"/>
        </w:rPr>
        <w:t>ex</w:t>
      </w:r>
      <w:r w:rsidR="00F71CCE">
        <w:rPr>
          <w:sz w:val="22"/>
          <w:szCs w:val="22"/>
        </w:rPr>
        <w:t xml:space="preserve"> </w:t>
      </w:r>
      <w:r w:rsidRPr="004C6CB4">
        <w:rPr>
          <w:sz w:val="22"/>
          <w:szCs w:val="22"/>
        </w:rPr>
        <w:t>ante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6CDA1CF6" w:rsidR="00E96899" w:rsidRPr="000E3433" w:rsidRDefault="009F1CF6" w:rsidP="004C6CB4">
      <w:pPr>
        <w:pStyle w:val="Odsekzoznamu"/>
        <w:numPr>
          <w:ilvl w:val="3"/>
          <w:numId w:val="61"/>
        </w:numPr>
        <w:spacing w:before="120" w:line="264" w:lineRule="auto"/>
        <w:ind w:hanging="530"/>
      </w:pPr>
      <w:r w:rsidRPr="004C6CB4">
        <w:rPr>
          <w:sz w:val="22"/>
        </w:rPr>
        <w:t xml:space="preserve">spustenie procesu zadávania zákazky v rámci </w:t>
      </w:r>
      <w:r w:rsidR="001D6EB1">
        <w:rPr>
          <w:sz w:val="22"/>
        </w:rPr>
        <w:t>elektronickej platformy zjednodušeným postupom pre zákazky na bežne dostupné tovary a služby</w:t>
      </w:r>
      <w:r w:rsidR="00E96899" w:rsidRPr="004C6CB4">
        <w:rPr>
          <w:sz w:val="22"/>
        </w:rPr>
        <w:t xml:space="preserve"> </w:t>
      </w:r>
      <w:r w:rsidR="003F104B">
        <w:rPr>
          <w:sz w:val="22"/>
        </w:rPr>
        <w:t>(do 30.03.2022 v rámci elektronického trhoviska)</w:t>
      </w:r>
      <w:r w:rsidR="001940D5">
        <w:rPr>
          <w:sz w:val="22"/>
        </w:rPr>
        <w:t>,</w:t>
      </w:r>
      <w:r w:rsidR="003F104B">
        <w:rPr>
          <w:sz w:val="22"/>
        </w:rPr>
        <w:t xml:space="preserve"> </w:t>
      </w:r>
      <w:r w:rsidR="00E96899" w:rsidRPr="004C6CB4">
        <w:rPr>
          <w:sz w:val="22"/>
        </w:rPr>
        <w:t>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1579F4DC" w:rsidR="007A714C" w:rsidRPr="004C6CB4" w:rsidRDefault="002F22D1" w:rsidP="004C6CB4">
      <w:pPr>
        <w:spacing w:before="120" w:line="264" w:lineRule="auto"/>
        <w:ind w:left="540"/>
        <w:jc w:val="both"/>
        <w:rPr>
          <w:b/>
        </w:rPr>
      </w:pPr>
      <w:r w:rsidRPr="004C6CB4">
        <w:rPr>
          <w:rFonts w:ascii="Times New Roman" w:hAnsi="Times New Roman"/>
          <w:b/>
        </w:rPr>
        <w:t>Zákon o verejnom obstarávaní alebo zákon o</w:t>
      </w:r>
      <w:r w:rsidR="00AC5A46">
        <w:rPr>
          <w:rFonts w:ascii="Times New Roman" w:hAnsi="Times New Roman"/>
          <w:b/>
        </w:rPr>
        <w:t> </w:t>
      </w:r>
      <w:r w:rsidRPr="004C6CB4">
        <w:rPr>
          <w:rFonts w:ascii="Times New Roman" w:hAnsi="Times New Roman"/>
          <w:b/>
        </w:rPr>
        <w:t>VO</w:t>
      </w:r>
      <w:r w:rsidR="00AC5A46">
        <w:rPr>
          <w:rFonts w:ascii="Times New Roman" w:hAnsi="Times New Roman"/>
          <w:b/>
        </w:rPr>
        <w:t xml:space="preserve"> alebo ZVO v prílohe č. 4</w:t>
      </w:r>
      <w:r w:rsidRPr="004C6CB4">
        <w:rPr>
          <w:rFonts w:ascii="Times New Roman" w:hAnsi="Times New Roman"/>
          <w:b/>
        </w:rPr>
        <w:t xml:space="preserve">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1C4E221A" w14:textId="77777777" w:rsidR="007A714C" w:rsidRPr="004C6CB4" w:rsidRDefault="007A714C" w:rsidP="004C6CB4">
      <w:pPr>
        <w:spacing w:before="120" w:line="264" w:lineRule="auto"/>
        <w:ind w:left="540"/>
        <w:jc w:val="both"/>
        <w:rPr>
          <w:b/>
        </w:rPr>
      </w:pPr>
      <w:r w:rsidRPr="004C6CB4">
        <w:rPr>
          <w:rFonts w:ascii="Times New Roman" w:hAnsi="Times New Roman"/>
          <w:b/>
        </w:rPr>
        <w:t>Zákon č. 25/2006 Z. z.</w:t>
      </w:r>
      <w:r w:rsidRPr="004C6CB4">
        <w:rPr>
          <w:rFonts w:ascii="Times New Roman" w:hAnsi="Times New Roman"/>
        </w:rPr>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32"/>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lastRenderedPageBreak/>
        <w:t>dochádza k zmenám v tarifnej politike;</w:t>
      </w:r>
    </w:p>
    <w:commentRangeEnd w:id="32"/>
    <w:p w14:paraId="63C88C75" w14:textId="705A60DE" w:rsidR="00BA0F6E" w:rsidRPr="00307126" w:rsidRDefault="00291178" w:rsidP="00070919">
      <w:pPr>
        <w:spacing w:before="120" w:after="0" w:line="264" w:lineRule="auto"/>
        <w:ind w:left="567"/>
        <w:jc w:val="both"/>
        <w:rPr>
          <w:rFonts w:ascii="Times New Roman" w:hAnsi="Times New Roman"/>
          <w:bCs/>
        </w:rPr>
      </w:pPr>
      <w:r w:rsidRPr="00067253">
        <w:rPr>
          <w:rStyle w:val="Odkaznakomentr"/>
          <w:rFonts w:ascii="Times New Roman" w:hAnsi="Times New Roman"/>
          <w:sz w:val="22"/>
          <w:lang w:val="x-none"/>
        </w:rPr>
        <w:commentReference w:id="32"/>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33"/>
      <w:r w:rsidR="00156C07" w:rsidRPr="00307126">
        <w:rPr>
          <w:rFonts w:ascii="Times New Roman" w:hAnsi="Times New Roman"/>
        </w:rPr>
        <w:t>a zdroja pro-rata</w:t>
      </w:r>
      <w:commentRangeEnd w:id="33"/>
      <w:r w:rsidR="00E47083">
        <w:rPr>
          <w:rStyle w:val="Odkaznakomentr"/>
          <w:rFonts w:ascii="Times New Roman" w:eastAsia="Times New Roman" w:hAnsi="Times New Roman"/>
          <w:lang w:val="x-none" w:eastAsia="x-none"/>
        </w:rPr>
        <w:commentReference w:id="33"/>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w:t>
      </w:r>
      <w:r w:rsidRPr="00307126">
        <w:rPr>
          <w:rFonts w:ascii="Times New Roman" w:hAnsi="Times New Roman"/>
          <w:bCs/>
        </w:rPr>
        <w:lastRenderedPageBreak/>
        <w:t xml:space="preserve">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34"/>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35"/>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35"/>
      <w:r w:rsidR="00C1199A" w:rsidRPr="00307126">
        <w:rPr>
          <w:rStyle w:val="Odkaznakomentr"/>
          <w:rFonts w:ascii="Times New Roman" w:eastAsia="Times New Roman" w:hAnsi="Times New Roman"/>
          <w:sz w:val="22"/>
          <w:szCs w:val="22"/>
          <w:lang w:eastAsia="sk-SK"/>
        </w:rPr>
        <w:commentReference w:id="35"/>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34"/>
      <w:r w:rsidR="009C6F75" w:rsidRPr="00773D77">
        <w:rPr>
          <w:rStyle w:val="Odkaznakomentr"/>
          <w:rFonts w:ascii="Times New Roman" w:hAnsi="Times New Roman"/>
          <w:sz w:val="22"/>
          <w:lang w:val="x-none"/>
        </w:rPr>
        <w:commentReference w:id="34"/>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w:t>
      </w:r>
      <w:r w:rsidR="00160AAA" w:rsidRPr="00307126">
        <w:rPr>
          <w:rFonts w:ascii="Times New Roman" w:hAnsi="Times New Roman"/>
        </w:rPr>
        <w:lastRenderedPageBreak/>
        <w:t>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68360C64"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F557E6">
        <w:rPr>
          <w:rFonts w:ascii="Times New Roman" w:hAnsi="Times New Roman"/>
        </w:rPr>
        <w:t xml:space="preserve">preukázateľného začatia postupu zadávania zákazky </w:t>
      </w:r>
      <w:r w:rsidR="005766BC">
        <w:rPr>
          <w:rFonts w:ascii="Times New Roman" w:hAnsi="Times New Roman"/>
        </w:rPr>
        <w:t>P</w:t>
      </w:r>
      <w:r w:rsidRPr="00F557E6">
        <w:rPr>
          <w:rFonts w:ascii="Times New Roman" w:hAnsi="Times New Roman"/>
        </w:rPr>
        <w:t>rijímateľ</w:t>
      </w:r>
      <w:r w:rsidR="00E67226" w:rsidRPr="00F557E6">
        <w:rPr>
          <w:rFonts w:ascii="Times New Roman" w:hAnsi="Times New Roman"/>
        </w:rPr>
        <w:t xml:space="preserve"> postupova</w:t>
      </w:r>
      <w:r w:rsidR="003F104B">
        <w:rPr>
          <w:rFonts w:ascii="Times New Roman" w:hAnsi="Times New Roman"/>
        </w:rPr>
        <w:t>l alebo bude postupovať</w:t>
      </w:r>
      <w:r w:rsidR="00E67226" w:rsidRPr="00F557E6">
        <w:rPr>
          <w:rFonts w:ascii="Times New Roman" w:hAnsi="Times New Roman"/>
        </w:rPr>
        <w:t xml:space="preserve">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w:t>
      </w:r>
      <w:r w:rsidR="00277ED2">
        <w:rPr>
          <w:rFonts w:ascii="Times New Roman" w:hAnsi="Times New Roman"/>
        </w:rPr>
        <w:t xml:space="preserve">postupoval podľa </w:t>
      </w:r>
      <w:r w:rsidRPr="00F557E6">
        <w:rPr>
          <w:rFonts w:ascii="Times New Roman" w:hAnsi="Times New Roman"/>
        </w:rPr>
        <w:t>zákona</w:t>
      </w:r>
      <w:r w:rsidR="00277ED2">
        <w:rPr>
          <w:rFonts w:ascii="Times New Roman" w:hAnsi="Times New Roman"/>
        </w:rPr>
        <w:t xml:space="preserve"> </w:t>
      </w:r>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69A49879" w:rsidR="003C0F18" w:rsidRPr="00307126" w:rsidRDefault="003C0F18" w:rsidP="00277ED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w:t>
      </w:r>
      <w:r w:rsidR="00277ED2">
        <w:rPr>
          <w:rFonts w:ascii="Times New Roman" w:hAnsi="Times New Roman"/>
        </w:rPr>
        <w:t>Jednotnej príručke</w:t>
      </w:r>
      <w:r w:rsidR="00277ED2" w:rsidRPr="00277ED2">
        <w:rPr>
          <w:rFonts w:ascii="Times New Roman" w:hAnsi="Times New Roman"/>
        </w:rPr>
        <w:t xml:space="preserve"> pre žiadateľov/prijímateľov k procesu a kontrole VO/ obstarávania </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w:t>
      </w:r>
      <w:r w:rsidR="00277ED2">
        <w:rPr>
          <w:rFonts w:ascii="Times New Roman" w:hAnsi="Times New Roman"/>
        </w:rPr>
        <w:t>Jednotnej príručke</w:t>
      </w:r>
      <w:r w:rsidR="00277ED2" w:rsidRPr="00277ED2">
        <w:rPr>
          <w:rFonts w:ascii="Times New Roman" w:hAnsi="Times New Roman"/>
        </w:rPr>
        <w:t xml:space="preserve"> pre žiadateľov/prijímateľov k procesu a kontrole VO/ obstarávania </w:t>
      </w:r>
      <w:r w:rsidR="00647610" w:rsidRPr="00307126">
        <w:rPr>
          <w:rFonts w:ascii="Times New Roman" w:hAnsi="Times New Roman"/>
        </w:rPr>
        <w:t xml:space="preserve">(3.3.7.2.6 Systému riadenia EŠIF verzia 3 </w:t>
      </w:r>
      <w:r w:rsidR="003F104B">
        <w:rPr>
          <w:rFonts w:ascii="Times New Roman" w:hAnsi="Times New Roman"/>
        </w:rPr>
        <w:t xml:space="preserve">a MP CKO č. 14, verzia 2 </w:t>
      </w:r>
      <w:r w:rsidR="00647610" w:rsidRPr="00307126">
        <w:rPr>
          <w:rFonts w:ascii="Times New Roman" w:hAnsi="Times New Roman"/>
        </w:rPr>
        <w:t xml:space="preserve">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w:t>
      </w:r>
    </w:p>
    <w:p w14:paraId="5F238574" w14:textId="0BE6CC2E" w:rsidR="003C0F18" w:rsidRPr="00325D6C" w:rsidRDefault="00DE6E95" w:rsidP="00DE6E95">
      <w:pPr>
        <w:numPr>
          <w:ilvl w:val="1"/>
          <w:numId w:val="25"/>
        </w:numPr>
        <w:spacing w:before="120" w:after="0" w:line="264" w:lineRule="auto"/>
        <w:jc w:val="both"/>
        <w:rPr>
          <w:rFonts w:ascii="Times New Roman" w:hAnsi="Times New Roman"/>
        </w:rPr>
      </w:pPr>
      <w:r w:rsidRPr="00DE6E95">
        <w:rPr>
          <w:rFonts w:ascii="Times New Roman" w:hAnsi="Times New Roman"/>
        </w:rPr>
        <w:t xml:space="preserve">Žiadosť o vykonanie kontroly doručuje </w:t>
      </w:r>
      <w:r w:rsidR="00EA40D8">
        <w:rPr>
          <w:rFonts w:ascii="Times New Roman" w:hAnsi="Times New Roman"/>
        </w:rPr>
        <w:t>P</w:t>
      </w:r>
      <w:r w:rsidRPr="00DE6E95">
        <w:rPr>
          <w:rFonts w:ascii="Times New Roman" w:hAnsi="Times New Roman"/>
        </w:rPr>
        <w:t xml:space="preserve">rijímateľ prostredníctvom evidencie Komunikácia v ITMS2014+, bez potreby elektronického podpísania, alebo </w:t>
      </w:r>
      <w:r w:rsidR="00250FB6">
        <w:rPr>
          <w:rFonts w:ascii="Times New Roman" w:hAnsi="Times New Roman"/>
        </w:rPr>
        <w:t>e-</w:t>
      </w:r>
      <w:r w:rsidRPr="00DE6E95">
        <w:rPr>
          <w:rFonts w:ascii="Times New Roman" w:hAnsi="Times New Roman"/>
        </w:rPr>
        <w:t>mailom alebo prostredníctvom elektronickej schránky</w:t>
      </w:r>
      <w:r w:rsidR="00EA40D8">
        <w:rPr>
          <w:rFonts w:ascii="Times New Roman" w:hAnsi="Times New Roman"/>
        </w:rPr>
        <w:t xml:space="preserve">, </w:t>
      </w:r>
      <w:r w:rsidRPr="00DE6E95">
        <w:rPr>
          <w:rFonts w:ascii="Times New Roman" w:hAnsi="Times New Roman"/>
        </w:rPr>
        <w:t>pokiaľ nie je predkladanie dokumentácie v</w:t>
      </w:r>
      <w:r w:rsidR="00EA40D8">
        <w:rPr>
          <w:rFonts w:ascii="Times New Roman" w:hAnsi="Times New Roman"/>
        </w:rPr>
        <w:t xml:space="preserve"> článku 4 </w:t>
      </w:r>
      <w:r w:rsidRPr="00DE6E95">
        <w:rPr>
          <w:rFonts w:ascii="Times New Roman" w:hAnsi="Times New Roman"/>
        </w:rPr>
        <w:t>zmluv</w:t>
      </w:r>
      <w:r w:rsidR="00EA40D8">
        <w:rPr>
          <w:rFonts w:ascii="Times New Roman" w:hAnsi="Times New Roman"/>
        </w:rPr>
        <w:t>y</w:t>
      </w:r>
      <w:r w:rsidRPr="00DE6E95">
        <w:rPr>
          <w:rFonts w:ascii="Times New Roman" w:hAnsi="Times New Roman"/>
        </w:rPr>
        <w:t xml:space="preserve"> </w:t>
      </w:r>
      <w:r w:rsidR="00EA40D8">
        <w:rPr>
          <w:rFonts w:ascii="Times New Roman" w:hAnsi="Times New Roman"/>
        </w:rPr>
        <w:t xml:space="preserve">alebo v Právnom dokumente </w:t>
      </w:r>
      <w:r w:rsidRPr="00DE6E95">
        <w:rPr>
          <w:rFonts w:ascii="Times New Roman" w:hAnsi="Times New Roman"/>
        </w:rPr>
        <w:t xml:space="preserve">dohodnuté iným spôsobom). </w:t>
      </w:r>
      <w:r w:rsidR="003C0F18"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003C0F18" w:rsidRPr="00307126">
        <w:rPr>
          <w:rFonts w:ascii="Times New Roman" w:hAnsi="Times New Roman"/>
        </w:rPr>
        <w:t>dokumentáciu z</w:t>
      </w:r>
      <w:r w:rsidR="00FD4EE9">
        <w:rPr>
          <w:rFonts w:ascii="Times New Roman" w:hAnsi="Times New Roman"/>
        </w:rPr>
        <w:t xml:space="preserve"> </w:t>
      </w:r>
      <w:r w:rsidR="003C0F18"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ITMS2014+</w:t>
      </w:r>
      <w:r w:rsidR="003C0F18"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003C0F18" w:rsidRPr="00307126">
        <w:rPr>
          <w:rFonts w:ascii="Times New Roman" w:hAnsi="Times New Roman"/>
        </w:rPr>
        <w:t xml:space="preserve">okumentáciu </w:t>
      </w:r>
      <w:r w:rsidR="0014042F" w:rsidRPr="00307126">
        <w:rPr>
          <w:rFonts w:ascii="Times New Roman" w:hAnsi="Times New Roman"/>
        </w:rPr>
        <w:t xml:space="preserve">Prijímateľ </w:t>
      </w:r>
      <w:r w:rsidR="003C0F18"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 xml:space="preserve">Poskytovateľ nie je oprávnený požadovať predloženie dokumentácie aj písomne a rovnako </w:t>
      </w:r>
      <w:r w:rsidR="00E96899" w:rsidRPr="00625D83">
        <w:rPr>
          <w:rFonts w:ascii="Times New Roman" w:hAnsi="Times New Roman"/>
        </w:rPr>
        <w:lastRenderedPageBreak/>
        <w:t>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003C0F18" w:rsidRPr="00307126">
        <w:rPr>
          <w:rFonts w:ascii="Times New Roman" w:hAnsi="Times New Roman"/>
        </w:rPr>
        <w:t xml:space="preserve">. </w:t>
      </w:r>
      <w:r w:rsidR="00F52F40">
        <w:rPr>
          <w:rFonts w:ascii="Times New Roman" w:hAnsi="Times New Roman"/>
        </w:rPr>
        <w:t>R</w:t>
      </w:r>
      <w:r w:rsidR="003C0F18" w:rsidRPr="00307126">
        <w:rPr>
          <w:rFonts w:ascii="Times New Roman" w:hAnsi="Times New Roman"/>
        </w:rPr>
        <w:t xml:space="preserve">ozsah dokumentácie, ktorú </w:t>
      </w:r>
      <w:r w:rsidR="0014042F" w:rsidRPr="00307126">
        <w:rPr>
          <w:rFonts w:ascii="Times New Roman" w:hAnsi="Times New Roman"/>
        </w:rPr>
        <w:t xml:space="preserve">Prijímateľ </w:t>
      </w:r>
      <w:r w:rsidR="003C0F18"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rijímatelia sú povinní využívať elektronický prostriedok po 18.10.2018 v prípade nadlimitných a podlimitných zákaziek VO</w:t>
      </w:r>
      <w:r w:rsidR="00D44467">
        <w:rPr>
          <w:rFonts w:ascii="Times New Roman" w:hAnsi="Times New Roman"/>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F52F40" w:rsidRPr="00F52F40">
        <w:rPr>
          <w:rFonts w:ascii="Times New Roman" w:hAnsi="Times New Roman"/>
        </w:rPr>
        <w:t xml:space="preserve">). </w:t>
      </w:r>
      <w:r w:rsidR="003C0F18"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tém EKS po uzavretí zmluvy automaticky vygeneruje súbor údajov zachytávajúcich priebeh zadávania zákazky, vrátane uzavretej zmluvy</w:t>
      </w:r>
      <w:r w:rsidR="004B6855">
        <w:rPr>
          <w:rFonts w:ascii="Times New Roman" w:hAnsi="Times New Roman"/>
        </w:rPr>
        <w:t>, resp. od 31.03.2022 zákaziek zadávaných zjednodušeným postupom pre zákazky na bežne dostupné tovary a služby</w:t>
      </w:r>
      <w:r w:rsidR="008568C1" w:rsidRPr="00325D6C">
        <w:rPr>
          <w:rFonts w:ascii="Times New Roman" w:hAnsi="Times New Roman"/>
        </w:rPr>
        <w:t xml:space="preserve">)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w:t>
      </w:r>
      <w:r w:rsidR="00D44467">
        <w:rPr>
          <w:rFonts w:ascii="Times New Roman" w:hAnsi="Times New Roman"/>
        </w:rPr>
        <w:t>/elektronickej platformy</w:t>
      </w:r>
      <w:r w:rsidR="008568C1" w:rsidRPr="00325D6C">
        <w:rPr>
          <w:rFonts w:ascii="Times New Roman" w:hAnsi="Times New Roman"/>
        </w:rPr>
        <w:t xml:space="preserve">),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003C0F18"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003C0F18"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003C0F18"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003C0F18" w:rsidRPr="00325D6C">
        <w:rPr>
          <w:rFonts w:ascii="Times New Roman" w:hAnsi="Times New Roman"/>
        </w:rPr>
        <w:t xml:space="preserve"> kontrolu a jej </w:t>
      </w:r>
      <w:r w:rsidR="00922245" w:rsidRPr="00325D6C">
        <w:rPr>
          <w:rFonts w:ascii="Times New Roman" w:hAnsi="Times New Roman"/>
        </w:rPr>
        <w:t xml:space="preserve">možné </w:t>
      </w:r>
      <w:r w:rsidR="003C0F18" w:rsidRPr="00325D6C">
        <w:rPr>
          <w:rFonts w:ascii="Times New Roman" w:hAnsi="Times New Roman"/>
        </w:rPr>
        <w:t xml:space="preserve">závery </w:t>
      </w:r>
      <w:r w:rsidR="00922245" w:rsidRPr="00325D6C">
        <w:rPr>
          <w:rFonts w:ascii="Times New Roman" w:hAnsi="Times New Roman"/>
        </w:rPr>
        <w:t>sú uvedené v</w:t>
      </w:r>
      <w:r w:rsidR="003C0F18" w:rsidRPr="00325D6C">
        <w:rPr>
          <w:rFonts w:ascii="Times New Roman" w:hAnsi="Times New Roman"/>
        </w:rPr>
        <w:t xml:space="preserve"> odseku 1</w:t>
      </w:r>
      <w:r w:rsidR="00FD4EE9" w:rsidRPr="00325D6C">
        <w:rPr>
          <w:rFonts w:ascii="Times New Roman" w:hAnsi="Times New Roman"/>
        </w:rPr>
        <w:t>4</w:t>
      </w:r>
      <w:r w:rsidR="003C0F18" w:rsidRPr="00325D6C">
        <w:rPr>
          <w:rFonts w:ascii="Times New Roman" w:hAnsi="Times New Roman"/>
        </w:rPr>
        <w:t xml:space="preserve"> tohto článku VZP. </w:t>
      </w:r>
      <w:r w:rsidR="00FD4EE9" w:rsidRPr="00325D6C">
        <w:rPr>
          <w:rFonts w:ascii="Times New Roman" w:hAnsi="Times New Roman"/>
        </w:rPr>
        <w:t xml:space="preserve">V prípade, že dokumentácia predložená cez ITMS 2014+ nie je kompletná, </w:t>
      </w:r>
      <w:r w:rsidR="005766BC">
        <w:rPr>
          <w:rFonts w:ascii="Times New Roman" w:hAnsi="Times New Roman"/>
        </w:rPr>
        <w:t>P</w:t>
      </w:r>
      <w:r w:rsidR="00FD4EE9" w:rsidRPr="00325D6C">
        <w:rPr>
          <w:rFonts w:ascii="Times New Roman" w:hAnsi="Times New Roman"/>
        </w:rPr>
        <w:t xml:space="preserve">rijímateľ je povinný predložiť aj chýbajúcu časť dokumentácie cez ITMS 2014+ na základe žiadosti Poskytovateľa o doplnenie dokumentácie doručenej </w:t>
      </w:r>
      <w:r w:rsidR="00DC1ADB" w:rsidRPr="00325D6C">
        <w:rPr>
          <w:rFonts w:ascii="Times New Roman" w:hAnsi="Times New Roman"/>
        </w:rPr>
        <w:t>v listinnej podobe alebo elektronickej podobe</w:t>
      </w:r>
      <w:r w:rsidR="00FD4EE9" w:rsidRPr="00325D6C">
        <w:rPr>
          <w:rFonts w:ascii="Times New Roman" w:hAnsi="Times New Roman"/>
        </w:rPr>
        <w:t>. Uvedené sa týka aj prípadov, keď je dokumentácia predložená cez ITMS2014+ nečitateľná alebo poškodená.</w:t>
      </w:r>
      <w:r w:rsidR="008066A8" w:rsidRPr="00325D6C">
        <w:rPr>
          <w:rFonts w:ascii="Times New Roman" w:hAnsi="Times New Roman"/>
        </w:rPr>
        <w:t xml:space="preserve"> V prípade, ak Prijímateľ ktorékoľvek vyhlásenie podľa tohto odseku napriek výzve Poskytovateľa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Prijímateľ je zároveň v prípade nadlimitných a podlimitných zákaziek verejného obstarávania </w:t>
      </w:r>
      <w:r w:rsidR="00D44467">
        <w:rPr>
          <w:rFonts w:ascii="Times New Roman" w:hAnsi="Times New Roman"/>
        </w:rPr>
        <w:t xml:space="preserve">a zákaziek s nízkou hodnotou (ak boli zadávané s využitím elektronickej platformy) </w:t>
      </w:r>
      <w:r w:rsidR="003740BD" w:rsidRPr="00325D6C">
        <w:rPr>
          <w:rFonts w:ascii="Times New Roman" w:hAnsi="Times New Roman"/>
        </w:rPr>
        <w:t xml:space="preserve">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w:t>
      </w:r>
      <w:r w:rsidR="003740BD" w:rsidRPr="00325D6C">
        <w:rPr>
          <w:rFonts w:ascii="Times New Roman" w:hAnsi="Times New Roman"/>
        </w:rPr>
        <w:lastRenderedPageBreak/>
        <w:t>dokumentácie sú aj auditné záznamy o všetkých úkonoch vykonaných v použitom elektronickom prostriedku.</w:t>
      </w:r>
      <w:r w:rsidR="008066A8" w:rsidRPr="00325D6C">
        <w:rPr>
          <w:rFonts w:ascii="Times New Roman" w:hAnsi="Times New Roman"/>
        </w:rPr>
        <w:t xml:space="preserve"> </w:t>
      </w:r>
    </w:p>
    <w:p w14:paraId="70C392E5" w14:textId="3033C02D"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36"/>
      <w:r w:rsidR="008B0FB1" w:rsidRPr="00307126">
        <w:rPr>
          <w:rFonts w:ascii="Times New Roman" w:hAnsi="Times New Roman"/>
        </w:rPr>
        <w:t xml:space="preserve">obvyklej praxe (best </w:t>
      </w:r>
      <w:r w:rsidR="00DC767B" w:rsidRPr="00307126">
        <w:rPr>
          <w:rFonts w:ascii="Times New Roman" w:hAnsi="Times New Roman"/>
        </w:rPr>
        <w:t>practi</w:t>
      </w:r>
      <w:r w:rsidR="00DC767B">
        <w:rPr>
          <w:rFonts w:ascii="Times New Roman" w:hAnsi="Times New Roman"/>
        </w:rPr>
        <w:t>s</w:t>
      </w:r>
      <w:r w:rsidR="00DC767B" w:rsidRPr="00307126">
        <w:rPr>
          <w:rFonts w:ascii="Times New Roman" w:hAnsi="Times New Roman"/>
        </w:rPr>
        <w:t>e</w:t>
      </w:r>
      <w:r w:rsidR="008B0FB1" w:rsidRPr="00307126">
        <w:rPr>
          <w:rFonts w:ascii="Times New Roman" w:hAnsi="Times New Roman"/>
        </w:rPr>
        <w:t xml:space="preserve">) </w:t>
      </w:r>
      <w:commentRangeEnd w:id="36"/>
      <w:r w:rsidR="005E4601" w:rsidRPr="00307126">
        <w:rPr>
          <w:rStyle w:val="Odkaznakomentr"/>
          <w:rFonts w:ascii="Times New Roman" w:eastAsia="Times New Roman" w:hAnsi="Times New Roman"/>
          <w:sz w:val="22"/>
          <w:szCs w:val="22"/>
          <w:lang w:val="x-none" w:eastAsia="x-none"/>
        </w:rPr>
        <w:commentReference w:id="36"/>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4ADFA66A" w:rsidR="003C0F18" w:rsidRPr="00307126" w:rsidRDefault="003C0F18" w:rsidP="00DE6E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w:t>
      </w:r>
      <w:r w:rsidR="00DE6E95">
        <w:rPr>
          <w:rFonts w:ascii="Times New Roman" w:hAnsi="Times New Roman"/>
        </w:rPr>
        <w:t>, resp. podľa Jednotnej príručky pre žiadateľ</w:t>
      </w:r>
      <w:r w:rsidR="00D44467">
        <w:rPr>
          <w:rFonts w:ascii="Times New Roman" w:hAnsi="Times New Roman"/>
        </w:rPr>
        <w:t>ov</w:t>
      </w:r>
      <w:r w:rsidR="00DE6E95">
        <w:rPr>
          <w:rFonts w:ascii="Times New Roman" w:hAnsi="Times New Roman"/>
        </w:rPr>
        <w:t>/prijímateľ</w:t>
      </w:r>
      <w:r w:rsidR="00D44467">
        <w:rPr>
          <w:rFonts w:ascii="Times New Roman" w:hAnsi="Times New Roman"/>
        </w:rPr>
        <w:t>ov</w:t>
      </w:r>
      <w:r w:rsidR="00DE6E95">
        <w:rPr>
          <w:rFonts w:ascii="Times New Roman" w:hAnsi="Times New Roman"/>
        </w:rPr>
        <w:t xml:space="preserve"> k procesu a kontrole verejného obstarávania/obstarávania</w:t>
      </w:r>
      <w:r w:rsidR="00647610" w:rsidRPr="00307126">
        <w:rPr>
          <w:rFonts w:ascii="Times New Roman" w:hAnsi="Times New Roman"/>
        </w:rPr>
        <w:t xml:space="preserve">. </w:t>
      </w:r>
      <w:r w:rsidR="00EA3175" w:rsidRPr="00307126">
        <w:rPr>
          <w:rFonts w:ascii="Times New Roman" w:hAnsi="Times New Roman"/>
        </w:rPr>
        <w:t xml:space="preserve">Minimálny rozsah dokumentácie, ktorú </w:t>
      </w:r>
      <w:r w:rsidR="005766BC">
        <w:rPr>
          <w:rFonts w:ascii="Times New Roman" w:hAnsi="Times New Roman"/>
        </w:rPr>
        <w:t>P</w:t>
      </w:r>
      <w:r w:rsidR="00EA3175" w:rsidRPr="00307126">
        <w:rPr>
          <w:rFonts w:ascii="Times New Roman" w:hAnsi="Times New Roman"/>
        </w:rPr>
        <w:t xml:space="preserve">rijímateľ povinne predkladá cez ITMS2014+ je definovaný v </w:t>
      </w:r>
      <w:r w:rsidR="00DE6E95">
        <w:rPr>
          <w:rFonts w:ascii="Times New Roman" w:hAnsi="Times New Roman"/>
        </w:rPr>
        <w:t>Jednotnej príručke</w:t>
      </w:r>
      <w:r w:rsidR="00DE6E95" w:rsidRPr="00DE6E95">
        <w:rPr>
          <w:rFonts w:ascii="Times New Roman" w:hAnsi="Times New Roman"/>
        </w:rPr>
        <w:t xml:space="preserve"> pre žiadateľ</w:t>
      </w:r>
      <w:r w:rsidR="00D44467">
        <w:rPr>
          <w:rFonts w:ascii="Times New Roman" w:hAnsi="Times New Roman"/>
        </w:rPr>
        <w:t>ov</w:t>
      </w:r>
      <w:r w:rsidR="00DE6E95" w:rsidRPr="00DE6E95">
        <w:rPr>
          <w:rFonts w:ascii="Times New Roman" w:hAnsi="Times New Roman"/>
        </w:rPr>
        <w:t>/prijímateľ</w:t>
      </w:r>
      <w:r w:rsidR="00D44467">
        <w:rPr>
          <w:rFonts w:ascii="Times New Roman" w:hAnsi="Times New Roman"/>
        </w:rPr>
        <w:t>ov</w:t>
      </w:r>
      <w:r w:rsidR="00DE6E95" w:rsidRPr="00DE6E95">
        <w:rPr>
          <w:rFonts w:ascii="Times New Roman" w:hAnsi="Times New Roman"/>
        </w:rPr>
        <w:t xml:space="preserve"> k procesu a kontrole verejného obstarávania/obstarávania</w:t>
      </w:r>
      <w:r w:rsidR="00DE6E95">
        <w:rPr>
          <w:rFonts w:ascii="Times New Roman" w:hAnsi="Times New Roman"/>
        </w:rPr>
        <w:t>.</w:t>
      </w:r>
      <w:r w:rsidR="00DE6E95" w:rsidRPr="00DE6E95" w:rsidDel="00DE6E95">
        <w:rPr>
          <w:rFonts w:ascii="Times New Roman" w:hAnsi="Times New Roman"/>
        </w:rPr>
        <w:t xml:space="preserve"> </w:t>
      </w:r>
    </w:p>
    <w:p w14:paraId="5C733A62" w14:textId="6989ABA0" w:rsidR="003C0F18" w:rsidRPr="00307126" w:rsidRDefault="00631E1A" w:rsidP="006C26E2">
      <w:pPr>
        <w:numPr>
          <w:ilvl w:val="1"/>
          <w:numId w:val="25"/>
        </w:numPr>
        <w:spacing w:before="120" w:after="0" w:line="264" w:lineRule="auto"/>
        <w:jc w:val="both"/>
        <w:rPr>
          <w:rFonts w:ascii="Times New Roman" w:hAnsi="Times New Roman"/>
        </w:rPr>
      </w:pPr>
      <w:r>
        <w:rPr>
          <w:rFonts w:ascii="Times New Roman" w:hAnsi="Times New Roman"/>
        </w:rPr>
        <w:lastRenderedPageBreak/>
        <w:t>K</w:t>
      </w:r>
      <w:r w:rsidR="003C0F18" w:rsidRPr="00307126">
        <w:rPr>
          <w:rFonts w:ascii="Times New Roman" w:hAnsi="Times New Roman"/>
        </w:rPr>
        <w:t>ontrolu pravidiel a postupov stanovených zákonom o</w:t>
      </w:r>
      <w:r w:rsidR="00647610" w:rsidRPr="00307126">
        <w:rPr>
          <w:rFonts w:ascii="Times New Roman" w:hAnsi="Times New Roman"/>
        </w:rPr>
        <w:t> </w:t>
      </w:r>
      <w:r w:rsidR="003C0F18" w:rsidRPr="00307126">
        <w:rPr>
          <w:rFonts w:ascii="Times New Roman" w:hAnsi="Times New Roman"/>
        </w:rPr>
        <w:t>VO</w:t>
      </w:r>
      <w:r w:rsidR="00647610"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003C0F18" w:rsidRPr="00307126">
        <w:rPr>
          <w:rFonts w:ascii="Times New Roman" w:hAnsi="Times New Roman"/>
        </w:rPr>
        <w:t>ako:</w:t>
      </w:r>
    </w:p>
    <w:p w14:paraId="4B93B464" w14:textId="49B009FD" w:rsidR="003C0F18" w:rsidRPr="00307126" w:rsidRDefault="00E37707" w:rsidP="00E242EC">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r w:rsidR="00D44D45">
        <w:rPr>
          <w:sz w:val="22"/>
          <w:szCs w:val="22"/>
        </w:rPr>
        <w:t xml:space="preserve"> </w:t>
      </w:r>
      <w:r w:rsidR="003C0F18" w:rsidRPr="00307126">
        <w:rPr>
          <w:sz w:val="22"/>
          <w:szCs w:val="22"/>
        </w:rPr>
        <w:t xml:space="preserve">ante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ante kontrola nie je povinná a </w:t>
      </w:r>
      <w:r w:rsidR="005766BC">
        <w:rPr>
          <w:sz w:val="22"/>
          <w:szCs w:val="22"/>
        </w:rPr>
        <w:t>P</w:t>
      </w:r>
      <w:r w:rsidR="00E242EC" w:rsidRPr="00E242EC">
        <w:rPr>
          <w:sz w:val="22"/>
          <w:szCs w:val="22"/>
        </w:rPr>
        <w:t xml:space="preserve">rijímateľ sa môže dobrovoľne rozhodnúť predložiť dokumentáciu na prvú ex ante kontrolu </w:t>
      </w:r>
      <w:r w:rsidR="005766BC" w:rsidRPr="00B867DF">
        <w:rPr>
          <w:sz w:val="22"/>
          <w:szCs w:val="22"/>
        </w:rPr>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r w:rsidR="00631E1A">
        <w:rPr>
          <w:sz w:val="22"/>
          <w:szCs w:val="22"/>
        </w:rPr>
        <w:t xml:space="preserve"> prvá ex ante kontrola nie je vykonávaná podľa zákona o finančnej kontrole,</w:t>
      </w:r>
    </w:p>
    <w:p w14:paraId="7C7C44A7" w14:textId="7840D985" w:rsidR="003C0F18" w:rsidRDefault="00E37707" w:rsidP="00315D25">
      <w:pPr>
        <w:pStyle w:val="Odsekzoznamu"/>
        <w:numPr>
          <w:ilvl w:val="0"/>
          <w:numId w:val="26"/>
        </w:numPr>
        <w:jc w:val="both"/>
        <w:rPr>
          <w:sz w:val="22"/>
          <w:szCs w:val="22"/>
        </w:rPr>
      </w:pPr>
      <w:r w:rsidRPr="00307126">
        <w:rPr>
          <w:sz w:val="22"/>
          <w:szCs w:val="22"/>
        </w:rPr>
        <w:t>Druhú e</w:t>
      </w:r>
      <w:r w:rsidR="003C0F18" w:rsidRPr="00307126">
        <w:rPr>
          <w:sz w:val="22"/>
          <w:szCs w:val="22"/>
        </w:rPr>
        <w:t>x</w:t>
      </w:r>
      <w:r w:rsidR="00D44D45">
        <w:rPr>
          <w:sz w:val="22"/>
          <w:szCs w:val="22"/>
        </w:rPr>
        <w:t xml:space="preserve"> </w:t>
      </w:r>
      <w:r w:rsidR="003C0F18" w:rsidRPr="00307126">
        <w:rPr>
          <w:sz w:val="22"/>
          <w:szCs w:val="22"/>
        </w:rPr>
        <w:t>ante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ante kontrola nie je povinná a </w:t>
      </w:r>
      <w:r w:rsidR="00DF6A5D">
        <w:rPr>
          <w:sz w:val="22"/>
          <w:szCs w:val="22"/>
        </w:rPr>
        <w:t>P</w:t>
      </w:r>
      <w:r w:rsidR="00E242EC" w:rsidRPr="00E242EC">
        <w:rPr>
          <w:sz w:val="22"/>
          <w:szCs w:val="22"/>
        </w:rPr>
        <w:t>rijímateľ sa môže dobrovoľne rozhodnúť predložiť dokumentáciu na druhú ex ante kontrolu, ak ide o nadlimitnú zákazku, ktorá nie je predmetnom kon</w:t>
      </w:r>
      <w:r w:rsidR="00E242EC">
        <w:rPr>
          <w:sz w:val="22"/>
          <w:szCs w:val="22"/>
        </w:rPr>
        <w:t xml:space="preserve">troly ÚVO podľa § 169 ods. </w:t>
      </w:r>
      <w:r w:rsidR="00DE51B8">
        <w:rPr>
          <w:sz w:val="22"/>
          <w:szCs w:val="22"/>
        </w:rPr>
        <w:t xml:space="preserve">1 písm. a) až c) </w:t>
      </w:r>
      <w:r w:rsidR="00E242EC">
        <w:rPr>
          <w:sz w:val="22"/>
          <w:szCs w:val="22"/>
        </w:rPr>
        <w:t>zákona o VO)</w:t>
      </w:r>
      <w:r w:rsidR="007E5E56">
        <w:rPr>
          <w:sz w:val="22"/>
          <w:szCs w:val="22"/>
        </w:rPr>
        <w:t>,</w:t>
      </w:r>
      <w:r w:rsidR="00631E1A">
        <w:rPr>
          <w:sz w:val="22"/>
          <w:szCs w:val="22"/>
        </w:rPr>
        <w:t xml:space="preserve"> druhá ex ante kontrola je vykonávaná podľa zákona o finančnej kontrole,</w:t>
      </w:r>
    </w:p>
    <w:p w14:paraId="4662C330" w14:textId="5F9B8462" w:rsidR="003C0F18" w:rsidRDefault="00E37707" w:rsidP="00B867DF">
      <w:pPr>
        <w:pStyle w:val="Odsekzoznamu"/>
        <w:numPr>
          <w:ilvl w:val="0"/>
          <w:numId w:val="26"/>
        </w:numPr>
        <w:jc w:val="both"/>
        <w:rPr>
          <w:sz w:val="22"/>
          <w:szCs w:val="22"/>
        </w:rPr>
      </w:pPr>
      <w:r w:rsidRPr="00631E1A">
        <w:rPr>
          <w:sz w:val="22"/>
          <w:szCs w:val="22"/>
        </w:rPr>
        <w:t>Štandardnú alebo následnú e</w:t>
      </w:r>
      <w:r w:rsidR="003C0F18" w:rsidRPr="00631E1A">
        <w:rPr>
          <w:sz w:val="22"/>
          <w:szCs w:val="22"/>
        </w:rPr>
        <w:t>x</w:t>
      </w:r>
      <w:r w:rsidR="00D44D45" w:rsidRPr="00631E1A">
        <w:rPr>
          <w:sz w:val="22"/>
          <w:szCs w:val="22"/>
        </w:rPr>
        <w:t xml:space="preserve"> </w:t>
      </w:r>
      <w:r w:rsidR="003C0F18" w:rsidRPr="00631E1A">
        <w:rPr>
          <w:sz w:val="22"/>
          <w:szCs w:val="22"/>
        </w:rPr>
        <w:t>post kontrolu,</w:t>
      </w:r>
      <w:r w:rsidR="00631E1A" w:rsidRPr="00631E1A">
        <w:t xml:space="preserve"> </w:t>
      </w:r>
      <w:r w:rsidR="00631E1A">
        <w:rPr>
          <w:sz w:val="22"/>
          <w:szCs w:val="22"/>
        </w:rPr>
        <w:t xml:space="preserve">ex post </w:t>
      </w:r>
      <w:r w:rsidR="00631E1A" w:rsidRPr="00631E1A">
        <w:rPr>
          <w:sz w:val="22"/>
          <w:szCs w:val="22"/>
        </w:rPr>
        <w:t xml:space="preserve">je vykonávaná podľa zákona o finančnej </w:t>
      </w:r>
      <w:r w:rsidR="00631E1A" w:rsidRPr="00B867DF">
        <w:rPr>
          <w:sz w:val="22"/>
          <w:szCs w:val="22"/>
        </w:rPr>
        <w:t>kontrole,</w:t>
      </w:r>
    </w:p>
    <w:p w14:paraId="55E6E07A" w14:textId="47B3E608" w:rsidR="003C0F18" w:rsidRPr="00B867DF" w:rsidRDefault="003C0F18" w:rsidP="00DE51B8">
      <w:pPr>
        <w:pStyle w:val="Odsekzoznamu"/>
        <w:numPr>
          <w:ilvl w:val="0"/>
          <w:numId w:val="26"/>
        </w:numPr>
        <w:jc w:val="both"/>
        <w:rPr>
          <w:sz w:val="22"/>
          <w:szCs w:val="22"/>
        </w:rPr>
      </w:pPr>
      <w:r w:rsidRPr="00631E1A">
        <w:rPr>
          <w:sz w:val="22"/>
          <w:szCs w:val="22"/>
        </w:rPr>
        <w:t>Kontrolu dodatkov</w:t>
      </w:r>
      <w:r w:rsidR="00B26CB7" w:rsidRPr="00631E1A">
        <w:rPr>
          <w:sz w:val="22"/>
          <w:szCs w:val="22"/>
        </w:rPr>
        <w:t xml:space="preserve"> zml</w:t>
      </w:r>
      <w:r w:rsidR="00BB3E00" w:rsidRPr="00631E1A">
        <w:rPr>
          <w:sz w:val="22"/>
          <w:szCs w:val="22"/>
        </w:rPr>
        <w:t>úv s úspešným uchádzačom</w:t>
      </w:r>
      <w:r w:rsidR="00E242EC" w:rsidRPr="00B867DF">
        <w:rPr>
          <w:sz w:val="22"/>
          <w:szCs w:val="22"/>
        </w:rPr>
        <w:t xml:space="preserve"> po ich podpise (kontrola dodatkov pred podpisom je predmetom kontroly </w:t>
      </w:r>
      <w:r w:rsidR="005766BC" w:rsidRPr="00B867DF">
        <w:rPr>
          <w:sz w:val="22"/>
          <w:szCs w:val="22"/>
        </w:rPr>
        <w:t xml:space="preserve">Poskytovateľom </w:t>
      </w:r>
      <w:r w:rsidR="00E242EC" w:rsidRPr="00631E1A">
        <w:rPr>
          <w:sz w:val="22"/>
          <w:szCs w:val="22"/>
        </w:rPr>
        <w:t xml:space="preserve">v prípade, ak </w:t>
      </w:r>
      <w:r w:rsidR="005766BC" w:rsidRPr="00631E1A">
        <w:rPr>
          <w:sz w:val="22"/>
          <w:szCs w:val="22"/>
        </w:rPr>
        <w:t>P</w:t>
      </w:r>
      <w:r w:rsidR="00E242EC" w:rsidRPr="00631E1A">
        <w:rPr>
          <w:sz w:val="22"/>
          <w:szCs w:val="22"/>
        </w:rPr>
        <w:t xml:space="preserve">rijímateľ návrh dodatku dobrovoľne predloží </w:t>
      </w:r>
      <w:r w:rsidR="005766BC" w:rsidRPr="00B867DF">
        <w:rPr>
          <w:sz w:val="22"/>
          <w:szCs w:val="22"/>
        </w:rPr>
        <w:t>Poskytovateľovi</w:t>
      </w:r>
      <w:r w:rsidR="00C270A8" w:rsidRPr="00B867DF">
        <w:rPr>
          <w:sz w:val="22"/>
          <w:szCs w:val="22"/>
        </w:rPr>
        <w:t xml:space="preserve"> </w:t>
      </w:r>
      <w:r w:rsidR="00E242EC" w:rsidRPr="00631E1A">
        <w:rPr>
          <w:sz w:val="22"/>
          <w:szCs w:val="22"/>
        </w:rPr>
        <w:t>za účelom výkonu finančnej kontroly</w:t>
      </w:r>
      <w:r w:rsidR="00DE51B8">
        <w:rPr>
          <w:sz w:val="22"/>
          <w:szCs w:val="22"/>
        </w:rPr>
        <w:t xml:space="preserve"> </w:t>
      </w:r>
      <w:r w:rsidR="00DE51B8" w:rsidRPr="00DE51B8">
        <w:rPr>
          <w:sz w:val="22"/>
          <w:szCs w:val="22"/>
        </w:rPr>
        <w:t>a ide o zmenu zmluvy, ktorá bola výsledkom nadlimitného postupu zadávania zákazky</w:t>
      </w:r>
      <w:r w:rsidR="00E242EC" w:rsidRPr="00631E1A">
        <w:rPr>
          <w:sz w:val="22"/>
          <w:szCs w:val="22"/>
        </w:rPr>
        <w:t>)</w:t>
      </w:r>
      <w:r w:rsidR="00631E1A">
        <w:rPr>
          <w:sz w:val="22"/>
          <w:szCs w:val="22"/>
        </w:rPr>
        <w:t>, kontrola dodatkov je vykonávaná podľa zákona o finančnej kontrole.</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373326B7" w14:textId="0114CE5F" w:rsidR="00AC5A46" w:rsidRDefault="002D5A25" w:rsidP="00AC5A46">
      <w:pPr>
        <w:pStyle w:val="Odsekzoznamu"/>
        <w:numPr>
          <w:ilvl w:val="0"/>
          <w:numId w:val="28"/>
        </w:numPr>
        <w:spacing w:before="120" w:line="264" w:lineRule="auto"/>
        <w:jc w:val="both"/>
        <w:rPr>
          <w:sz w:val="22"/>
          <w:szCs w:val="22"/>
        </w:rPr>
      </w:pPr>
      <w:r>
        <w:rPr>
          <w:sz w:val="22"/>
          <w:szCs w:val="22"/>
        </w:rPr>
        <w:t xml:space="preserve">Druhú ex </w:t>
      </w:r>
      <w:r w:rsidR="00AC5A46" w:rsidRPr="00AC5A46">
        <w:rPr>
          <w:sz w:val="22"/>
          <w:szCs w:val="22"/>
        </w:rPr>
        <w:t xml:space="preserve">ante kontrolu pred podpisom zmluvy </w:t>
      </w:r>
      <w:r>
        <w:rPr>
          <w:sz w:val="22"/>
          <w:szCs w:val="22"/>
        </w:rPr>
        <w:t xml:space="preserve">s úspešným uchádzačom (druhá ex </w:t>
      </w:r>
      <w:r w:rsidR="00AC5A46" w:rsidRPr="00AC5A46">
        <w:rPr>
          <w:sz w:val="22"/>
          <w:szCs w:val="22"/>
        </w:rPr>
        <w:t>ante kontrola nie je povinná a Prijímateľ sa môže dobrovoľne rozhodnúť pre</w:t>
      </w:r>
      <w:r>
        <w:rPr>
          <w:sz w:val="22"/>
          <w:szCs w:val="22"/>
        </w:rPr>
        <w:t xml:space="preserve">dložiť dokumentáciu na druhú ex </w:t>
      </w:r>
      <w:r w:rsidR="00AC5A46" w:rsidRPr="00AC5A46">
        <w:rPr>
          <w:sz w:val="22"/>
          <w:szCs w:val="22"/>
        </w:rPr>
        <w:t>ante kontrolu Poskytovateľovi, ak ide o zákazku na ktorú sa zákon o</w:t>
      </w:r>
      <w:r w:rsidR="00270C2E">
        <w:rPr>
          <w:sz w:val="22"/>
          <w:szCs w:val="22"/>
        </w:rPr>
        <w:t> </w:t>
      </w:r>
      <w:r w:rsidR="00AC5A46" w:rsidRPr="00AC5A46">
        <w:rPr>
          <w:sz w:val="22"/>
          <w:szCs w:val="22"/>
        </w:rPr>
        <w:t>VO</w:t>
      </w:r>
      <w:r w:rsidR="00270C2E">
        <w:rPr>
          <w:sz w:val="22"/>
          <w:szCs w:val="22"/>
        </w:rPr>
        <w:t xml:space="preserve">, resp. </w:t>
      </w:r>
      <w:r w:rsidR="00AC5A46" w:rsidRPr="00AC5A46">
        <w:rPr>
          <w:sz w:val="22"/>
          <w:szCs w:val="22"/>
        </w:rPr>
        <w:t xml:space="preserve">zákon č. 25/2006 Z. z.) nevzťahuje </w:t>
      </w:r>
      <w:r w:rsidR="00270C2E">
        <w:rPr>
          <w:sz w:val="22"/>
          <w:szCs w:val="22"/>
        </w:rPr>
        <w:t xml:space="preserve">a ide o zákazku </w:t>
      </w:r>
      <w:r w:rsidR="00AC5A46" w:rsidRPr="00AC5A46">
        <w:rPr>
          <w:sz w:val="22"/>
          <w:szCs w:val="22"/>
        </w:rPr>
        <w:t>vo finančnom limite nadlimitnej zákazky alebo, ak ide o zákazku vo finančnom limite nadlimitnej zákazky</w:t>
      </w:r>
      <w:r w:rsidR="00AC5A46" w:rsidRPr="00AC5A46">
        <w:rPr>
          <w:sz w:val="22"/>
          <w:szCs w:val="22"/>
          <w:vertAlign w:val="superscript"/>
        </w:rPr>
        <w:footnoteReference w:id="2"/>
      </w:r>
      <w:r w:rsidR="00AC5A46" w:rsidRPr="00AC5A46">
        <w:rPr>
          <w:sz w:val="22"/>
          <w:szCs w:val="22"/>
        </w:rPr>
        <w:t xml:space="preserve"> zadávanú osobou, ktorej poskytne verejný obstarávateľ </w:t>
      </w:r>
      <w:r w:rsidR="00DE51B8">
        <w:rPr>
          <w:sz w:val="22"/>
          <w:szCs w:val="22"/>
        </w:rPr>
        <w:t xml:space="preserve">viac ako 50% alebo </w:t>
      </w:r>
      <w:r w:rsidR="00AC5A46" w:rsidRPr="00AC5A46">
        <w:rPr>
          <w:sz w:val="22"/>
          <w:szCs w:val="22"/>
        </w:rPr>
        <w:t>50% a menej finančných prostriedkov na dodanie tovaru, uskutočnenie stavebných p</w:t>
      </w:r>
      <w:r w:rsidR="00AC5A46">
        <w:rPr>
          <w:sz w:val="22"/>
          <w:szCs w:val="22"/>
        </w:rPr>
        <w:t>rác a poskytnutie služieb z</w:t>
      </w:r>
      <w:r w:rsidR="00270C2E">
        <w:rPr>
          <w:sz w:val="22"/>
          <w:szCs w:val="22"/>
        </w:rPr>
        <w:t> </w:t>
      </w:r>
      <w:r w:rsidR="00AC5A46">
        <w:rPr>
          <w:sz w:val="22"/>
          <w:szCs w:val="22"/>
        </w:rPr>
        <w:t>NFP</w:t>
      </w:r>
      <w:r w:rsidR="00270C2E">
        <w:rPr>
          <w:sz w:val="22"/>
          <w:szCs w:val="22"/>
        </w:rPr>
        <w:t>)</w:t>
      </w:r>
      <w:r w:rsidR="00AC5A46" w:rsidRPr="00AC5A46">
        <w:rPr>
          <w:sz w:val="22"/>
          <w:szCs w:val="22"/>
        </w:rPr>
        <w:t>,</w:t>
      </w:r>
    </w:p>
    <w:p w14:paraId="1C89B43F" w14:textId="697CDCC2" w:rsidR="003C0F18" w:rsidRPr="00307126" w:rsidRDefault="0054138C" w:rsidP="00AC5A46">
      <w:pPr>
        <w:pStyle w:val="Odsekzoznamu"/>
        <w:numPr>
          <w:ilvl w:val="0"/>
          <w:numId w:val="28"/>
        </w:numPr>
        <w:spacing w:before="120" w:line="264" w:lineRule="auto"/>
        <w:jc w:val="both"/>
        <w:rPr>
          <w:sz w:val="22"/>
          <w:szCs w:val="22"/>
        </w:rPr>
      </w:pPr>
      <w:r w:rsidRPr="00307126">
        <w:rPr>
          <w:sz w:val="22"/>
          <w:szCs w:val="22"/>
        </w:rPr>
        <w:t xml:space="preserve">Štandardnú </w:t>
      </w:r>
      <w:r w:rsidR="00AC5A46">
        <w:rPr>
          <w:sz w:val="22"/>
          <w:szCs w:val="22"/>
        </w:rPr>
        <w:t xml:space="preserve">alebo následnú </w:t>
      </w:r>
      <w:r w:rsidRPr="00307126">
        <w:rPr>
          <w:sz w:val="22"/>
          <w:szCs w:val="22"/>
        </w:rPr>
        <w:t>e</w:t>
      </w:r>
      <w:r w:rsidR="003C0F18" w:rsidRPr="00307126">
        <w:rPr>
          <w:sz w:val="22"/>
          <w:szCs w:val="22"/>
        </w:rPr>
        <w:t>x</w:t>
      </w:r>
      <w:r w:rsidR="00D44D45">
        <w:rPr>
          <w:sz w:val="22"/>
          <w:szCs w:val="22"/>
        </w:rPr>
        <w:t xml:space="preserve"> </w:t>
      </w:r>
      <w:r w:rsidR="003C0F18" w:rsidRPr="00307126">
        <w:rPr>
          <w:sz w:val="22"/>
          <w:szCs w:val="22"/>
        </w:rPr>
        <w:t>post kontrolu</w:t>
      </w:r>
      <w:r w:rsidR="00AC5A46">
        <w:rPr>
          <w:sz w:val="22"/>
          <w:szCs w:val="22"/>
        </w:rPr>
        <w:t xml:space="preserve"> (P</w:t>
      </w:r>
      <w:r w:rsidR="00AC5A46" w:rsidRPr="00AC5A46">
        <w:rPr>
          <w:sz w:val="22"/>
          <w:szCs w:val="22"/>
        </w:rPr>
        <w:t>rijímateľ predkl</w:t>
      </w:r>
      <w:r w:rsidR="002D5A25">
        <w:rPr>
          <w:sz w:val="22"/>
          <w:szCs w:val="22"/>
        </w:rPr>
        <w:t xml:space="preserve">adá dokumentáciu na následnú ex </w:t>
      </w:r>
      <w:r w:rsidR="00AC5A46" w:rsidRPr="00AC5A46">
        <w:rPr>
          <w:sz w:val="22"/>
          <w:szCs w:val="22"/>
        </w:rPr>
        <w:t xml:space="preserve">post kontrolu Poskytovateľovi v prípade dobrovoľnej žiadosti Prijímateľa o výkon </w:t>
      </w:r>
      <w:r w:rsidR="002D5A25">
        <w:rPr>
          <w:sz w:val="22"/>
          <w:szCs w:val="22"/>
        </w:rPr>
        <w:t xml:space="preserve">druhej ex </w:t>
      </w:r>
      <w:r w:rsidR="00AC5A46">
        <w:rPr>
          <w:sz w:val="22"/>
          <w:szCs w:val="22"/>
        </w:rPr>
        <w:t xml:space="preserve">ante kontroly podľa </w:t>
      </w:r>
      <w:r w:rsidR="00AC5A46" w:rsidRPr="00AC5A46">
        <w:rPr>
          <w:sz w:val="22"/>
          <w:szCs w:val="22"/>
        </w:rPr>
        <w:t>písm. a)</w:t>
      </w:r>
      <w:r w:rsidR="003C0F18" w:rsidRPr="00307126">
        <w:rPr>
          <w:sz w:val="22"/>
          <w:szCs w:val="22"/>
        </w:rPr>
        <w:t>,</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0BE73324"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r w:rsidR="00D44D45">
        <w:rPr>
          <w:rFonts w:ascii="Times New Roman" w:hAnsi="Times New Roman"/>
        </w:rPr>
        <w:t xml:space="preserve"> </w:t>
      </w:r>
      <w:r w:rsidR="003B4088" w:rsidRPr="00307126">
        <w:rPr>
          <w:rFonts w:ascii="Times New Roman" w:hAnsi="Times New Roman"/>
        </w:rPr>
        <w:t>ante kontroly</w:t>
      </w:r>
      <w:r w:rsidR="00DE51B8">
        <w:rPr>
          <w:rFonts w:ascii="Times New Roman" w:hAnsi="Times New Roman"/>
        </w:rPr>
        <w:t>, a</w:t>
      </w:r>
      <w:r w:rsidR="00932614" w:rsidRPr="00307126">
        <w:rPr>
          <w:rFonts w:ascii="Times New Roman" w:hAnsi="Times New Roman"/>
        </w:rPr>
        <w:t xml:space="preserve">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r w:rsidR="004671CC" w:rsidRPr="00307126">
        <w:rPr>
          <w:rFonts w:ascii="Times New Roman" w:hAnsi="Times New Roman"/>
        </w:rPr>
        <w:t xml:space="preserve"> </w:t>
      </w: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r w:rsidR="00E6134D">
        <w:rPr>
          <w:rFonts w:ascii="Times New Roman" w:hAnsi="Times New Roman"/>
        </w:rPr>
        <w:t>e</w:t>
      </w:r>
      <w:r w:rsidR="00794BEC" w:rsidRPr="00794BEC">
        <w:rPr>
          <w:rFonts w:ascii="Times New Roman" w:hAnsi="Times New Roman"/>
        </w:rPr>
        <w:t>x ante finančnej opravy alebo nepripustí výdavky vyplývajúce z predmetnej zmluvy do financovania v plnom rozsahu</w:t>
      </w:r>
      <w:r w:rsidR="00932614" w:rsidRPr="00307126">
        <w:rPr>
          <w:rFonts w:ascii="Times New Roman" w:hAnsi="Times New Roman"/>
        </w:rPr>
        <w:t>.</w:t>
      </w:r>
    </w:p>
    <w:p w14:paraId="7BF34EFA" w14:textId="7AC058FA" w:rsidR="003C0F18" w:rsidRPr="00F71CCE" w:rsidRDefault="003C0F18" w:rsidP="00315D2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 xml:space="preserve">Prerušenie lehoty na výkon finančnej kontroly trvá, až kým </w:t>
      </w:r>
      <w:r w:rsidR="00B35F66" w:rsidRPr="0044260F">
        <w:rPr>
          <w:rFonts w:ascii="Times New Roman" w:hAnsi="Times New Roman"/>
        </w:rPr>
        <w:lastRenderedPageBreak/>
        <w:t>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w:t>
      </w:r>
      <w:r w:rsidR="00E6134D">
        <w:rPr>
          <w:rFonts w:ascii="Times New Roman" w:hAnsi="Times New Roman"/>
        </w:rPr>
        <w:t>P</w:t>
      </w:r>
      <w:r w:rsidR="00E96899" w:rsidRPr="00A50F05">
        <w:rPr>
          <w:rFonts w:ascii="Times New Roman" w:hAnsi="Times New Roman"/>
        </w:rPr>
        <w:t>rijímateľa za rovnakých podmienok.</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37"/>
      <w:r w:rsidRPr="00307126">
        <w:rPr>
          <w:rFonts w:ascii="Times New Roman" w:hAnsi="Times New Roman"/>
        </w:rPr>
        <w:t xml:space="preserve">iných nevyhnutných úkonov </w:t>
      </w:r>
      <w:commentRangeEnd w:id="37"/>
      <w:r w:rsidR="000E1967" w:rsidRPr="00307126">
        <w:rPr>
          <w:rStyle w:val="Odkaznakomentr"/>
          <w:rFonts w:ascii="Times New Roman" w:eastAsia="Times New Roman" w:hAnsi="Times New Roman"/>
          <w:sz w:val="22"/>
          <w:szCs w:val="22"/>
          <w:lang w:val="x-none" w:eastAsia="x-none"/>
        </w:rPr>
        <w:commentReference w:id="37"/>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65C6B276"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r w:rsidR="00BF38FB" w:rsidRPr="00F71CCE">
        <w:rPr>
          <w:rFonts w:ascii="Times New Roman" w:hAnsi="Times New Roman"/>
        </w:rPr>
        <w:t xml:space="preserve">vo fáze otvárania ponúk a rovnako aj </w:t>
      </w:r>
      <w:r w:rsidRPr="00F71CCE">
        <w:rPr>
          <w:rFonts w:ascii="Times New Roman" w:hAnsi="Times New Roman"/>
        </w:rPr>
        <w:t xml:space="preserve">ako člen komisie </w:t>
      </w:r>
      <w:r w:rsidR="002442EA" w:rsidRPr="00315D25">
        <w:rPr>
          <w:rFonts w:ascii="Times New Roman" w:hAnsi="Times New Roman"/>
        </w:rPr>
        <w:t xml:space="preserve">bez práva </w:t>
      </w:r>
      <w:r w:rsidRPr="00F71CCE">
        <w:rPr>
          <w:rFonts w:ascii="Times New Roman" w:hAnsi="Times New Roman"/>
        </w:rPr>
        <w:t>vyhodno</w:t>
      </w:r>
      <w:r w:rsidR="002442EA" w:rsidRPr="00315D25">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315D25">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12B95241"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p>
    <w:p w14:paraId="6BA4D4E8" w14:textId="6A9544F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r w:rsidR="00D44D45">
        <w:rPr>
          <w:sz w:val="22"/>
          <w:szCs w:val="22"/>
        </w:rPr>
        <w:t xml:space="preserve"> </w:t>
      </w:r>
      <w:r w:rsidRPr="00307126">
        <w:rPr>
          <w:sz w:val="22"/>
          <w:szCs w:val="22"/>
        </w:rPr>
        <w:t>ante finančná oprava),</w:t>
      </w:r>
    </w:p>
    <w:p w14:paraId="2D88B142" w14:textId="7B8421F4"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D44D45">
        <w:rPr>
          <w:sz w:val="22"/>
          <w:szCs w:val="22"/>
        </w:rPr>
        <w:t xml:space="preserve"> </w:t>
      </w:r>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669CA109" w14:textId="3FA1B3B6" w:rsidR="005079C9"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481734">
        <w:rPr>
          <w:sz w:val="22"/>
          <w:szCs w:val="22"/>
        </w:rPr>
        <w:t xml:space="preserve"> </w:t>
      </w:r>
      <w:r w:rsidRPr="00307126">
        <w:rPr>
          <w:sz w:val="22"/>
          <w:szCs w:val="22"/>
        </w:rPr>
        <w:t>post finančná oprava) zaslaním žiadosti o vrátenie NFP alebo jeho časti v prípade, ak nejde o zákazku obstarávanú podľa zákona o</w:t>
      </w:r>
      <w:r w:rsidR="005079C9">
        <w:rPr>
          <w:sz w:val="22"/>
          <w:szCs w:val="22"/>
        </w:rPr>
        <w:t> </w:t>
      </w:r>
      <w:r w:rsidR="008F31DE" w:rsidRPr="00307126">
        <w:rPr>
          <w:sz w:val="22"/>
          <w:szCs w:val="22"/>
        </w:rPr>
        <w:t>VO</w:t>
      </w:r>
      <w:r w:rsidR="005079C9">
        <w:rPr>
          <w:sz w:val="22"/>
          <w:szCs w:val="22"/>
        </w:rPr>
        <w:t>,</w:t>
      </w:r>
    </w:p>
    <w:p w14:paraId="440C1B70" w14:textId="55E187BA" w:rsidR="005079C9" w:rsidRPr="005079C9" w:rsidRDefault="005079C9" w:rsidP="00CC443A">
      <w:pPr>
        <w:pStyle w:val="Odsekzoznamu"/>
        <w:numPr>
          <w:ilvl w:val="0"/>
          <w:numId w:val="27"/>
        </w:numPr>
        <w:jc w:val="both"/>
        <w:rPr>
          <w:sz w:val="22"/>
          <w:szCs w:val="22"/>
        </w:rPr>
      </w:pPr>
      <w:r>
        <w:rPr>
          <w:sz w:val="22"/>
          <w:szCs w:val="22"/>
        </w:rPr>
        <w:t>Uplatniť finančnú opravu</w:t>
      </w:r>
      <w:r w:rsidRPr="005079C9">
        <w:rPr>
          <w:sz w:val="22"/>
          <w:szCs w:val="22"/>
        </w:rPr>
        <w:t xml:space="preserve"> aj na všetky ďalšie výdavky viažuce sa k postupu zadávania zákazky, v rámci ktorého boli identifikované zistenia s vplyvom alebo </w:t>
      </w:r>
      <w:r w:rsidRPr="005079C9">
        <w:rPr>
          <w:sz w:val="22"/>
          <w:szCs w:val="22"/>
        </w:rPr>
        <w:lastRenderedPageBreak/>
        <w:t>možným vplyvom  na jej výsledok (uvedené sa týka aj dodatkov k takejto zmluve/rámcov</w:t>
      </w:r>
      <w:r>
        <w:rPr>
          <w:sz w:val="22"/>
          <w:szCs w:val="22"/>
        </w:rPr>
        <w:t>ej dohode).</w:t>
      </w:r>
    </w:p>
    <w:p w14:paraId="7004F6E2" w14:textId="39781978" w:rsidR="003C0F18" w:rsidRPr="00307126" w:rsidRDefault="003C0F18" w:rsidP="00CC443A">
      <w:pPr>
        <w:pStyle w:val="Odsekzoznamu"/>
        <w:spacing w:before="120" w:line="264" w:lineRule="auto"/>
        <w:ind w:left="1260"/>
        <w:jc w:val="both"/>
        <w:rPr>
          <w:sz w:val="22"/>
          <w:szCs w:val="22"/>
        </w:rPr>
      </w:pP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12FDAB01"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Prijímateľ berie na vedomie, že potvrdenie ex</w:t>
      </w:r>
      <w:r w:rsidR="00481734">
        <w:rPr>
          <w:rFonts w:ascii="Times New Roman" w:hAnsi="Times New Roman"/>
        </w:rPr>
        <w:t xml:space="preserve"> </w:t>
      </w:r>
      <w:r w:rsidRPr="00307126">
        <w:rPr>
          <w:rFonts w:ascii="Times New Roman" w:hAnsi="Times New Roman"/>
        </w:rPr>
        <w:t>ante finančnej opravy zo strany Poskytovateľa je viazané na splnenie všetkých požiadaviek, ktoré sú Poskytovateľom určené.</w:t>
      </w:r>
    </w:p>
    <w:p w14:paraId="134C722D" w14:textId="0C0C161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46B905D1"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r w:rsidR="00481734">
        <w:rPr>
          <w:rFonts w:ascii="Times New Roman" w:hAnsi="Times New Roman"/>
        </w:rPr>
        <w:t xml:space="preserve"> </w:t>
      </w:r>
      <w:r w:rsidRPr="00307126">
        <w:rPr>
          <w:rFonts w:ascii="Times New Roman" w:hAnsi="Times New Roman"/>
        </w:rPr>
        <w:t>ante finančná oprava.</w:t>
      </w:r>
    </w:p>
    <w:p w14:paraId="3211C729" w14:textId="671D937B"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r w:rsidR="00CB2ECA">
        <w:rPr>
          <w:rFonts w:ascii="Times New Roman" w:hAnsi="Times New Roman"/>
        </w:rPr>
        <w:t xml:space="preserve"> </w:t>
      </w:r>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r w:rsidR="00481734">
        <w:rPr>
          <w:rFonts w:ascii="Times New Roman" w:hAnsi="Times New Roman"/>
        </w:rPr>
        <w:t xml:space="preserve"> </w:t>
      </w:r>
      <w:r w:rsidRPr="00307126">
        <w:rPr>
          <w:rFonts w:ascii="Times New Roman" w:hAnsi="Times New Roman"/>
        </w:rPr>
        <w:t>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4D0CC766"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w:t>
      </w:r>
      <w:r w:rsidR="00533F42">
        <w:rPr>
          <w:sz w:val="22"/>
          <w:szCs w:val="22"/>
        </w:rPr>
        <w:t>Jednotnej príručky pre žiadateľov/prijímateľov k procesu a kontrole VO/obstarávania</w:t>
      </w:r>
      <w:r w:rsidR="00533F42" w:rsidRPr="00307126">
        <w:rPr>
          <w:sz w:val="22"/>
          <w:szCs w:val="22"/>
        </w:rPr>
        <w:t xml:space="preserve"> </w:t>
      </w:r>
      <w:r w:rsidR="00533F42">
        <w:rPr>
          <w:sz w:val="22"/>
          <w:szCs w:val="22"/>
        </w:rPr>
        <w:t>alebo iných</w:t>
      </w:r>
      <w:r w:rsidRPr="00307126">
        <w:rPr>
          <w:sz w:val="22"/>
          <w:szCs w:val="22"/>
        </w:rPr>
        <w:t xml:space="preserve"> Právnych dokumentov, z Výzvy, z usmernení, metodických pokynov CKO, </w:t>
      </w:r>
      <w:r w:rsidR="00DE51B8">
        <w:rPr>
          <w:sz w:val="22"/>
          <w:szCs w:val="22"/>
        </w:rPr>
        <w:t xml:space="preserve"> </w:t>
      </w:r>
      <w:r w:rsidRPr="00307126">
        <w:rPr>
          <w:sz w:val="22"/>
          <w:szCs w:val="22"/>
        </w:rPr>
        <w:t xml:space="preserve">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57F85D0F"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r w:rsidR="002D6807">
        <w:rPr>
          <w:sz w:val="22"/>
          <w:szCs w:val="22"/>
        </w:rPr>
        <w:t xml:space="preserve"> </w:t>
      </w:r>
      <w:r w:rsidR="00FC28D0" w:rsidRPr="00307126">
        <w:rPr>
          <w:sz w:val="22"/>
          <w:szCs w:val="22"/>
        </w:rPr>
        <w:t>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dodatočné náklady</w:t>
      </w:r>
      <w:r w:rsidR="00DC24F9">
        <w:rPr>
          <w:sz w:val="22"/>
          <w:szCs w:val="22"/>
        </w:rPr>
        <w:t xml:space="preserve"> a časové obmedzenia</w:t>
      </w:r>
      <w:r w:rsidRPr="0030712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600E98DA" w:rsidR="00791BD0" w:rsidRPr="00307126" w:rsidRDefault="00791BD0" w:rsidP="00DE51B8">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w:t>
      </w:r>
      <w:r w:rsidR="00DE51B8" w:rsidRPr="00DE51B8">
        <w:rPr>
          <w:rFonts w:ascii="Times New Roman" w:hAnsi="Times New Roman"/>
        </w:rPr>
        <w:t>Jednotnej príručky pre žiadateľ</w:t>
      </w:r>
      <w:r w:rsidR="00C82CED">
        <w:rPr>
          <w:rFonts w:ascii="Times New Roman" w:hAnsi="Times New Roman"/>
        </w:rPr>
        <w:t>ov</w:t>
      </w:r>
      <w:r w:rsidR="00DE51B8" w:rsidRPr="00DE51B8">
        <w:rPr>
          <w:rFonts w:ascii="Times New Roman" w:hAnsi="Times New Roman"/>
        </w:rPr>
        <w:t>/prijímateľ</w:t>
      </w:r>
      <w:r w:rsidR="00C82CED">
        <w:rPr>
          <w:rFonts w:ascii="Times New Roman" w:hAnsi="Times New Roman"/>
        </w:rPr>
        <w:t>ov</w:t>
      </w:r>
      <w:r w:rsidR="00DE51B8" w:rsidRPr="00DE51B8">
        <w:rPr>
          <w:rFonts w:ascii="Times New Roman" w:hAnsi="Times New Roman"/>
        </w:rPr>
        <w:t xml:space="preserve"> k procesu a kontrole VO/obstarávania</w:t>
      </w:r>
      <w:r w:rsidR="00DE51B8">
        <w:rPr>
          <w:rFonts w:ascii="Times New Roman" w:hAnsi="Times New Roman"/>
        </w:rPr>
        <w:t xml:space="preserve">, </w:t>
      </w:r>
      <w:r w:rsidRPr="00307126">
        <w:rPr>
          <w:rFonts w:ascii="Times New Roman" w:hAnsi="Times New Roman"/>
        </w:rPr>
        <w:t>stanovísk a zistení</w:t>
      </w:r>
      <w:r w:rsidR="005079C9">
        <w:rPr>
          <w:rFonts w:ascii="Times New Roman" w:hAnsi="Times New Roman"/>
        </w:rPr>
        <w:t xml:space="preserve"> CO</w:t>
      </w:r>
      <w:r w:rsidRPr="00307126">
        <w:rPr>
          <w:rFonts w:ascii="Times New Roman" w:hAnsi="Times New Roman"/>
        </w:rPr>
        <w:t xml:space="preserve">, </w:t>
      </w:r>
      <w:r w:rsidR="005079C9">
        <w:rPr>
          <w:rFonts w:ascii="Times New Roman" w:hAnsi="Times New Roman"/>
        </w:rPr>
        <w:t>OA</w:t>
      </w:r>
      <w:r w:rsidRPr="00307126">
        <w:rPr>
          <w:rFonts w:ascii="Times New Roman" w:hAnsi="Times New Roman"/>
        </w:rPr>
        <w:t>, E</w:t>
      </w:r>
      <w:r w:rsidR="005079C9">
        <w:rPr>
          <w:rFonts w:ascii="Times New Roman" w:hAnsi="Times New Roman"/>
        </w:rPr>
        <w:t>K</w:t>
      </w:r>
      <w:r w:rsidRPr="00307126">
        <w:rPr>
          <w:rFonts w:ascii="Times New Roman" w:hAnsi="Times New Roman"/>
        </w:rPr>
        <w:t xml:space="preserv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27A9C82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ŽoP,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lastRenderedPageBreak/>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r w:rsidR="002D6807">
        <w:rPr>
          <w:sz w:val="22"/>
          <w:szCs w:val="22"/>
        </w:rPr>
        <w:t xml:space="preserve"> </w:t>
      </w:r>
      <w:r w:rsidRPr="00307126">
        <w:rPr>
          <w:sz w:val="22"/>
          <w:szCs w:val="22"/>
        </w:rPr>
        <w:t>ante finančnej opravy. Vo veci určenia ex</w:t>
      </w:r>
      <w:r w:rsidR="002D6807">
        <w:rPr>
          <w:sz w:val="22"/>
          <w:szCs w:val="22"/>
        </w:rPr>
        <w:t xml:space="preserve"> </w:t>
      </w:r>
      <w:r w:rsidRPr="00307126">
        <w:rPr>
          <w:sz w:val="22"/>
          <w:szCs w:val="22"/>
        </w:rPr>
        <w:t xml:space="preserve">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 Konečné potvrdenie ex</w:t>
      </w:r>
      <w:r w:rsidR="002D6807">
        <w:rPr>
          <w:sz w:val="22"/>
          <w:szCs w:val="22"/>
        </w:rPr>
        <w:t xml:space="preserve"> </w:t>
      </w:r>
      <w:r w:rsidRPr="00307126">
        <w:rPr>
          <w:sz w:val="22"/>
          <w:szCs w:val="22"/>
        </w:rPr>
        <w:t xml:space="preserve">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k financovaniu za podmienky zníženia oprávnených výdavkov vo výške určenej ex</w:t>
      </w:r>
      <w:r w:rsidR="002D6807">
        <w:rPr>
          <w:sz w:val="22"/>
          <w:szCs w:val="22"/>
        </w:rPr>
        <w:t xml:space="preserve"> </w:t>
      </w:r>
      <w:r w:rsidRPr="00307126">
        <w:rPr>
          <w:sz w:val="22"/>
          <w:szCs w:val="22"/>
        </w:rPr>
        <w:t xml:space="preserve">ante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2D6807">
        <w:rPr>
          <w:sz w:val="22"/>
          <w:szCs w:val="22"/>
        </w:rPr>
        <w:t> </w:t>
      </w:r>
      <w:r w:rsidRPr="00307126">
        <w:rPr>
          <w:sz w:val="22"/>
          <w:szCs w:val="22"/>
        </w:rPr>
        <w:t>ex</w:t>
      </w:r>
      <w:r w:rsidR="002D6807">
        <w:rPr>
          <w:sz w:val="22"/>
          <w:szCs w:val="22"/>
        </w:rPr>
        <w:t xml:space="preserve"> </w:t>
      </w:r>
      <w:r w:rsidRPr="00307126">
        <w:rPr>
          <w:sz w:val="22"/>
          <w:szCs w:val="22"/>
        </w:rPr>
        <w:t xml:space="preserve">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38"/>
      <w:r w:rsidRPr="00957E85">
        <w:rPr>
          <w:rFonts w:ascii="Times New Roman" w:hAnsi="Times New Roman"/>
        </w:rPr>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38"/>
      <w:r w:rsidR="00AC0259" w:rsidRPr="00957E85">
        <w:rPr>
          <w:rStyle w:val="Odkaznakomentr"/>
          <w:rFonts w:ascii="Times New Roman" w:eastAsia="Times New Roman" w:hAnsi="Times New Roman"/>
          <w:sz w:val="22"/>
          <w:szCs w:val="22"/>
          <w:lang w:val="x-none" w:eastAsia="x-none"/>
        </w:rPr>
        <w:commentReference w:id="38"/>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65533F5E"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39"/>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39"/>
      <w:r w:rsidR="000A717C">
        <w:rPr>
          <w:rStyle w:val="Odkaznakomentr"/>
          <w:rFonts w:ascii="Times New Roman" w:eastAsia="Times New Roman" w:hAnsi="Times New Roman"/>
          <w:lang w:val="x-none" w:eastAsia="x-none"/>
        </w:rPr>
        <w:commentReference w:id="39"/>
      </w:r>
      <w:r w:rsidRPr="00AC3F8B">
        <w:rPr>
          <w:rFonts w:ascii="Times New Roman" w:hAnsi="Times New Roman"/>
        </w:rPr>
        <w:t>výšky finančnej opravy prislúchajúcej konkrétnemu porušeniu, podľa ktorého postupuje Poskytovateľ pri určení finančnej opravy a</w:t>
      </w:r>
      <w:r w:rsidR="002D6807">
        <w:rPr>
          <w:rFonts w:ascii="Times New Roman" w:hAnsi="Times New Roman"/>
        </w:rPr>
        <w:t> </w:t>
      </w:r>
      <w:r w:rsidRPr="00AC3F8B">
        <w:rPr>
          <w:rFonts w:ascii="Times New Roman" w:hAnsi="Times New Roman"/>
        </w:rPr>
        <w:t>ex</w:t>
      </w:r>
      <w:r w:rsidR="002D6807">
        <w:rPr>
          <w:rFonts w:ascii="Times New Roman" w:hAnsi="Times New Roman"/>
        </w:rPr>
        <w:t xml:space="preserve"> </w:t>
      </w:r>
      <w:r w:rsidRPr="00AC3F8B">
        <w:rPr>
          <w:rFonts w:ascii="Times New Roman" w:hAnsi="Times New Roman"/>
        </w:rPr>
        <w:t xml:space="preserve">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w:t>
      </w:r>
      <w:r w:rsidR="001D6EB1">
        <w:rPr>
          <w:rFonts w:ascii="Times New Roman" w:hAnsi="Times New Roman"/>
        </w:rPr>
        <w:t xml:space="preserve"> Metodického pokynu CKO č. 5</w:t>
      </w:r>
      <w:r w:rsidRPr="00F71CCE">
        <w:rPr>
          <w:rFonts w:ascii="Times New Roman" w:hAnsi="Times New Roman"/>
        </w:rPr>
        <w:t>.</w:t>
      </w:r>
    </w:p>
    <w:p w14:paraId="734B26D5" w14:textId="3B5C226A" w:rsidR="00AF36B6" w:rsidRPr="00F71CCE" w:rsidRDefault="008804C8" w:rsidP="00DC24F9">
      <w:pPr>
        <w:numPr>
          <w:ilvl w:val="1"/>
          <w:numId w:val="25"/>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r w:rsidR="00D501F1">
        <w:rPr>
          <w:rFonts w:ascii="Times New Roman" w:hAnsi="Times New Roman"/>
        </w:rPr>
        <w:t>a</w:t>
      </w:r>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 xml:space="preserve">ýzve, ako preukázanie splnenia podmienky poskytnutia príspevku v konaní o žiadosti o NFP, </w:t>
      </w:r>
      <w:r w:rsidR="00DC24F9"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DC24F9">
        <w:rPr>
          <w:rFonts w:ascii="Times New Roman" w:hAnsi="Times New Roman"/>
        </w:rPr>
        <w:t xml:space="preserve">. </w:t>
      </w:r>
    </w:p>
    <w:p w14:paraId="18847008" w14:textId="2B2246CD" w:rsidR="00C72A22" w:rsidRDefault="00C72A22" w:rsidP="00581F56">
      <w:pPr>
        <w:numPr>
          <w:ilvl w:val="1"/>
          <w:numId w:val="25"/>
        </w:numPr>
        <w:spacing w:before="120" w:line="264" w:lineRule="auto"/>
        <w:jc w:val="both"/>
        <w:rPr>
          <w:rFonts w:ascii="Times New Roman" w:hAnsi="Times New Roman"/>
          <w:lang w:eastAsia="x-none"/>
        </w:rPr>
      </w:pPr>
      <w:commentRangeStart w:id="40"/>
      <w:r w:rsidRPr="00307126">
        <w:rPr>
          <w:rFonts w:ascii="Times New Roman" w:hAnsi="Times New Roman"/>
        </w:rPr>
        <w:lastRenderedPageBreak/>
        <w:t xml:space="preserve">Na </w:t>
      </w:r>
      <w:r w:rsidR="008E1CEE">
        <w:rPr>
          <w:rFonts w:ascii="Times New Roman" w:hAnsi="Times New Roman"/>
        </w:rPr>
        <w:t xml:space="preserve">postupy zadávania zákaziek </w:t>
      </w:r>
      <w:r w:rsidRPr="00307126">
        <w:rPr>
          <w:rFonts w:ascii="Times New Roman" w:hAnsi="Times New Roman"/>
        </w:rPr>
        <w:t>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40"/>
      <w:r w:rsidRPr="00307126">
        <w:rPr>
          <w:rStyle w:val="Odkaznakomentr"/>
          <w:rFonts w:ascii="Times New Roman" w:eastAsia="Times New Roman" w:hAnsi="Times New Roman"/>
          <w:lang w:val="x-none" w:eastAsia="x-none"/>
        </w:rPr>
        <w:commentReference w:id="40"/>
      </w:r>
    </w:p>
    <w:p w14:paraId="5A881170" w14:textId="786644CE" w:rsidR="000A717C" w:rsidRDefault="000A717C" w:rsidP="00DE51B8">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336E05">
        <w:rPr>
          <w:rFonts w:ascii="Times New Roman" w:hAnsi="Times New Roman"/>
        </w:rPr>
        <w:t>Z</w:t>
      </w:r>
      <w:r w:rsidR="002F3B2D" w:rsidRPr="002F3B2D">
        <w:rPr>
          <w:rFonts w:ascii="Times New Roman" w:hAnsi="Times New Roman"/>
        </w:rPr>
        <w:t>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r w:rsidR="00DE51B8" w:rsidRPr="00DE51B8">
        <w:t xml:space="preserve"> </w:t>
      </w:r>
      <w:r w:rsidR="00DE51B8" w:rsidRPr="00CC443A">
        <w:rPr>
          <w:rFonts w:ascii="Times New Roman" w:hAnsi="Times New Roman"/>
          <w:lang w:eastAsia="x-none"/>
        </w:rPr>
        <w:t xml:space="preserve">Prijímateľ </w:t>
      </w:r>
      <w:r w:rsidR="00DE51B8">
        <w:rPr>
          <w:rFonts w:ascii="Times New Roman" w:hAnsi="Times New Roman"/>
          <w:lang w:eastAsia="x-none"/>
        </w:rPr>
        <w:t xml:space="preserve">nesmie </w:t>
      </w:r>
      <w:r w:rsidR="00DE51B8" w:rsidRPr="00DE51B8">
        <w:rPr>
          <w:rFonts w:ascii="Times New Roman" w:hAnsi="Times New Roman"/>
          <w:lang w:eastAsia="x-none"/>
        </w:rPr>
        <w:t>uzavrieť zmluvu</w:t>
      </w:r>
      <w:r w:rsidR="00DE51B8">
        <w:rPr>
          <w:rFonts w:ascii="Times New Roman" w:hAnsi="Times New Roman"/>
          <w:lang w:eastAsia="x-none"/>
        </w:rPr>
        <w:t>, koncesnú zmluvu alebo rámcovú dohodu</w:t>
      </w:r>
      <w:r w:rsidR="00DE51B8" w:rsidRPr="00DE51B8">
        <w:rPr>
          <w:rFonts w:ascii="Times New Roman" w:hAnsi="Times New Roman"/>
          <w:lang w:eastAsia="x-none"/>
        </w:rPr>
        <w:t xml:space="preserve"> s uchádzačom, ktorý m</w:t>
      </w:r>
      <w:r w:rsidR="00DE51B8">
        <w:rPr>
          <w:rFonts w:ascii="Times New Roman" w:hAnsi="Times New Roman"/>
          <w:lang w:eastAsia="x-none"/>
        </w:rPr>
        <w:t>á povinnosť zapisovať sa do registra partnerov verejného sektora</w:t>
      </w:r>
      <w:r w:rsidR="00DE51B8"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533F42">
        <w:rPr>
          <w:rFonts w:ascii="Times New Roman" w:hAnsi="Times New Roman"/>
          <w:lang w:eastAsia="x-none"/>
        </w:rPr>
        <w:t>zákona o VO</w:t>
      </w:r>
      <w:r w:rsidR="00DE51B8" w:rsidRPr="00DE51B8">
        <w:rPr>
          <w:rFonts w:ascii="Times New Roman" w:hAnsi="Times New Roman"/>
          <w:lang w:eastAsia="x-none"/>
        </w:rPr>
        <w:t xml:space="preserve"> (týka sa aj konečných užívateľov výhod subdodávateľa tohto uchádzača, k</w:t>
      </w:r>
      <w:r w:rsidR="00161D5C">
        <w:rPr>
          <w:rFonts w:ascii="Times New Roman" w:hAnsi="Times New Roman"/>
          <w:lang w:eastAsia="x-none"/>
        </w:rPr>
        <w:t>torý má povinnosť zápisu do registra partnerov verejného sektora)</w:t>
      </w:r>
      <w:r w:rsidR="00DE51B8" w:rsidRPr="00DE51B8">
        <w:rPr>
          <w:rFonts w:ascii="Times New Roman" w:hAnsi="Times New Roman"/>
          <w:lang w:eastAsia="x-none"/>
        </w:rPr>
        <w:t>.</w:t>
      </w:r>
    </w:p>
    <w:p w14:paraId="3111CC3B" w14:textId="58A1003E"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815613">
        <w:rPr>
          <w:rFonts w:ascii="Times New Roman" w:hAnsi="Times New Roman"/>
          <w:lang w:eastAsia="x-none"/>
        </w:rPr>
        <w:t xml:space="preserve">Systém riadenia EŠIF alebo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r w:rsidR="00815613">
        <w:rPr>
          <w:rFonts w:ascii="Times New Roman" w:hAnsi="Times New Roman"/>
          <w:lang w:eastAsia="x-none"/>
        </w:rPr>
        <w:t xml:space="preserve">zo Systému riadenia EŠIF alebo </w:t>
      </w:r>
      <w:r w:rsidR="008246F0">
        <w:rPr>
          <w:rFonts w:ascii="Times New Roman" w:hAnsi="Times New Roman"/>
          <w:lang w:eastAsia="x-none"/>
        </w:rPr>
        <w:t>Právn</w:t>
      </w:r>
      <w:r w:rsidR="00815613">
        <w:rPr>
          <w:rFonts w:ascii="Times New Roman" w:hAnsi="Times New Roman"/>
          <w:lang w:eastAsia="x-none"/>
        </w:rPr>
        <w:t>eho</w:t>
      </w:r>
      <w:r w:rsidR="008246F0">
        <w:rPr>
          <w:rFonts w:ascii="Times New Roman" w:hAnsi="Times New Roman"/>
          <w:lang w:eastAsia="x-none"/>
        </w:rPr>
        <w:t xml:space="preserve"> dokument</w:t>
      </w:r>
      <w:r w:rsidR="00815613">
        <w:rPr>
          <w:rFonts w:ascii="Times New Roman" w:hAnsi="Times New Roman"/>
          <w:lang w:eastAsia="x-none"/>
        </w:rPr>
        <w:t>u</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64F93F23"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066A79DE"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0C3F44">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w:t>
      </w:r>
    </w:p>
    <w:p w14:paraId="24F3CE1A" w14:textId="5290C889" w:rsidR="00B7129C" w:rsidRPr="00307126" w:rsidRDefault="00B7129C" w:rsidP="009C012E">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 xml:space="preserve">od </w:t>
      </w:r>
      <w:r w:rsidR="00B40A59" w:rsidRPr="00307126">
        <w:rPr>
          <w:rFonts w:ascii="Times New Roman" w:hAnsi="Times New Roman"/>
        </w:rPr>
        <w:lastRenderedPageBreak/>
        <w:t>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r w:rsidR="009C012E"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38367178" w14:textId="27E4C739" w:rsidR="0007666D" w:rsidRPr="00307126" w:rsidRDefault="00B7129C" w:rsidP="00257573">
      <w:pPr>
        <w:numPr>
          <w:ilvl w:val="1"/>
          <w:numId w:val="22"/>
        </w:numPr>
        <w:spacing w:line="264" w:lineRule="auto"/>
        <w:jc w:val="both"/>
        <w:rPr>
          <w:rFonts w:ascii="Times New Roman" w:hAnsi="Times New Roman"/>
        </w:rPr>
      </w:pPr>
      <w:commentRangeStart w:id="41"/>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41"/>
      <w:r w:rsidR="00EF4107">
        <w:rPr>
          <w:rStyle w:val="Odkaznakomentr"/>
          <w:rFonts w:ascii="Times New Roman" w:eastAsia="Times New Roman" w:hAnsi="Times New Roman"/>
          <w:lang w:val="x-none" w:eastAsia="x-none"/>
        </w:rPr>
        <w:commentReference w:id="41"/>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42"/>
      <w:commentRangeStart w:id="43"/>
      <w:r w:rsidRPr="00307126">
        <w:rPr>
          <w:rFonts w:ascii="Times New Roman" w:hAnsi="Times New Roman"/>
        </w:rPr>
        <w:t>Prijímateľ</w:t>
      </w:r>
      <w:commentRangeEnd w:id="42"/>
      <w:r w:rsidR="00BF3F38" w:rsidRPr="00307126">
        <w:rPr>
          <w:rStyle w:val="Odkaznakomentr"/>
          <w:rFonts w:ascii="Times New Roman" w:eastAsia="Times New Roman" w:hAnsi="Times New Roman"/>
          <w:sz w:val="22"/>
          <w:szCs w:val="22"/>
          <w:lang w:val="x-none" w:eastAsia="x-none"/>
        </w:rPr>
        <w:commentReference w:id="42"/>
      </w:r>
      <w:r w:rsidRPr="00307126">
        <w:rPr>
          <w:rFonts w:ascii="Times New Roman" w:hAnsi="Times New Roman"/>
        </w:rPr>
        <w:t xml:space="preserve"> </w:t>
      </w:r>
      <w:commentRangeEnd w:id="43"/>
      <w:r w:rsidR="00D73FAF" w:rsidRPr="00307126">
        <w:rPr>
          <w:rStyle w:val="Odkaznakomentr"/>
          <w:rFonts w:ascii="Times New Roman" w:eastAsia="Times New Roman" w:hAnsi="Times New Roman"/>
          <w:sz w:val="22"/>
          <w:szCs w:val="22"/>
          <w:lang w:val="x-none" w:eastAsia="x-none"/>
        </w:rPr>
        <w:commentReference w:id="43"/>
      </w:r>
      <w:r w:rsidRPr="00307126">
        <w:rPr>
          <w:rFonts w:ascii="Times New Roman" w:hAnsi="Times New Roman"/>
        </w:rPr>
        <w:t xml:space="preserve">sa zaväzuje predkladať Poskytovateľovi Následné monitorovacie správy Projektu počas </w:t>
      </w:r>
      <w:commentRangeStart w:id="44"/>
      <w:r w:rsidRPr="00307126">
        <w:rPr>
          <w:rFonts w:ascii="Times New Roman" w:hAnsi="Times New Roman"/>
        </w:rPr>
        <w:t xml:space="preserve">5 rokov </w:t>
      </w:r>
      <w:commentRangeEnd w:id="44"/>
      <w:r w:rsidRPr="00307126">
        <w:rPr>
          <w:rFonts w:ascii="Times New Roman" w:hAnsi="Times New Roman"/>
        </w:rPr>
        <w:commentReference w:id="44"/>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2EE8F1A6"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lastRenderedPageBreak/>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45"/>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45"/>
      <w:r w:rsidR="0050148F" w:rsidRPr="00307126">
        <w:rPr>
          <w:rStyle w:val="Odkaznakomentr"/>
          <w:rFonts w:ascii="Times New Roman" w:eastAsia="Times New Roman" w:hAnsi="Times New Roman"/>
          <w:sz w:val="22"/>
          <w:szCs w:val="22"/>
          <w:lang w:val="x-none" w:eastAsia="x-none"/>
        </w:rPr>
        <w:commentReference w:id="45"/>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46"/>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46"/>
      <w:r w:rsidR="003D3D57" w:rsidRPr="00307126">
        <w:rPr>
          <w:rStyle w:val="Odkaznakomentr"/>
          <w:rFonts w:ascii="Times New Roman" w:eastAsia="Times New Roman" w:hAnsi="Times New Roman"/>
          <w:sz w:val="22"/>
          <w:szCs w:val="22"/>
          <w:lang w:val="x-none" w:eastAsia="x-none"/>
        </w:rPr>
        <w:commentReference w:id="46"/>
      </w:r>
      <w:r w:rsidR="00161823" w:rsidRPr="00307126">
        <w:rPr>
          <w:rFonts w:ascii="Times New Roman" w:hAnsi="Times New Roman"/>
        </w:rPr>
        <w:t xml:space="preserve"> </w:t>
      </w:r>
      <w:commentRangeStart w:id="47"/>
      <w:r w:rsidR="00161823" w:rsidRPr="00307126">
        <w:rPr>
          <w:rFonts w:ascii="Times New Roman" w:hAnsi="Times New Roman"/>
        </w:rPr>
        <w:t xml:space="preserve">Prijímateľ je povinný informovať Poskytovateľa o zavedení ozdravného režimu a zavedení nútenej správy. </w:t>
      </w:r>
      <w:commentRangeEnd w:id="47"/>
      <w:r w:rsidR="00161823" w:rsidRPr="00307126">
        <w:rPr>
          <w:rStyle w:val="Odkaznakomentr"/>
          <w:rFonts w:ascii="Times New Roman" w:eastAsia="Times New Roman" w:hAnsi="Times New Roman"/>
          <w:sz w:val="22"/>
          <w:szCs w:val="22"/>
          <w:lang w:val="x-none" w:eastAsia="x-none"/>
        </w:rPr>
        <w:commentReference w:id="47"/>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648C4800"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commentRangeStart w:id="48"/>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w:t>
      </w:r>
      <w:r w:rsidR="00DE2610">
        <w:rPr>
          <w:rFonts w:ascii="Times New Roman" w:hAnsi="Times New Roman"/>
        </w:rPr>
        <w:t>c</w:t>
      </w:r>
      <w:r w:rsidR="003D3F0F" w:rsidRPr="00307126">
        <w:rPr>
          <w:rFonts w:ascii="Times New Roman" w:hAnsi="Times New Roman"/>
        </w:rPr>
        <w:t xml:space="preserve">) tohto článku </w:t>
      </w:r>
      <w:commentRangeEnd w:id="48"/>
      <w:r w:rsidR="00DA24E7">
        <w:rPr>
          <w:rStyle w:val="Odkaznakomentr"/>
          <w:rFonts w:ascii="Times New Roman" w:eastAsia="Times New Roman" w:hAnsi="Times New Roman"/>
          <w:lang w:val="x-none" w:eastAsia="x-none"/>
        </w:rPr>
        <w:commentReference w:id="48"/>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49482AEB"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49"/>
      <w:commentRangeStart w:id="50"/>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49"/>
      <w:r w:rsidRPr="00834F40">
        <w:rPr>
          <w:rStyle w:val="Odkaznakomentr"/>
          <w:rFonts w:ascii="Times New Roman" w:eastAsia="Times New Roman" w:hAnsi="Times New Roman"/>
          <w:sz w:val="22"/>
          <w:szCs w:val="22"/>
          <w:lang w:val="x-none" w:eastAsia="x-none"/>
        </w:rPr>
        <w:commentReference w:id="49"/>
      </w:r>
      <w:commentRangeEnd w:id="50"/>
      <w:r w:rsidRPr="00307126">
        <w:rPr>
          <w:rStyle w:val="Odkaznakomentr"/>
          <w:rFonts w:ascii="Times New Roman" w:eastAsia="Times New Roman" w:hAnsi="Times New Roman"/>
          <w:sz w:val="22"/>
          <w:szCs w:val="22"/>
          <w:lang w:val="x-none" w:eastAsia="x-none"/>
        </w:rPr>
        <w:commentReference w:id="50"/>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 xml:space="preserve">nie je možné dopredu objektívne </w:t>
      </w:r>
      <w:r w:rsidR="00924E42" w:rsidRPr="00307126">
        <w:rPr>
          <w:rFonts w:ascii="Times New Roman" w:hAnsi="Times New Roman"/>
        </w:rPr>
        <w:lastRenderedPageBreak/>
        <w:t>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w:t>
      </w:r>
      <w:r w:rsidR="00D856C1">
        <w:rPr>
          <w:rFonts w:ascii="Times New Roman" w:hAnsi="Times New Roman"/>
        </w:rPr>
        <w:t>10</w:t>
      </w:r>
      <w:r w:rsidR="00924E42" w:rsidRPr="00307126">
        <w:rPr>
          <w:rFonts w:ascii="Times New Roman" w:hAnsi="Times New Roman"/>
        </w:rPr>
        <w:t xml:space="preserve">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w:t>
      </w:r>
      <w:r w:rsidR="00D856C1">
        <w:rPr>
          <w:rFonts w:ascii="Times New Roman" w:hAnsi="Times New Roman"/>
        </w:rPr>
        <w:t>10</w:t>
      </w:r>
      <w:r w:rsidR="00924E42" w:rsidRPr="00307126">
        <w:rPr>
          <w:rFonts w:ascii="Times New Roman" w:hAnsi="Times New Roman"/>
        </w:rPr>
        <w:t>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51"/>
      <w:r w:rsidRPr="00307126">
        <w:rPr>
          <w:rFonts w:ascii="Times New Roman" w:hAnsi="Times New Roman"/>
        </w:rPr>
        <w:t>nie však neskôr ako v lehote určenej Poskytovateľom</w:t>
      </w:r>
      <w:commentRangeEnd w:id="51"/>
      <w:r w:rsidRPr="00307126">
        <w:rPr>
          <w:rStyle w:val="Odkaznakomentr"/>
          <w:rFonts w:ascii="Times New Roman" w:hAnsi="Times New Roman"/>
          <w:sz w:val="22"/>
          <w:szCs w:val="22"/>
          <w:lang w:val="x-none" w:eastAsia="x-none"/>
        </w:rPr>
        <w:commentReference w:id="51"/>
      </w:r>
      <w:r w:rsidR="00C53921" w:rsidRPr="00307126">
        <w:rPr>
          <w:rFonts w:ascii="Times New Roman" w:hAnsi="Times New Roman"/>
        </w:rPr>
        <w:t>.</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35CEAE51" w14:textId="77777777" w:rsidR="000E6614" w:rsidRPr="00051A48" w:rsidRDefault="00D07F80" w:rsidP="00315D25">
      <w:pPr>
        <w:numPr>
          <w:ilvl w:val="1"/>
          <w:numId w:val="24"/>
        </w:numPr>
        <w:spacing w:after="0" w:line="264" w:lineRule="auto"/>
        <w:jc w:val="both"/>
        <w:rPr>
          <w:rFonts w:ascii="Times New Roman" w:hAnsi="Times New Roman"/>
        </w:rPr>
      </w:pPr>
      <w:r w:rsidRPr="00051A48">
        <w:rPr>
          <w:rFonts w:ascii="Times New Roman" w:hAnsi="Times New Roman"/>
        </w:rPr>
        <w:t xml:space="preserve">odkaz na príslušný fond alebo fondy, ktorý spolufinancuje Projekt s použitím nasledujúcich označení </w:t>
      </w:r>
      <w:r w:rsidR="00810414" w:rsidRPr="00051A48">
        <w:rPr>
          <w:rFonts w:ascii="Times New Roman" w:hAnsi="Times New Roman"/>
        </w:rPr>
        <w:t xml:space="preserve">EFRR </w:t>
      </w:r>
      <w:r w:rsidRPr="00051A48">
        <w:rPr>
          <w:rFonts w:ascii="Times New Roman" w:hAnsi="Times New Roman"/>
        </w:rPr>
        <w:t>– Európsky fond regio</w:t>
      </w:r>
      <w:r w:rsidRPr="00177E29">
        <w:rPr>
          <w:rFonts w:ascii="Times New Roman" w:hAnsi="Times New Roman"/>
        </w:rPr>
        <w:t>nálneho rozvoja, ESF – Európsky sociálny fond, ENRF – Európsky námorný a rybársky fond a KF – Kohézny fond; ak je Projekt financovaný z viac ako jedného fondu, odkaz podľa predchádzajúcej vety môže prijímateľ nahradiť odkazom na EŠIF – európske štrukturáln</w:t>
      </w:r>
      <w:r w:rsidRPr="00CB2ECA">
        <w:rPr>
          <w:rFonts w:ascii="Times New Roman" w:hAnsi="Times New Roman"/>
        </w:rPr>
        <w:t>e a investičné fondy</w:t>
      </w:r>
      <w:r w:rsidR="00F47149" w:rsidRPr="00051A48">
        <w:rPr>
          <w:rFonts w:ascii="Times New Roman" w:hAnsi="Times New Roman"/>
        </w:rPr>
        <w:t>, pričom odkaz na príslušný fond sa vykoná formou nasledujúceho vyhlásenia: „Tento projekt je podporený z ...... “, pričom sa doplní konkrétny EŠIF, z ktorého sa poskytuje financovanie Projektu</w:t>
      </w:r>
      <w:r w:rsidRPr="00051A48">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1F59A6ED"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w:t>
      </w:r>
      <w:r w:rsidR="00925038">
        <w:rPr>
          <w:rFonts w:ascii="Times New Roman" w:hAnsi="Times New Roman"/>
        </w:rPr>
        <w:t xml:space="preserve">v zakúpení dlhodobého hmotného majetku alebo </w:t>
      </w:r>
      <w:r w:rsidRPr="00307126">
        <w:rPr>
          <w:rFonts w:ascii="Times New Roman" w:hAnsi="Times New Roman"/>
        </w:rPr>
        <w:t>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lastRenderedPageBreak/>
        <w:t xml:space="preserve">Dočasný pútač musí byť dostatočne </w:t>
      </w:r>
      <w:commentRangeStart w:id="52"/>
      <w:r w:rsidRPr="00307126">
        <w:rPr>
          <w:rFonts w:ascii="Times New Roman" w:hAnsi="Times New Roman"/>
          <w:lang w:val="pl-PL"/>
        </w:rPr>
        <w:t>veľký</w:t>
      </w:r>
      <w:commentRangeEnd w:id="52"/>
      <w:r w:rsidR="001E6BF9">
        <w:rPr>
          <w:rStyle w:val="Odkaznakomentr"/>
          <w:rFonts w:ascii="Times New Roman" w:eastAsia="Times New Roman" w:hAnsi="Times New Roman"/>
          <w:lang w:val="x-none" w:eastAsia="x-none"/>
        </w:rPr>
        <w:commentReference w:id="52"/>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30DF9A22"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 xml:space="preserve">Stála tabuľa alebo stály pútač </w:t>
      </w:r>
      <w:r w:rsidR="005E7758">
        <w:rPr>
          <w:rFonts w:ascii="Times New Roman" w:hAnsi="Times New Roman"/>
          <w:lang w:val="pl-PL"/>
        </w:rPr>
        <w:t xml:space="preserve">trvanlivej podoby z hodnotnejšieho materiálu </w:t>
      </w:r>
      <w:r w:rsidRPr="00307126">
        <w:rPr>
          <w:rFonts w:ascii="Times New Roman" w:hAnsi="Times New Roman"/>
          <w:lang w:val="pl-PL"/>
        </w:rPr>
        <w:t>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lastRenderedPageBreak/>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12D60138"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915F4F">
        <w:rPr>
          <w:rFonts w:ascii="Times New Roman" w:hAnsi="Times New Roman"/>
        </w:rPr>
        <w:t xml:space="preserve">Úradu vlády SR č. 16 </w:t>
      </w:r>
      <w:r w:rsidR="00915F4F" w:rsidRPr="00307126">
        <w:rPr>
          <w:rFonts w:ascii="Times New Roman" w:hAnsi="Times New Roman"/>
        </w:rPr>
        <w:t xml:space="preserve"> </w:t>
      </w:r>
      <w:r w:rsidRPr="00307126">
        <w:rPr>
          <w:rFonts w:ascii="Times New Roman" w:hAnsi="Times New Roman"/>
        </w:rPr>
        <w:t>na programové obdobie 2014 – 2020.</w:t>
      </w:r>
    </w:p>
    <w:p w14:paraId="53FAEA9F" w14:textId="77777777" w:rsidR="00107570" w:rsidRPr="00307126" w:rsidRDefault="00107570" w:rsidP="00E87A79">
      <w:pPr>
        <w:pStyle w:val="Nadpis3"/>
      </w:pPr>
      <w:commentRangeStart w:id="53"/>
      <w:r w:rsidRPr="00307126">
        <w:t>Článok 6</w:t>
      </w:r>
      <w:r w:rsidRPr="00307126">
        <w:tab/>
        <w:t>VLASTNÍCTVO A POUŽITIE VÝSTUPOV</w:t>
      </w:r>
      <w:commentRangeEnd w:id="53"/>
      <w:r w:rsidR="00022F7D" w:rsidRPr="00773D77">
        <w:rPr>
          <w:rStyle w:val="Odkaznakomentr"/>
          <w:b w:val="0"/>
          <w:sz w:val="22"/>
        </w:rPr>
        <w:commentReference w:id="53"/>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54"/>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54"/>
      <w:r w:rsidR="0055539C" w:rsidRPr="00307126">
        <w:rPr>
          <w:rStyle w:val="Odkaznakomentr"/>
          <w:rFonts w:ascii="Times New Roman" w:eastAsia="Times New Roman" w:hAnsi="Times New Roman"/>
          <w:sz w:val="22"/>
          <w:szCs w:val="22"/>
          <w:lang w:val="x-none" w:eastAsia="x-none"/>
        </w:rPr>
        <w:commentReference w:id="54"/>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55"/>
      <w:r w:rsidRPr="00307126">
        <w:rPr>
          <w:rFonts w:ascii="Times New Roman" w:hAnsi="Times New Roman"/>
          <w:bCs/>
        </w:rPr>
        <w:t>vytvorenie alebo zabezpečenie vytvorenia diela alebo iného práva duševného vlastníctva (vrátane priemyselného vlastníctva) pre Projekt</w:t>
      </w:r>
      <w:commentRangeEnd w:id="55"/>
      <w:r w:rsidR="00EE1A37" w:rsidRPr="00773D77">
        <w:rPr>
          <w:rStyle w:val="Odkaznakomentr"/>
          <w:rFonts w:ascii="Times New Roman" w:hAnsi="Times New Roman"/>
          <w:sz w:val="22"/>
          <w:lang w:val="x-none"/>
        </w:rPr>
        <w:commentReference w:id="55"/>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56"/>
      <w:r w:rsidR="00867309" w:rsidRPr="00307126">
        <w:rPr>
          <w:rFonts w:ascii="Times New Roman" w:hAnsi="Times New Roman"/>
          <w:bCs/>
        </w:rPr>
        <w:t xml:space="preserve">príslušnej kapitole </w:t>
      </w:r>
      <w:commentRangeEnd w:id="56"/>
      <w:r w:rsidR="00867309" w:rsidRPr="00307126">
        <w:rPr>
          <w:rStyle w:val="Odkaznakomentr"/>
          <w:rFonts w:ascii="Times New Roman" w:eastAsia="Times New Roman" w:hAnsi="Times New Roman"/>
          <w:lang w:val="x-none" w:eastAsia="x-none"/>
        </w:rPr>
        <w:commentReference w:id="56"/>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41A127AB"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57"/>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57"/>
      <w:r w:rsidR="00A3129A">
        <w:rPr>
          <w:rStyle w:val="Odkaznakomentr"/>
          <w:rFonts w:ascii="Times New Roman" w:eastAsia="Times New Roman" w:hAnsi="Times New Roman"/>
          <w:lang w:val="x-none" w:eastAsia="x-none"/>
        </w:rPr>
        <w:commentReference w:id="57"/>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2E049A5"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6CCF1AE" w14:textId="5D5C08EA" w:rsidR="00107570" w:rsidRPr="00307126" w:rsidRDefault="00174CB4" w:rsidP="00E05099">
      <w:pPr>
        <w:numPr>
          <w:ilvl w:val="1"/>
          <w:numId w:val="4"/>
        </w:numPr>
        <w:spacing w:before="120" w:after="0" w:line="264" w:lineRule="auto"/>
        <w:jc w:val="both"/>
        <w:rPr>
          <w:rFonts w:ascii="Times New Roman" w:hAnsi="Times New Roman"/>
          <w:bCs/>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00484CA4">
        <w:rPr>
          <w:rFonts w:ascii="Times New Roman" w:hAnsi="Times New Roman"/>
        </w:rPr>
        <w:t xml:space="preserve"> </w:t>
      </w:r>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r w:rsidR="00107570" w:rsidRPr="00307126">
        <w:rPr>
          <w:rFonts w:ascii="Times New Roman" w:hAnsi="Times New Roman"/>
          <w:bCs/>
        </w:rPr>
        <w:t xml:space="preserve">Prijímateľ je oprávnený pozastaviť </w:t>
      </w:r>
      <w:r w:rsidR="004167D9" w:rsidRPr="00307126">
        <w:rPr>
          <w:rFonts w:ascii="Times New Roman" w:hAnsi="Times New Roman"/>
          <w:bCs/>
        </w:rPr>
        <w:t>R</w:t>
      </w:r>
      <w:r w:rsidR="00107570" w:rsidRPr="00307126">
        <w:rPr>
          <w:rFonts w:ascii="Times New Roman" w:hAnsi="Times New Roman"/>
          <w:bCs/>
        </w:rPr>
        <w:t xml:space="preserve">ealizáciu </w:t>
      </w:r>
      <w:r w:rsidR="00C24F50" w:rsidRPr="00307126">
        <w:rPr>
          <w:rFonts w:ascii="Times New Roman" w:hAnsi="Times New Roman"/>
          <w:bCs/>
        </w:rPr>
        <w:t xml:space="preserve">hlavných </w:t>
      </w:r>
      <w:r w:rsidR="00107570" w:rsidRPr="00307126">
        <w:rPr>
          <w:rFonts w:ascii="Times New Roman" w:hAnsi="Times New Roman"/>
          <w:bCs/>
        </w:rPr>
        <w:t xml:space="preserve">aktivít </w:t>
      </w:r>
      <w:r w:rsidR="00107570" w:rsidRPr="004B23D9">
        <w:rPr>
          <w:rFonts w:ascii="Times New Roman" w:hAnsi="Times New Roman"/>
          <w:bCs/>
        </w:rPr>
        <w:t xml:space="preserve">Projektu, ak </w:t>
      </w:r>
      <w:r w:rsidR="004167D9" w:rsidRPr="004B23D9">
        <w:rPr>
          <w:rFonts w:ascii="Times New Roman" w:hAnsi="Times New Roman"/>
          <w:bCs/>
        </w:rPr>
        <w:t>R</w:t>
      </w:r>
      <w:r w:rsidR="00107570" w:rsidRPr="004B23D9">
        <w:rPr>
          <w:rFonts w:ascii="Times New Roman" w:hAnsi="Times New Roman"/>
          <w:bCs/>
        </w:rPr>
        <w:t xml:space="preserve">ealizácii </w:t>
      </w:r>
      <w:r w:rsidR="00C24F50" w:rsidRPr="004B23D9">
        <w:rPr>
          <w:rFonts w:ascii="Times New Roman" w:hAnsi="Times New Roman"/>
          <w:bCs/>
        </w:rPr>
        <w:t xml:space="preserve">hlavných </w:t>
      </w:r>
      <w:r w:rsidR="00107570" w:rsidRPr="004B23D9">
        <w:rPr>
          <w:rFonts w:ascii="Times New Roman" w:hAnsi="Times New Roman"/>
          <w:bCs/>
        </w:rPr>
        <w:t xml:space="preserve">aktivít Projektu bráni </w:t>
      </w:r>
      <w:r w:rsidR="0045542C" w:rsidRPr="004B23D9">
        <w:rPr>
          <w:rFonts w:ascii="Times New Roman" w:hAnsi="Times New Roman"/>
          <w:bCs/>
        </w:rPr>
        <w:t>O</w:t>
      </w:r>
      <w:r w:rsidR="00107570"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00107570" w:rsidRPr="00307126">
        <w:rPr>
          <w:rFonts w:ascii="Times New Roman" w:hAnsi="Times New Roman"/>
          <w:bCs/>
        </w:rPr>
        <w:t>.</w:t>
      </w:r>
      <w:r w:rsidR="003E793F" w:rsidRPr="00307126">
        <w:rPr>
          <w:rFonts w:ascii="Times New Roman" w:hAnsi="Times New Roman"/>
          <w:bCs/>
        </w:rPr>
        <w:t xml:space="preserve"> </w:t>
      </w:r>
      <w:r w:rsidR="00107570" w:rsidRPr="00307126">
        <w:rPr>
          <w:rFonts w:ascii="Times New Roman" w:hAnsi="Times New Roman"/>
          <w:bCs/>
        </w:rPr>
        <w:t xml:space="preserve">Čas trvania </w:t>
      </w:r>
      <w:r w:rsidR="004167D9" w:rsidRPr="00307126">
        <w:rPr>
          <w:rFonts w:ascii="Times New Roman" w:hAnsi="Times New Roman"/>
          <w:bCs/>
        </w:rPr>
        <w:t>OVZ</w:t>
      </w:r>
      <w:r w:rsidR="00107570"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00107570" w:rsidRPr="00307126">
        <w:rPr>
          <w:rFonts w:ascii="Times New Roman" w:hAnsi="Times New Roman"/>
          <w:bCs/>
        </w:rPr>
        <w:t xml:space="preserve">, pričom však </w:t>
      </w:r>
      <w:r w:rsidR="004167D9" w:rsidRPr="00307126">
        <w:rPr>
          <w:rFonts w:ascii="Times New Roman" w:hAnsi="Times New Roman"/>
          <w:bCs/>
        </w:rPr>
        <w:t>R</w:t>
      </w:r>
      <w:r w:rsidR="00107570" w:rsidRPr="00307126">
        <w:rPr>
          <w:rFonts w:ascii="Times New Roman" w:hAnsi="Times New Roman"/>
          <w:bCs/>
        </w:rPr>
        <w:t xml:space="preserve">ealizácia </w:t>
      </w:r>
      <w:r w:rsidR="00C24F50"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00107570"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00107570"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00107570" w:rsidRPr="00307126">
        <w:rPr>
          <w:rFonts w:ascii="Times New Roman" w:hAnsi="Times New Roman"/>
          <w:bCs/>
        </w:rPr>
        <w:t>Postup podľa tohto ods</w:t>
      </w:r>
      <w:r w:rsidR="00CE5784" w:rsidRPr="00307126">
        <w:rPr>
          <w:rFonts w:ascii="Times New Roman" w:hAnsi="Times New Roman"/>
          <w:bCs/>
        </w:rPr>
        <w:t>ek</w:t>
      </w:r>
      <w:r w:rsidR="00107570" w:rsidRPr="00307126">
        <w:rPr>
          <w:rFonts w:ascii="Times New Roman" w:hAnsi="Times New Roman"/>
          <w:bCs/>
        </w:rPr>
        <w:t xml:space="preserve"> </w:t>
      </w:r>
      <w:r w:rsidR="004167D9" w:rsidRPr="00307126">
        <w:rPr>
          <w:rFonts w:ascii="Times New Roman" w:hAnsi="Times New Roman"/>
          <w:bCs/>
        </w:rPr>
        <w:t>3</w:t>
      </w:r>
      <w:r w:rsidR="00107570"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00107570" w:rsidRPr="00307126">
        <w:rPr>
          <w:rFonts w:ascii="Times New Roman" w:hAnsi="Times New Roman"/>
          <w:bCs/>
        </w:rPr>
        <w:t xml:space="preserve"> (ods. </w:t>
      </w:r>
      <w:r w:rsidR="004167D9" w:rsidRPr="00307126">
        <w:rPr>
          <w:rFonts w:ascii="Times New Roman" w:hAnsi="Times New Roman"/>
          <w:bCs/>
        </w:rPr>
        <w:t>6</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c) v spojení s ods</w:t>
      </w:r>
      <w:r w:rsidR="00CE5784" w:rsidRPr="00307126">
        <w:rPr>
          <w:rFonts w:ascii="Times New Roman" w:hAnsi="Times New Roman"/>
          <w:bCs/>
        </w:rPr>
        <w:t>ekom</w:t>
      </w:r>
      <w:r w:rsidR="00107570" w:rsidRPr="00307126">
        <w:rPr>
          <w:rFonts w:ascii="Times New Roman" w:hAnsi="Times New Roman"/>
          <w:bCs/>
        </w:rPr>
        <w:t xml:space="preserve">. </w:t>
      </w:r>
      <w:r w:rsidR="004167D9" w:rsidRPr="00307126">
        <w:rPr>
          <w:rFonts w:ascii="Times New Roman" w:hAnsi="Times New Roman"/>
          <w:bCs/>
        </w:rPr>
        <w:t>11</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36F9830F"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odo dňa splatnosti ŽoP</w:t>
      </w:r>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2ECEEBC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5A10E2DF"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4C09A8D"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r w:rsidRPr="00307126">
        <w:rPr>
          <w:rFonts w:ascii="Times New Roman" w:hAnsi="Times New Roman"/>
          <w:bCs/>
        </w:rPr>
        <w:t xml:space="preserve">,  </w:t>
      </w:r>
    </w:p>
    <w:p w14:paraId="46AAD51C" w14:textId="3BD1E613" w:rsidR="009F466D" w:rsidRPr="00307126" w:rsidRDefault="009F466D" w:rsidP="009F466D">
      <w:pPr>
        <w:numPr>
          <w:ilvl w:val="2"/>
          <w:numId w:val="5"/>
        </w:numPr>
        <w:spacing w:before="120" w:after="0" w:line="264" w:lineRule="auto"/>
        <w:jc w:val="both"/>
        <w:rPr>
          <w:rFonts w:ascii="Times New Roman" w:hAnsi="Times New Roman"/>
          <w:bCs/>
        </w:rPr>
      </w:pPr>
      <w:commentRangeStart w:id="58"/>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w:t>
      </w:r>
      <w:commentRangeStart w:id="59"/>
      <w:r w:rsidR="003E7C9D">
        <w:rPr>
          <w:rFonts w:ascii="Times New Roman" w:hAnsi="Times New Roman"/>
        </w:rPr>
        <w:t xml:space="preserve">akceptovaní </w:t>
      </w:r>
      <w:r w:rsidR="005D69CA">
        <w:rPr>
          <w:rFonts w:ascii="Times New Roman" w:hAnsi="Times New Roman"/>
        </w:rPr>
        <w:t xml:space="preserve">alebo schválení </w:t>
      </w:r>
      <w:commentRangeEnd w:id="59"/>
      <w:r w:rsidR="005D69CA">
        <w:rPr>
          <w:rStyle w:val="Odkaznakomentr"/>
          <w:rFonts w:ascii="Times New Roman" w:eastAsia="Times New Roman" w:hAnsi="Times New Roman"/>
          <w:lang w:val="x-none" w:eastAsia="x-none"/>
        </w:rPr>
        <w:commentReference w:id="59"/>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commentRangeEnd w:id="58"/>
      <w:r w:rsidR="00A3129A">
        <w:rPr>
          <w:rStyle w:val="Odkaznakomentr"/>
          <w:rFonts w:ascii="Times New Roman" w:eastAsia="Times New Roman" w:hAnsi="Times New Roman"/>
          <w:lang w:val="x-none" w:eastAsia="x-none"/>
        </w:rPr>
        <w:commentReference w:id="58"/>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FA6D541" w:rsidR="009F466D" w:rsidRPr="00EA40D8" w:rsidRDefault="009F466D" w:rsidP="00D44467">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v znení neskorších predpisov</w:t>
      </w:r>
      <w:r w:rsidR="00D44467">
        <w:rPr>
          <w:rFonts w:ascii="Times New Roman" w:hAnsi="Times New Roman"/>
          <w:bCs/>
        </w:rPr>
        <w:t xml:space="preserve"> alebo zákona č. 187/2021 Z. z. </w:t>
      </w:r>
      <w:r w:rsidR="00D44467" w:rsidRPr="00D44467">
        <w:rPr>
          <w:rFonts w:ascii="Times New Roman" w:hAnsi="Times New Roman"/>
          <w:bCs/>
        </w:rPr>
        <w:t>o ochrane hospodárskej súťaže a o zmene a</w:t>
      </w:r>
      <w:r w:rsidR="00D44467">
        <w:rPr>
          <w:rFonts w:ascii="Times New Roman" w:hAnsi="Times New Roman"/>
          <w:bCs/>
        </w:rPr>
        <w:t> </w:t>
      </w:r>
      <w:r w:rsidR="00D44467" w:rsidRPr="00D44467">
        <w:rPr>
          <w:rFonts w:ascii="Times New Roman" w:hAnsi="Times New Roman"/>
          <w:bCs/>
        </w:rPr>
        <w:t>doplnení</w:t>
      </w:r>
      <w:r w:rsidR="00D44467">
        <w:rPr>
          <w:rFonts w:ascii="Times New Roman" w:hAnsi="Times New Roman"/>
          <w:bCs/>
        </w:rPr>
        <w:t xml:space="preserve"> </w:t>
      </w:r>
      <w:r w:rsidR="00D44467" w:rsidRPr="00D44467">
        <w:rPr>
          <w:rFonts w:ascii="Times New Roman" w:hAnsi="Times New Roman"/>
          <w:bCs/>
        </w:rPr>
        <w:t>niektorých zákonov</w:t>
      </w:r>
      <w:r w:rsidRPr="00D44467">
        <w:rPr>
          <w:rFonts w:ascii="Times New Roman" w:hAnsi="Times New Roman"/>
          <w:bCs/>
        </w:rPr>
        <w:t xml:space="preserve">; k aplikácii tohto </w:t>
      </w:r>
      <w:r w:rsidR="00905446" w:rsidRPr="00D44467">
        <w:rPr>
          <w:rFonts w:ascii="Times New Roman" w:hAnsi="Times New Roman"/>
          <w:bCs/>
        </w:rPr>
        <w:t>bodu ix</w:t>
      </w:r>
      <w:r w:rsidRPr="00D44467">
        <w:rPr>
          <w:rFonts w:ascii="Times New Roman" w:hAnsi="Times New Roman"/>
          <w:bCs/>
        </w:rPr>
        <w:t xml:space="preserve">) môže dôjsť kedykoľvek počas trvania Zmluvy o poskytnutí NFP v nadväznosti na </w:t>
      </w:r>
      <w:r w:rsidR="002F704E" w:rsidRPr="00EA40D8">
        <w:rPr>
          <w:rFonts w:ascii="Times New Roman" w:hAnsi="Times New Roman"/>
          <w:bCs/>
        </w:rPr>
        <w:t xml:space="preserve">právoplatné rozhodnutie príslušného štátneho orgánu alebo v nadväznosti na </w:t>
      </w:r>
      <w:r w:rsidRPr="00EA40D8">
        <w:rPr>
          <w:rFonts w:ascii="Times New Roman" w:hAnsi="Times New Roman"/>
          <w:bCs/>
        </w:rPr>
        <w:t xml:space="preserve">vykonanú kontrolu </w:t>
      </w:r>
      <w:r w:rsidR="00CC2CD9" w:rsidRPr="00EA40D8">
        <w:rPr>
          <w:rFonts w:ascii="Times New Roman" w:hAnsi="Times New Roman"/>
          <w:bCs/>
        </w:rPr>
        <w:t>Prijímateľa</w:t>
      </w:r>
      <w:r w:rsidR="002F704E" w:rsidRPr="00EA40D8">
        <w:rPr>
          <w:rFonts w:ascii="Times New Roman" w:hAnsi="Times New Roman"/>
          <w:bCs/>
        </w:rPr>
        <w:t xml:space="preserve">, </w:t>
      </w:r>
      <w:r w:rsidR="00CC2CD9" w:rsidRPr="00EA40D8">
        <w:rPr>
          <w:rFonts w:ascii="Times New Roman" w:hAnsi="Times New Roman"/>
          <w:bCs/>
        </w:rPr>
        <w:t xml:space="preserve"> </w:t>
      </w:r>
      <w:r w:rsidRPr="00EA40D8">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60"/>
      <w:r w:rsidRPr="00307126">
        <w:rPr>
          <w:rFonts w:ascii="Times New Roman" w:hAnsi="Times New Roman"/>
          <w:bCs/>
        </w:rPr>
        <w:t xml:space="preserve">od nadobudnutia účinnosti Zmluvy o poskytnutí NFP </w:t>
      </w:r>
      <w:commentRangeEnd w:id="60"/>
      <w:r w:rsidR="00117A61" w:rsidRPr="00773D77">
        <w:rPr>
          <w:rStyle w:val="Odkaznakomentr"/>
          <w:rFonts w:ascii="Times New Roman" w:hAnsi="Times New Roman"/>
          <w:sz w:val="22"/>
          <w:lang w:val="x-none"/>
        </w:rPr>
        <w:commentReference w:id="60"/>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68B8FBA4" w:rsidR="005B0DFF" w:rsidRPr="00307126" w:rsidRDefault="005B0DFF" w:rsidP="006F3C12">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w:t>
      </w:r>
      <w:r w:rsidR="00A90811">
        <w:rPr>
          <w:rFonts w:ascii="Times New Roman" w:hAnsi="Times New Roman"/>
        </w:rPr>
        <w:t>30</w:t>
      </w:r>
      <w:r w:rsidRPr="00307126">
        <w:rPr>
          <w:rFonts w:ascii="Times New Roman" w:hAnsi="Times New Roman"/>
        </w:rPr>
        <w:t xml:space="preserve"> dní odo dňa doručenia oznámenia </w:t>
      </w:r>
      <w:r w:rsidR="00A90811" w:rsidRPr="00B867DF">
        <w:rPr>
          <w:rFonts w:ascii="Times New Roman" w:hAnsi="Times New Roman"/>
        </w:rPr>
        <w:t>o súlade alebo nesúlad</w:t>
      </w:r>
      <w:r w:rsidR="00A90811" w:rsidRPr="00A90811">
        <w:rPr>
          <w:rFonts w:ascii="Times New Roman" w:hAnsi="Times New Roman"/>
        </w:rPr>
        <w:t xml:space="preserve">e predložených dokumentov so zákonom o </w:t>
      </w:r>
      <w:r w:rsidR="00A90811">
        <w:rPr>
          <w:rFonts w:ascii="Times New Roman" w:hAnsi="Times New Roman"/>
        </w:rPr>
        <w:t>VO</w:t>
      </w:r>
      <w:r w:rsidR="00A90811" w:rsidRPr="00B867DF">
        <w:rPr>
          <w:rFonts w:ascii="Times New Roman" w:hAnsi="Times New Roman"/>
        </w:rPr>
        <w:t xml:space="preserve"> alebo pravidlami uvedenými v Jednotnej príručke</w:t>
      </w:r>
      <w:r w:rsidR="006F3C12" w:rsidRPr="006F3C12">
        <w:t xml:space="preserve"> </w:t>
      </w:r>
      <w:r w:rsidR="006F3C12" w:rsidRPr="006F3C12">
        <w:rPr>
          <w:rFonts w:ascii="Times New Roman" w:hAnsi="Times New Roman"/>
        </w:rPr>
        <w:t>pre ži</w:t>
      </w:r>
      <w:r w:rsidR="006F3C12">
        <w:rPr>
          <w:rFonts w:ascii="Times New Roman" w:hAnsi="Times New Roman"/>
        </w:rPr>
        <w:t>adateľov/prijímateľov upravujúcej</w:t>
      </w:r>
      <w:r w:rsidR="006F3C12" w:rsidRPr="006F3C12">
        <w:rPr>
          <w:rFonts w:ascii="Times New Roman" w:hAnsi="Times New Roman"/>
        </w:rPr>
        <w:t xml:space="preserve"> kontrolu VO a obstarávania</w:t>
      </w:r>
      <w:r w:rsidR="00A90811" w:rsidRPr="00B867DF">
        <w:rPr>
          <w:rFonts w:ascii="Times New Roman" w:hAnsi="Times New Roman"/>
        </w:rPr>
        <w:t>, Systéme riadenia EŠIF alebo v metodických pokynoch CKO k </w:t>
      </w:r>
      <w:r w:rsidR="00A90811">
        <w:rPr>
          <w:rFonts w:ascii="Times New Roman" w:hAnsi="Times New Roman"/>
        </w:rPr>
        <w:t>VO</w:t>
      </w:r>
      <w:r w:rsidR="00A90811" w:rsidRPr="00B867DF">
        <w:rPr>
          <w:rFonts w:ascii="Times New Roman" w:hAnsi="Times New Roman"/>
        </w:rPr>
        <w:t xml:space="preserve"> alebo obstarávaniu</w:t>
      </w:r>
      <w:r w:rsidR="002D5A25" w:rsidRPr="002D5A25">
        <w:rPr>
          <w:rFonts w:ascii="Times New Roman" w:hAnsi="Times New Roman"/>
        </w:rPr>
        <w:t xml:space="preserve"> </w:t>
      </w:r>
      <w:r w:rsidRPr="00307126">
        <w:rPr>
          <w:rFonts w:ascii="Times New Roman" w:hAnsi="Times New Roman"/>
        </w:rPr>
        <w:t xml:space="preserve">nezverejní oznámenie o začatí </w:t>
      </w:r>
      <w:r w:rsidR="002D5A25">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61"/>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61"/>
      <w:r w:rsidR="003D3D57" w:rsidRPr="00773D77">
        <w:rPr>
          <w:rStyle w:val="Odkaznakomentr"/>
          <w:rFonts w:ascii="Times New Roman" w:hAnsi="Times New Roman"/>
          <w:sz w:val="22"/>
          <w:lang w:val="x-none"/>
        </w:rPr>
        <w:commentReference w:id="61"/>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1815E806"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A81878">
        <w:rPr>
          <w:sz w:val="22"/>
          <w:szCs w:val="22"/>
        </w:rPr>
        <w:t>3</w:t>
      </w:r>
      <w:r w:rsidR="00A81878" w:rsidRPr="00307126">
        <w:rPr>
          <w:sz w:val="22"/>
          <w:szCs w:val="22"/>
        </w:rPr>
        <w:t xml:space="preserve"> </w:t>
      </w:r>
      <w:r w:rsidRPr="00307126">
        <w:rPr>
          <w:sz w:val="22"/>
          <w:szCs w:val="22"/>
        </w:rPr>
        <w:t xml:space="preserve">až </w:t>
      </w:r>
      <w:r w:rsidR="001F7896">
        <w:rPr>
          <w:sz w:val="22"/>
          <w:szCs w:val="22"/>
        </w:rPr>
        <w:t>8</w:t>
      </w:r>
      <w:r w:rsidR="001F7896" w:rsidRPr="00307126">
        <w:rPr>
          <w:sz w:val="22"/>
          <w:szCs w:val="22"/>
        </w:rPr>
        <w:t xml:space="preserve"> </w:t>
      </w:r>
      <w:r w:rsidRPr="00307126">
        <w:rPr>
          <w:sz w:val="22"/>
          <w:szCs w:val="22"/>
        </w:rPr>
        <w:t xml:space="preserve">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E742D55"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656C8672"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na základe úročenia poskytnutého NFP (ďalej len „</w:t>
      </w:r>
      <w:commentRangeStart w:id="62"/>
      <w:r w:rsidRPr="00307126">
        <w:rPr>
          <w:sz w:val="22"/>
          <w:szCs w:val="22"/>
        </w:rPr>
        <w:t>výnos</w:t>
      </w:r>
      <w:commentRangeEnd w:id="62"/>
      <w:r w:rsidR="00E12B61">
        <w:rPr>
          <w:rStyle w:val="Odkaznakomentr"/>
          <w:rFonts w:eastAsia="Times New Roman"/>
          <w:lang w:val="x-none" w:eastAsia="x-none"/>
        </w:rPr>
        <w:commentReference w:id="62"/>
      </w:r>
      <w:r w:rsidRPr="00307126">
        <w:rPr>
          <w:sz w:val="22"/>
          <w:szCs w:val="22"/>
        </w:rPr>
        <w:t xml:space="preserve">“);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3"/>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63"/>
      <w:r w:rsidRPr="00307126">
        <w:rPr>
          <w:rStyle w:val="Odkaznakomentr"/>
          <w:sz w:val="22"/>
          <w:szCs w:val="22"/>
        </w:rPr>
        <w:commentReference w:id="63"/>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305D05FC"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w:t>
      </w:r>
      <w:r w:rsidR="00396AAC">
        <w:rPr>
          <w:rFonts w:ascii="Times New Roman" w:hAnsi="Times New Roman"/>
        </w:rPr>
        <w:t>P</w:t>
      </w:r>
      <w:r w:rsidR="006B0330" w:rsidRPr="00307126">
        <w:rPr>
          <w:rFonts w:ascii="Times New Roman" w:hAnsi="Times New Roman"/>
        </w:rPr>
        <w:t>rijímateľ uvedie variabilný symbol, ktorý je automaticky generovaný systémom ITMS2014+ a je dostupný vo verejnej časti IT</w:t>
      </w:r>
      <w:r w:rsidR="00396AAC">
        <w:rPr>
          <w:rFonts w:ascii="Times New Roman" w:hAnsi="Times New Roman"/>
        </w:rPr>
        <w:t>M</w:t>
      </w:r>
      <w:r w:rsidR="006B0330" w:rsidRPr="00307126">
        <w:rPr>
          <w:rFonts w:ascii="Times New Roman" w:hAnsi="Times New Roman"/>
        </w:rPr>
        <w:t xml:space="preserve">S2014+. </w:t>
      </w:r>
      <w:r w:rsidRPr="00307126">
        <w:rPr>
          <w:rFonts w:ascii="Times New Roman" w:hAnsi="Times New Roman"/>
          <w:lang w:eastAsia="sk-SK"/>
        </w:rPr>
        <w:t xml:space="preserve">Ak Prijímateľ vráti čistý príjem alebo odvedie výnos Riadne a Včas v súlade s týmto odsekom, ustanovenia odsekov </w:t>
      </w:r>
      <w:r w:rsidR="00177E29">
        <w:rPr>
          <w:rFonts w:ascii="Times New Roman" w:hAnsi="Times New Roman"/>
          <w:lang w:eastAsia="sk-SK"/>
        </w:rPr>
        <w:t>3</w:t>
      </w:r>
      <w:r w:rsidRPr="00307126">
        <w:rPr>
          <w:rFonts w:ascii="Times New Roman" w:hAnsi="Times New Roman"/>
          <w:lang w:eastAsia="sk-SK"/>
        </w:rPr>
        <w:t xml:space="preserve"> až </w:t>
      </w:r>
      <w:r w:rsidR="001F7896">
        <w:rPr>
          <w:rFonts w:ascii="Times New Roman" w:hAnsi="Times New Roman"/>
          <w:lang w:eastAsia="sk-SK"/>
        </w:rPr>
        <w:t>7</w:t>
      </w:r>
      <w:r w:rsidR="001F7896" w:rsidRPr="00307126">
        <w:rPr>
          <w:rFonts w:ascii="Times New Roman" w:hAnsi="Times New Roman"/>
          <w:lang w:eastAsia="sk-SK"/>
        </w:rPr>
        <w:t xml:space="preserve"> </w:t>
      </w:r>
      <w:r w:rsidRPr="00307126">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1F7896">
        <w:rPr>
          <w:rFonts w:ascii="Times New Roman" w:hAnsi="Times New Roman"/>
          <w:lang w:eastAsia="sk-SK"/>
        </w:rPr>
        <w:t>7</w:t>
      </w:r>
      <w:r w:rsidR="001F7896" w:rsidRPr="00307126">
        <w:rPr>
          <w:rFonts w:ascii="Times New Roman" w:hAnsi="Times New Roman"/>
          <w:lang w:eastAsia="sk-SK"/>
        </w:rPr>
        <w:t xml:space="preserve"> </w:t>
      </w:r>
      <w:r w:rsidRPr="00307126">
        <w:rPr>
          <w:rFonts w:ascii="Times New Roman" w:hAnsi="Times New Roman"/>
          <w:lang w:eastAsia="sk-SK"/>
        </w:rPr>
        <w:t xml:space="preserve">tohto článku VZP vzťahujú rovnako.  </w:t>
      </w:r>
    </w:p>
    <w:p w14:paraId="15D3D8DE" w14:textId="1B83A4E0"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B51D29">
        <w:rPr>
          <w:rFonts w:ascii="Times New Roman" w:hAnsi="Times New Roman"/>
          <w:lang w:eastAsia="sk-SK"/>
        </w:rPr>
        <w:t xml:space="preserve"> zaslanou</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3DD1E3D5"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Prijímateľ sa zaväzuje vrátiť NFP alebo jeho časť uveden</w:t>
      </w:r>
      <w:r w:rsidR="00B51D29">
        <w:rPr>
          <w:rFonts w:ascii="Times New Roman" w:hAnsi="Times New Roman"/>
        </w:rPr>
        <w:t>ú</w:t>
      </w:r>
      <w:r w:rsidRPr="00307126">
        <w:rPr>
          <w:rFonts w:ascii="Times New Roman" w:hAnsi="Times New Roman"/>
        </w:rPr>
        <w:t xml:space="preserve">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1BAC8F3E"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 NFP poskytnut</w:t>
      </w:r>
      <w:r w:rsidR="00396AAC">
        <w:rPr>
          <w:rFonts w:ascii="Times New Roman" w:hAnsi="Times New Roman"/>
        </w:rPr>
        <w:t>ý</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0AD8301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 NFP poskytnut</w:t>
      </w:r>
      <w:r w:rsidR="00396AAC">
        <w:rPr>
          <w:rFonts w:ascii="Times New Roman" w:hAnsi="Times New Roman"/>
        </w:rPr>
        <w:t>ý</w:t>
      </w:r>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3349E02D"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00B51D29">
        <w:rPr>
          <w:rFonts w:ascii="Times New Roman" w:hAnsi="Times New Roman"/>
          <w:lang w:eastAsia="sk-SK"/>
        </w:rPr>
        <w:t>ov</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381E4656"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NFP </w:t>
      </w:r>
      <w:r w:rsidR="00B51D29">
        <w:rPr>
          <w:rFonts w:ascii="Times New Roman" w:hAnsi="Times New Roman"/>
          <w:lang w:eastAsia="sk-SK"/>
        </w:rPr>
        <w:t xml:space="preserve">alebo jeho časti </w:t>
      </w:r>
      <w:r w:rsidR="0018090D" w:rsidRPr="00307126">
        <w:rPr>
          <w:rFonts w:ascii="Times New Roman" w:hAnsi="Times New Roman"/>
          <w:lang w:eastAsia="sk-SK"/>
        </w:rPr>
        <w:t>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72E533B4" w:rsidR="00F74CDC" w:rsidRPr="00307126" w:rsidRDefault="001F7896" w:rsidP="001F7896">
      <w:pPr>
        <w:numPr>
          <w:ilvl w:val="0"/>
          <w:numId w:val="9"/>
        </w:numPr>
        <w:spacing w:before="24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031966C6" w14:textId="3AC875C4"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 </w:t>
      </w:r>
    </w:p>
    <w:p w14:paraId="00886505" w14:textId="4DAFC86F" w:rsidR="00A91910" w:rsidRPr="00307126" w:rsidRDefault="00A91910" w:rsidP="00901075">
      <w:pPr>
        <w:numPr>
          <w:ilvl w:val="0"/>
          <w:numId w:val="9"/>
        </w:numPr>
        <w:spacing w:before="240" w:line="264" w:lineRule="auto"/>
        <w:jc w:val="both"/>
        <w:rPr>
          <w:rFonts w:ascii="Times New Roman" w:hAnsi="Times New Roman"/>
          <w:lang w:eastAsia="sk-SK"/>
        </w:rPr>
      </w:pPr>
      <w:commentRangeStart w:id="64"/>
      <w:commentRangeStart w:id="65"/>
      <w:r w:rsidRPr="00307126">
        <w:rPr>
          <w:rFonts w:ascii="Times New Roman" w:hAnsi="Times New Roman"/>
          <w:lang w:eastAsia="sk-SK"/>
        </w:rPr>
        <w:t>Pohľadávku</w:t>
      </w:r>
      <w:commentRangeEnd w:id="64"/>
      <w:r w:rsidR="001A6D0E" w:rsidRPr="00BC233D">
        <w:rPr>
          <w:rStyle w:val="Odkaznakomentr"/>
          <w:rFonts w:ascii="Times New Roman" w:eastAsia="Times New Roman" w:hAnsi="Times New Roman"/>
          <w:sz w:val="22"/>
          <w:szCs w:val="22"/>
          <w:lang w:val="x-none" w:eastAsia="x-none"/>
        </w:rPr>
        <w:commentReference w:id="64"/>
      </w:r>
      <w:commentRangeEnd w:id="65"/>
      <w:r w:rsidR="001A6D0E" w:rsidRPr="00307126">
        <w:rPr>
          <w:rStyle w:val="Odkaznakomentr"/>
          <w:rFonts w:ascii="Times New Roman" w:eastAsia="Times New Roman" w:hAnsi="Times New Roman"/>
          <w:sz w:val="22"/>
          <w:szCs w:val="22"/>
          <w:lang w:val="x-none" w:eastAsia="x-none"/>
        </w:rPr>
        <w:commentReference w:id="65"/>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03287A">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1F7896">
        <w:rPr>
          <w:rFonts w:ascii="Times New Roman" w:hAnsi="Times New Roman"/>
        </w:rPr>
        <w:t>7</w:t>
      </w:r>
      <w:r w:rsidR="001F7896" w:rsidRPr="00307126">
        <w:rPr>
          <w:rFonts w:ascii="Times New Roman" w:hAnsi="Times New Roman"/>
        </w:rPr>
        <w:t xml:space="preserve"> </w:t>
      </w:r>
      <w:r w:rsidRPr="00307126">
        <w:rPr>
          <w:rFonts w:ascii="Times New Roman" w:hAnsi="Times New Roman"/>
        </w:rPr>
        <w:t xml:space="preserve">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1F7896">
        <w:rPr>
          <w:rFonts w:ascii="Times New Roman" w:hAnsi="Times New Roman"/>
        </w:rPr>
        <w:t>7</w:t>
      </w:r>
      <w:r w:rsidR="001F7896" w:rsidRPr="00307126">
        <w:rPr>
          <w:rFonts w:ascii="Times New Roman" w:hAnsi="Times New Roman"/>
        </w:rPr>
        <w:t xml:space="preserve"> </w:t>
      </w:r>
      <w:r w:rsidRPr="00307126">
        <w:rPr>
          <w:rFonts w:ascii="Times New Roman" w:hAnsi="Times New Roman"/>
        </w:rPr>
        <w:t>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64F10415" w:rsidR="00532AFF" w:rsidRPr="00307126" w:rsidRDefault="00B51D29"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najneskôr do 3 dní</w:t>
      </w:r>
      <w:r w:rsidR="00532AFF" w:rsidRPr="00307126">
        <w:rPr>
          <w:rFonts w:ascii="Times New Roman" w:hAnsi="Times New Roman"/>
          <w:lang w:eastAsia="sk-SK"/>
        </w:rPr>
        <w:t xml:space="preserv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00532AFF"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5117055D"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00A81878">
        <w:rPr>
          <w:rFonts w:ascii="Times New Roman" w:hAnsi="Times New Roman"/>
          <w:lang w:eastAsia="sk-SK"/>
        </w:rPr>
        <w:t>3</w:t>
      </w:r>
      <w:r w:rsidR="00A81878" w:rsidRPr="00307126">
        <w:rPr>
          <w:rFonts w:ascii="Times New Roman" w:hAnsi="Times New Roman"/>
          <w:lang w:eastAsia="sk-SK"/>
        </w:rPr>
        <w:t xml:space="preserve"> </w:t>
      </w:r>
      <w:r w:rsidRPr="00307126">
        <w:rPr>
          <w:rFonts w:ascii="Times New Roman" w:hAnsi="Times New Roman"/>
          <w:lang w:eastAsia="sk-SK"/>
        </w:rPr>
        <w:t xml:space="preserve">až </w:t>
      </w:r>
      <w:r w:rsidR="001A679D">
        <w:rPr>
          <w:rFonts w:ascii="Times New Roman" w:hAnsi="Times New Roman"/>
          <w:lang w:eastAsia="sk-SK"/>
        </w:rPr>
        <w:t>8</w:t>
      </w:r>
      <w:r w:rsidR="001A679D" w:rsidRPr="00307126">
        <w:rPr>
          <w:rFonts w:ascii="Times New Roman" w:hAnsi="Times New Roman"/>
          <w:lang w:eastAsia="sk-SK"/>
        </w:rPr>
        <w:t xml:space="preserve"> </w:t>
      </w:r>
      <w:r w:rsidRPr="00307126">
        <w:rPr>
          <w:rFonts w:ascii="Times New Roman" w:hAnsi="Times New Roman"/>
          <w:lang w:eastAsia="sk-SK"/>
        </w:rPr>
        <w:t xml:space="preserve">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59901D37" w:rsidR="00207100" w:rsidRPr="00812C2B" w:rsidRDefault="00207100" w:rsidP="00207100">
      <w:pPr>
        <w:numPr>
          <w:ilvl w:val="0"/>
          <w:numId w:val="9"/>
        </w:numPr>
        <w:tabs>
          <w:tab w:val="clear" w:pos="540"/>
          <w:tab w:val="num" w:pos="567"/>
        </w:tabs>
        <w:spacing w:before="240" w:after="0" w:line="264" w:lineRule="auto"/>
        <w:ind w:left="567" w:hanging="567"/>
        <w:jc w:val="both"/>
        <w:rPr>
          <w:rFonts w:ascii="Times New Roman" w:hAnsi="Times New Roman"/>
          <w:bCs/>
        </w:rPr>
      </w:pPr>
      <w:r w:rsidRPr="00812C2B">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B51D29">
        <w:rPr>
          <w:rFonts w:ascii="Times New Roman" w:hAnsi="Times New Roman"/>
          <w:bCs/>
        </w:rPr>
        <w:t>z</w:t>
      </w:r>
      <w:r w:rsidRPr="00812C2B">
        <w:rPr>
          <w:rFonts w:ascii="Times New Roman" w:hAnsi="Times New Roman"/>
          <w:bCs/>
        </w:rPr>
        <w:t>ákona o príspevku z EŠIF, inak platí 60-dňová lehota splatnosti na vrátenie NFP alebo jeho časti. Začiatok plynutia 120-dňovej lehoty je totožný s dňom sprístupnenia ŽoV v ITMS 2014+, t. j. začiatok plynutia lehoty sa nemení.</w:t>
      </w:r>
    </w:p>
    <w:p w14:paraId="1420BD69" w14:textId="77777777" w:rsidR="00207100" w:rsidRPr="00307126" w:rsidRDefault="00207100" w:rsidP="00315D25">
      <w:pPr>
        <w:spacing w:before="240" w:line="264" w:lineRule="auto"/>
        <w:ind w:left="540"/>
        <w:jc w:val="both"/>
        <w:rPr>
          <w:rFonts w:ascii="Times New Roman" w:hAnsi="Times New Roman"/>
          <w:bCs/>
        </w:rPr>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3"/>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6"/>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66"/>
      <w:r w:rsidR="000A07B0">
        <w:rPr>
          <w:rStyle w:val="Odkaznakomentr"/>
          <w:rFonts w:ascii="Times New Roman" w:eastAsia="Times New Roman" w:hAnsi="Times New Roman"/>
          <w:lang w:val="x-none" w:eastAsia="x-none"/>
        </w:rPr>
        <w:commentReference w:id="66"/>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6F3B7423" w:rsidR="00CA2CDF" w:rsidRPr="00FE49B6"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r w:rsidR="00A64E95" w:rsidRPr="0075041E">
        <w:rPr>
          <w:sz w:val="22"/>
          <w:szCs w:val="22"/>
        </w:rPr>
        <w:t xml:space="preserve"> návrh </w:t>
      </w:r>
      <w:r w:rsidR="005C4A9E" w:rsidRPr="0075041E">
        <w:rPr>
          <w:sz w:val="22"/>
          <w:szCs w:val="22"/>
        </w:rPr>
        <w:t xml:space="preserve">správy z kontroly, pričom Prijímateľ je oprávnený </w:t>
      </w:r>
      <w:r w:rsidR="006659AC" w:rsidRPr="00B84C2D">
        <w:rPr>
          <w:sz w:val="22"/>
          <w:szCs w:val="22"/>
        </w:rPr>
        <w:t>podať</w:t>
      </w:r>
      <w:r w:rsidR="00391407" w:rsidRPr="00B84C2D">
        <w:rPr>
          <w:sz w:val="22"/>
          <w:szCs w:val="22"/>
        </w:rPr>
        <w:t xml:space="preserve"> v lehote určenej oprávnenou osobou</w:t>
      </w:r>
      <w:r w:rsidR="006659AC" w:rsidRPr="00B84C2D">
        <w:rPr>
          <w:sz w:val="22"/>
          <w:szCs w:val="22"/>
        </w:rPr>
        <w:t xml:space="preserve"> </w:t>
      </w:r>
      <w:r w:rsidR="006F0EA8" w:rsidRPr="00B84C2D">
        <w:rPr>
          <w:sz w:val="22"/>
          <w:szCs w:val="22"/>
        </w:rPr>
        <w:t>písomné námietky k zisteným nedostatkom, navrhnutým odporúčaniam</w:t>
      </w:r>
      <w:r w:rsidR="00391407" w:rsidRPr="00B84C2D">
        <w:rPr>
          <w:sz w:val="22"/>
          <w:szCs w:val="22"/>
        </w:rPr>
        <w:t>,</w:t>
      </w:r>
      <w:r w:rsidR="00C978B1">
        <w:rPr>
          <w:sz w:val="22"/>
          <w:szCs w:val="22"/>
        </w:rPr>
        <w:t xml:space="preserve"> </w:t>
      </w:r>
      <w:r w:rsidR="006F0EA8" w:rsidRPr="00B84C2D">
        <w:rPr>
          <w:sz w:val="22"/>
          <w:szCs w:val="22"/>
        </w:rPr>
        <w:t xml:space="preserve">k </w:t>
      </w:r>
      <w:r w:rsidR="006659AC" w:rsidRPr="00B84C2D">
        <w:rPr>
          <w:sz w:val="22"/>
          <w:szCs w:val="22"/>
        </w:rPr>
        <w:t xml:space="preserve"> lehote </w:t>
      </w:r>
      <w:r w:rsidR="006F0EA8" w:rsidRPr="00B84C2D">
        <w:rPr>
          <w:sz w:val="22"/>
          <w:szCs w:val="22"/>
        </w:rPr>
        <w:t>na predloženie písomného zoznamu opatrení</w:t>
      </w:r>
      <w:r w:rsidR="00391407" w:rsidRPr="00B84C2D">
        <w:rPr>
          <w:sz w:val="22"/>
          <w:szCs w:val="22"/>
        </w:rPr>
        <w:t xml:space="preserve"> prijatých na nápravu zistených nedostatkov a na odstránenie príčin ich vzniku (ďalej len „prijaté opatrenia“) a</w:t>
      </w:r>
      <w:r w:rsidR="002238CE">
        <w:rPr>
          <w:sz w:val="22"/>
          <w:szCs w:val="22"/>
        </w:rPr>
        <w:t xml:space="preserve"> </w:t>
      </w:r>
      <w:r w:rsidR="006F0EA8" w:rsidRPr="00B84C2D">
        <w:rPr>
          <w:sz w:val="22"/>
          <w:szCs w:val="22"/>
        </w:rPr>
        <w:t>k lehote na splnenie</w:t>
      </w:r>
      <w:r w:rsidR="00391407" w:rsidRPr="00B84C2D">
        <w:rPr>
          <w:sz w:val="22"/>
          <w:szCs w:val="22"/>
        </w:rPr>
        <w:t xml:space="preserve"> prijatých</w:t>
      </w:r>
      <w:r w:rsidR="006F0EA8" w:rsidRPr="00B84C2D">
        <w:rPr>
          <w:sz w:val="22"/>
          <w:szCs w:val="22"/>
        </w:rPr>
        <w:t xml:space="preserve"> opatrení</w:t>
      </w:r>
      <w:r w:rsidR="00391407" w:rsidRPr="00B84C2D">
        <w:rPr>
          <w:sz w:val="22"/>
          <w:szCs w:val="22"/>
        </w:rPr>
        <w:t>,</w:t>
      </w:r>
      <w:r w:rsidR="006F0EA8" w:rsidRPr="00B84C2D">
        <w:rPr>
          <w:sz w:val="22"/>
          <w:szCs w:val="22"/>
        </w:rPr>
        <w:t xml:space="preserve"> uvedený</w:t>
      </w:r>
      <w:r w:rsidR="00391407" w:rsidRPr="00B84C2D">
        <w:rPr>
          <w:sz w:val="22"/>
          <w:szCs w:val="22"/>
        </w:rPr>
        <w:t>m</w:t>
      </w:r>
      <w:r w:rsidR="006F0EA8" w:rsidRPr="00B84C2D">
        <w:rPr>
          <w:sz w:val="22"/>
          <w:szCs w:val="22"/>
        </w:rPr>
        <w:t xml:space="preserve"> v návrhu čiastkovej správy alebo v návrhu správy</w:t>
      </w:r>
      <w:r w:rsidR="0096064E" w:rsidRPr="00B84C2D">
        <w:rPr>
          <w:sz w:val="22"/>
          <w:szCs w:val="22"/>
        </w:rPr>
        <w:t xml:space="preserve"> z kontroly</w:t>
      </w:r>
      <w:r w:rsidR="006F0EA8" w:rsidRPr="00B84C2D">
        <w:rPr>
          <w:sz w:val="22"/>
          <w:szCs w:val="22"/>
        </w:rPr>
        <w:t xml:space="preserve"> </w:t>
      </w:r>
      <w:r w:rsidR="005C4A9E" w:rsidRPr="00B84C2D">
        <w:rPr>
          <w:sz w:val="22"/>
          <w:szCs w:val="22"/>
        </w:rPr>
        <w:t xml:space="preserve">. Po zohľadnení opodstatnených námietok (za predpokladu, že Prijímateľ zaslal </w:t>
      </w:r>
      <w:r w:rsidR="006659AC" w:rsidRPr="00B84C2D">
        <w:rPr>
          <w:sz w:val="22"/>
          <w:szCs w:val="22"/>
        </w:rPr>
        <w:t>námietky</w:t>
      </w:r>
      <w:r w:rsidR="005C4A9E" w:rsidRPr="00B84C2D">
        <w:rPr>
          <w:sz w:val="22"/>
          <w:szCs w:val="22"/>
        </w:rPr>
        <w:t xml:space="preserve"> </w:t>
      </w:r>
      <w:r w:rsidR="004B7C94" w:rsidRPr="00B84C2D">
        <w:rPr>
          <w:sz w:val="22"/>
          <w:szCs w:val="22"/>
        </w:rPr>
        <w:t xml:space="preserve">v </w:t>
      </w:r>
      <w:r w:rsidR="005C4A9E" w:rsidRPr="00B84C2D">
        <w:rPr>
          <w:sz w:val="22"/>
          <w:szCs w:val="22"/>
        </w:rPr>
        <w:t xml:space="preserve">lehote) zasiela Poskytovateľ Prijímateľovi </w:t>
      </w:r>
      <w:r w:rsidR="008A6F2D" w:rsidRPr="00B84C2D">
        <w:rPr>
          <w:sz w:val="22"/>
          <w:szCs w:val="22"/>
        </w:rPr>
        <w:t>čiastkovú správu z kontroly/</w:t>
      </w:r>
      <w:r w:rsidR="005C4A9E" w:rsidRPr="00B84C2D">
        <w:rPr>
          <w:sz w:val="22"/>
          <w:szCs w:val="22"/>
        </w:rPr>
        <w:t>správu z</w:t>
      </w:r>
      <w:r w:rsidR="006659AC" w:rsidRPr="00B84C2D">
        <w:rPr>
          <w:sz w:val="22"/>
          <w:szCs w:val="22"/>
        </w:rPr>
        <w:t> </w:t>
      </w:r>
      <w:r w:rsidR="005C4A9E" w:rsidRPr="00B84C2D">
        <w:rPr>
          <w:sz w:val="22"/>
          <w:szCs w:val="22"/>
        </w:rPr>
        <w:t>kontroly</w:t>
      </w:r>
      <w:r w:rsidR="006659AC" w:rsidRPr="00B84C2D">
        <w:rPr>
          <w:sz w:val="22"/>
          <w:szCs w:val="22"/>
        </w:rPr>
        <w:t>, ktorá obsahuje všetky náležitosti uvedené v § 22 ods. 4 Zákona o finančnej kontrole a audite</w:t>
      </w:r>
      <w:r w:rsidR="005C4A9E" w:rsidRPr="00B84C2D">
        <w:rPr>
          <w:sz w:val="22"/>
          <w:szCs w:val="22"/>
        </w:rPr>
        <w:t xml:space="preserve">. </w:t>
      </w:r>
      <w:r w:rsidR="0096064E"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w:t>
      </w:r>
      <w:r w:rsidR="005E32D9">
        <w:rPr>
          <w:sz w:val="22"/>
          <w:szCs w:val="22"/>
        </w:rPr>
        <w:t xml:space="preserve"> alebo ich časť</w:t>
      </w:r>
      <w:r w:rsidR="0096064E" w:rsidRPr="00B84C2D">
        <w:rPr>
          <w:sz w:val="22"/>
          <w:szCs w:val="22"/>
        </w:rPr>
        <w:t xml:space="preserve"> je skončená/skončený vyhotovením záznamu s uvedením dôvodov jej/jeho zastavenia. Záznam sa Prijímateľovi nezasiela, ak medzičasom zanikol.</w:t>
      </w:r>
      <w:r w:rsidR="005C4A9E" w:rsidRPr="00B84C2D">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2328541F"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67"/>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67"/>
      <w:r w:rsidRPr="006055EE">
        <w:rPr>
          <w:rStyle w:val="Odkaznakomentr"/>
          <w:sz w:val="22"/>
          <w:szCs w:val="22"/>
          <w:lang w:val="x-none" w:eastAsia="x-none"/>
        </w:rPr>
        <w:commentReference w:id="67"/>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68"/>
      <w:r w:rsidRPr="00307126">
        <w:rPr>
          <w:rFonts w:ascii="Times New Roman" w:hAnsi="Times New Roman"/>
        </w:rPr>
        <w:t>bude povinný zabezpečiť budúcu pohľadávku zo Zmluvy o poskytnutí NFP</w:t>
      </w:r>
      <w:commentRangeEnd w:id="68"/>
      <w:r w:rsidR="00F2106D" w:rsidRPr="00773D77">
        <w:rPr>
          <w:rStyle w:val="Odkaznakomentr"/>
          <w:rFonts w:ascii="Times New Roman" w:hAnsi="Times New Roman"/>
          <w:sz w:val="22"/>
          <w:lang w:val="x-none"/>
        </w:rPr>
        <w:commentReference w:id="68"/>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69"/>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9"/>
      <w:r w:rsidR="00F2106D" w:rsidRPr="00773D77">
        <w:rPr>
          <w:rStyle w:val="Odkaznakomentr"/>
          <w:rFonts w:ascii="Times New Roman" w:hAnsi="Times New Roman"/>
          <w:sz w:val="22"/>
          <w:lang w:val="x-none"/>
        </w:rPr>
        <w:commentReference w:id="69"/>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326DEC8A"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70"/>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70"/>
      <w:r w:rsidR="00DC1ADB">
        <w:rPr>
          <w:rStyle w:val="Odkaznakomentr"/>
          <w:rFonts w:ascii="Times New Roman" w:eastAsia="Times New Roman" w:hAnsi="Times New Roman"/>
          <w:lang w:val="x-none" w:eastAsia="x-none"/>
        </w:rPr>
        <w:commentReference w:id="70"/>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71"/>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71"/>
      <w:r w:rsidR="00F2106D" w:rsidRPr="00773D77">
        <w:rPr>
          <w:rStyle w:val="Odkaznakomentr"/>
          <w:rFonts w:ascii="Times New Roman" w:hAnsi="Times New Roman"/>
          <w:sz w:val="22"/>
          <w:lang w:val="x-none"/>
        </w:rPr>
        <w:commentReference w:id="71"/>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08BDBEA5"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72"/>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w:t>
      </w:r>
      <w:r w:rsidR="00274D7A">
        <w:rPr>
          <w:rFonts w:ascii="Times New Roman" w:hAnsi="Times New Roman"/>
          <w:lang w:eastAsia="sk-SK"/>
        </w:rPr>
        <w:t>EUR</w:t>
      </w:r>
      <w:r w:rsidR="008B1DAE" w:rsidRPr="00307126">
        <w:rPr>
          <w:rFonts w:ascii="Times New Roman" w:hAnsi="Times New Roman"/>
          <w:lang w:eastAsia="sk-SK"/>
        </w:rPr>
        <w:t xml:space="preserve"> </w:t>
      </w:r>
      <w:commentRangeEnd w:id="72"/>
      <w:r w:rsidR="008B1DAE" w:rsidRPr="00773D77">
        <w:rPr>
          <w:rStyle w:val="Odkaznakomentr"/>
          <w:rFonts w:ascii="Times New Roman" w:hAnsi="Times New Roman"/>
          <w:sz w:val="22"/>
          <w:lang w:val="x-none"/>
        </w:rPr>
        <w:commentReference w:id="72"/>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02B2C3D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73"/>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73"/>
      <w:r w:rsidR="00AA2FB0" w:rsidRPr="00307126">
        <w:rPr>
          <w:rStyle w:val="Odkaznakomentr"/>
          <w:rFonts w:ascii="Times New Roman" w:eastAsia="Times New Roman" w:hAnsi="Times New Roman"/>
          <w:sz w:val="22"/>
          <w:szCs w:val="22"/>
          <w:lang w:val="x-none" w:eastAsia="x-none"/>
        </w:rPr>
        <w:commentReference w:id="73"/>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74"/>
      <w:r w:rsidRPr="00307126">
        <w:rPr>
          <w:rFonts w:ascii="Times New Roman" w:hAnsi="Times New Roman"/>
        </w:rPr>
        <w:t xml:space="preserve">3 mesiacov </w:t>
      </w:r>
      <w:commentRangeEnd w:id="74"/>
      <w:r w:rsidR="000836FA" w:rsidRPr="00307126">
        <w:rPr>
          <w:rStyle w:val="Odkaznakomentr"/>
          <w:rFonts w:ascii="Times New Roman" w:eastAsia="Times New Roman" w:hAnsi="Times New Roman"/>
          <w:sz w:val="22"/>
          <w:szCs w:val="22"/>
          <w:lang w:val="x-none" w:eastAsia="x-none"/>
        </w:rPr>
        <w:commentReference w:id="74"/>
      </w:r>
      <w:r w:rsidRPr="00307126">
        <w:rPr>
          <w:rFonts w:ascii="Times New Roman" w:hAnsi="Times New Roman"/>
        </w:rPr>
        <w:t>od Ukončenia realizácie hlavných aktivít Projektu alebo do podania záverečnej žiadosti o platbu, podľa toho, ktorá skutočnosť nastane skôr</w:t>
      </w:r>
      <w:r w:rsidR="000C70AC">
        <w:rPr>
          <w:rFonts w:ascii="Times New Roman" w:hAnsi="Times New Roman"/>
        </w:rPr>
        <w:t xml:space="preserve"> </w:t>
      </w:r>
      <w:r w:rsidR="000C70AC" w:rsidRPr="000C70AC">
        <w:rPr>
          <w:rFonts w:ascii="Times New Roman" w:hAnsi="Times New Roman"/>
          <w:color w:val="444444"/>
          <w:shd w:val="clear" w:color="auto" w:fill="FFFFFF"/>
        </w:rPr>
        <w:t>najneskôr však do 31. decembra 2023</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75"/>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75"/>
      <w:r w:rsidR="00C15C8E">
        <w:rPr>
          <w:rStyle w:val="Odkaznakomentr"/>
          <w:rFonts w:ascii="Times New Roman" w:eastAsia="Times New Roman" w:hAnsi="Times New Roman"/>
          <w:lang w:val="x-none" w:eastAsia="x-none"/>
        </w:rPr>
        <w:commentReference w:id="75"/>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7B35991F"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76"/>
      <w:r w:rsidRPr="00307126">
        <w:rPr>
          <w:rFonts w:ascii="Times New Roman" w:hAnsi="Times New Roman"/>
          <w:bCs/>
        </w:rPr>
        <w:t>ktorý je nový</w:t>
      </w:r>
      <w:commentRangeEnd w:id="76"/>
      <w:r w:rsidR="00452D64" w:rsidRPr="00773D77">
        <w:rPr>
          <w:rStyle w:val="Odkaznakomentr"/>
          <w:rFonts w:ascii="Times New Roman" w:hAnsi="Times New Roman"/>
          <w:sz w:val="22"/>
          <w:lang w:val="x-none"/>
        </w:rPr>
        <w:commentReference w:id="76"/>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4C6CB4"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19CCB437" w14:textId="77777777" w:rsidR="00250FB6" w:rsidRPr="00972C9F" w:rsidRDefault="00250FB6">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2" w:author="Autor" w:initials="A">
    <w:p w14:paraId="5D2A609E" w14:textId="77777777" w:rsidR="00250FB6" w:rsidRPr="00833664" w:rsidRDefault="00250FB6">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250FB6" w:rsidRPr="00833664" w:rsidRDefault="00250FB6">
      <w:pPr>
        <w:pStyle w:val="Textkomentra"/>
        <w:rPr>
          <w:lang w:val="sk-SK"/>
        </w:rPr>
      </w:pPr>
    </w:p>
    <w:p w14:paraId="776FA871" w14:textId="6FE7FCD0" w:rsidR="00250FB6" w:rsidRPr="008138ED" w:rsidRDefault="00250FB6">
      <w:pPr>
        <w:pStyle w:val="Textkomentra"/>
        <w:rPr>
          <w:lang w:val="sk-SK"/>
        </w:rPr>
      </w:pPr>
      <w:r w:rsidRPr="00833664">
        <w:rPr>
          <w:lang w:val="sk-SK"/>
        </w:rPr>
        <w:t>,,</w:t>
      </w:r>
      <w:r w:rsidRPr="00833664">
        <w:rPr>
          <w:i/>
          <w:lang w:val="sk-SK"/>
        </w:rPr>
        <w:t>výška je určená v informácii Poskytovateľa o schv</w:t>
      </w:r>
      <w:r>
        <w:rPr>
          <w:i/>
          <w:lang w:val="sk-SK"/>
        </w:rPr>
        <w:t>álení poskytnutia príspevku podľa</w:t>
      </w:r>
      <w:r w:rsidRPr="00833664">
        <w:rPr>
          <w:i/>
          <w:lang w:val="sk-SK"/>
        </w:rPr>
        <w:t xml:space="preserve"> § 27 ods. 6 zákona o príspevku z EŠIF</w:t>
      </w:r>
      <w:r w:rsidRPr="00833664">
        <w:rPr>
          <w:lang w:val="sk-SK"/>
        </w:rPr>
        <w:t>“</w:t>
      </w:r>
      <w:r>
        <w:rPr>
          <w:lang w:val="sk-SK"/>
        </w:rPr>
        <w:t xml:space="preserve"> </w:t>
      </w:r>
    </w:p>
  </w:comment>
  <w:comment w:id="3" w:author="Autor" w:initials="A">
    <w:p w14:paraId="119DFD1A" w14:textId="06876791"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 w:author="Autor" w:initials="A">
    <w:p w14:paraId="75038045" w14:textId="139CD99B" w:rsidR="00250FB6" w:rsidRPr="003311ED" w:rsidRDefault="00250FB6">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 w:author="Autor" w:initials="A">
    <w:p w14:paraId="2B6FE8F8" w14:textId="77777777" w:rsidR="00250FB6" w:rsidRPr="003311ED" w:rsidRDefault="00250FB6"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 w:author="Autor" w:initials="A">
    <w:p w14:paraId="225CCF41" w14:textId="77777777" w:rsidR="00250FB6" w:rsidRPr="009A28F0" w:rsidRDefault="00250FB6"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7" w:author="Autor" w:initials="A">
    <w:p w14:paraId="59D1C8D0" w14:textId="77777777" w:rsidR="00250FB6" w:rsidRPr="003311ED" w:rsidRDefault="00250FB6">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8" w:author="Autor" w:initials="A">
    <w:p w14:paraId="625008E9" w14:textId="1D1AAFE9" w:rsidR="00250FB6" w:rsidRPr="001940D5" w:rsidRDefault="00250FB6">
      <w:pPr>
        <w:pStyle w:val="Textkomentra"/>
        <w:rPr>
          <w:lang w:val="sk-SK"/>
        </w:rPr>
      </w:pPr>
      <w:r>
        <w:rPr>
          <w:rStyle w:val="Odkaznakomentr"/>
        </w:rPr>
        <w:annotationRef/>
      </w:r>
      <w:r w:rsidRPr="00372A72">
        <w:t>Vypustí sa, ak projekt zo svojej podstaty nemôže generovať príjem</w:t>
      </w:r>
      <w:r>
        <w:rPr>
          <w:lang w:val="sk-SK"/>
        </w:rPr>
        <w:t>.</w:t>
      </w:r>
    </w:p>
  </w:comment>
  <w:comment w:id="9" w:author="Autor" w:initials="A">
    <w:p w14:paraId="39B440C0" w14:textId="0354BE11"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0" w:author="Autor" w:initials="A">
    <w:p w14:paraId="3C37FD5D" w14:textId="76DDF480" w:rsidR="00250FB6" w:rsidRDefault="00250FB6">
      <w:pPr>
        <w:pStyle w:val="Textkomentra"/>
      </w:pPr>
      <w:r>
        <w:rPr>
          <w:rStyle w:val="Odkaznakomentr"/>
        </w:rPr>
        <w:annotationRef/>
      </w:r>
      <w:r>
        <w:rPr>
          <w:color w:val="000000"/>
          <w:shd w:val="clear" w:color="auto" w:fill="FFFFFF"/>
          <w:lang w:val="sk-SK"/>
        </w:rPr>
        <w:t>P</w:t>
      </w:r>
      <w:r>
        <w:rPr>
          <w:color w:val="000000"/>
          <w:shd w:val="clear" w:color="auto" w:fill="FFFFFF"/>
        </w:rPr>
        <w:t>oužije</w:t>
      </w:r>
      <w:r>
        <w:rPr>
          <w:color w:val="000000"/>
          <w:shd w:val="clear" w:color="auto" w:fill="FFFFFF"/>
          <w:lang w:val="sk-SK"/>
        </w:rPr>
        <w:t xml:space="preserve"> sa</w:t>
      </w:r>
      <w:r>
        <w:rPr>
          <w:color w:val="000000"/>
          <w:shd w:val="clear" w:color="auto" w:fill="FFFFFF"/>
        </w:rPr>
        <w:t xml:space="preserve"> ib</w:t>
      </w:r>
      <w:r>
        <w:rPr>
          <w:color w:val="000000"/>
          <w:shd w:val="clear" w:color="auto" w:fill="FFFFFF"/>
          <w:lang w:val="sk-SK"/>
        </w:rPr>
        <w:t>a</w:t>
      </w:r>
      <w:r>
        <w:rPr>
          <w:color w:val="000000"/>
          <w:shd w:val="clear" w:color="auto" w:fill="FFFFFF"/>
        </w:rPr>
        <w:t xml:space="preserve"> v prípade, ak prijímateľom je ministerstvo alebo ostatný ústredný orgán štátnej správy, nakoľko v mnohých prípadoch, kedy je prijímateľ mimo prostredia štátnej správy, je tento dokument irelevantný.</w:t>
      </w:r>
    </w:p>
  </w:comment>
  <w:comment w:id="11" w:author="Autor" w:initials="A">
    <w:p w14:paraId="46A2CC8C" w14:textId="0CC46A6B"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2" w:author="Autor" w:initials="A">
    <w:p w14:paraId="6E8DF4E4" w14:textId="3C97E394" w:rsidR="00250FB6" w:rsidRDefault="00250FB6" w:rsidP="002F22D1">
      <w:pPr>
        <w:pStyle w:val="Textkomentra"/>
      </w:pPr>
      <w:r>
        <w:rPr>
          <w:rStyle w:val="Odkaznakomentr"/>
        </w:rPr>
        <w:annotationRef/>
      </w:r>
      <w:r w:rsidRPr="0067091C">
        <w:t xml:space="preserve">V prípade veľkých projektov a postupu podľa § 27 ods. 8 zákona o príspevku z EŠIF, RO upraví znenie tak, že výška NFP vychádza z výšky určenej v žiadosti o NFP zaslanej na schválenie EK. </w:t>
      </w:r>
      <w:r>
        <w:rPr>
          <w:lang w:val="sk-SK"/>
        </w:rPr>
        <w:t>V</w:t>
      </w:r>
      <w:r w:rsidRPr="0067091C">
        <w:t>ýška NFP vychádza z rozhodnutia EK a na základe rozhodnutia EK môže byť táto aj zmenená</w:t>
      </w:r>
    </w:p>
  </w:comment>
  <w:comment w:id="13" w:author="Autor" w:initials="A">
    <w:p w14:paraId="56F8CD75" w14:textId="77777777" w:rsidR="00250FB6" w:rsidRDefault="00250FB6">
      <w:pPr>
        <w:pStyle w:val="Textkomentra"/>
      </w:pPr>
      <w:r>
        <w:rPr>
          <w:rStyle w:val="Odkaznakomentr"/>
        </w:rPr>
        <w:annotationRef/>
      </w:r>
      <w:r>
        <w:t>Doplní RO</w:t>
      </w:r>
    </w:p>
  </w:comment>
  <w:comment w:id="14" w:author="Autor" w:initials="A">
    <w:p w14:paraId="5D8DA1D5" w14:textId="3C00CEFF" w:rsidR="00250FB6" w:rsidRPr="00BC5687" w:rsidRDefault="00250FB6"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16" w:author="Autor" w:initials="A">
    <w:p w14:paraId="21EEDA72" w14:textId="77777777" w:rsidR="00250FB6" w:rsidRDefault="00250FB6"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5" w:author="Autor" w:initials="A">
    <w:p w14:paraId="1139A1D6" w14:textId="20F1C976" w:rsidR="00250FB6" w:rsidRDefault="00250FB6">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8" w:author="Autor" w:initials="A">
    <w:p w14:paraId="633F1231" w14:textId="77777777" w:rsidR="00250FB6" w:rsidRPr="00C00CAF" w:rsidRDefault="00250FB6"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17" w:author="Autor" w:initials="A">
    <w:p w14:paraId="05A9C649" w14:textId="650C52D6"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9" w:author="Autor" w:initials="A">
    <w:p w14:paraId="5D2881E2" w14:textId="77777777" w:rsidR="00250FB6" w:rsidRDefault="00250FB6">
      <w:pPr>
        <w:pStyle w:val="Textkomentra"/>
      </w:pPr>
      <w:r>
        <w:rPr>
          <w:rStyle w:val="Odkaznakomentr"/>
        </w:rPr>
        <w:annotationRef/>
      </w:r>
      <w:r w:rsidRPr="00576235">
        <w:t>Poskytovateľ je povinný dodržať podmienku v zmysle kapitoly 3.5.10, ods. 2 písm. h) Systému riadenia EŠIF.</w:t>
      </w:r>
    </w:p>
  </w:comment>
  <w:comment w:id="20" w:author="Autor" w:initials="A">
    <w:p w14:paraId="760BB11C" w14:textId="66334264"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1" w:author="Autor" w:initials="A">
    <w:p w14:paraId="39968299" w14:textId="77777777" w:rsidR="00250FB6" w:rsidRDefault="00250FB6"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22" w:author="Autor" w:initials="A">
    <w:p w14:paraId="5E1CF222" w14:textId="77777777" w:rsidR="00250FB6" w:rsidRDefault="00250FB6"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250FB6" w:rsidRPr="0051470D" w:rsidRDefault="00250FB6" w:rsidP="002F22D1">
      <w:pPr>
        <w:pStyle w:val="Textkomentra"/>
        <w:rPr>
          <w:lang w:val="sk-SK"/>
        </w:rPr>
      </w:pPr>
    </w:p>
    <w:p w14:paraId="701F04F9" w14:textId="77777777" w:rsidR="00250FB6" w:rsidRDefault="00250FB6"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250FB6" w:rsidRDefault="00250FB6"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3" w:author="Autor" w:initials="A">
    <w:p w14:paraId="73BF31C8" w14:textId="77777777" w:rsidR="00250FB6" w:rsidRPr="00696ADB" w:rsidRDefault="00250FB6" w:rsidP="00C72A22">
      <w:pPr>
        <w:pStyle w:val="Textkomentra"/>
        <w:rPr>
          <w:lang w:val="sk-SK"/>
        </w:rPr>
      </w:pPr>
      <w:r>
        <w:rPr>
          <w:rStyle w:val="Odkaznakomentr"/>
        </w:rPr>
        <w:annotationRef/>
      </w:r>
      <w:r>
        <w:rPr>
          <w:lang w:val="sk-SK"/>
        </w:rPr>
        <w:t>RO odstráni, ak sa v projekte zjednodušené vykazovanie výdavkov nevyužíva</w:t>
      </w:r>
    </w:p>
  </w:comment>
  <w:comment w:id="24" w:author="Autor" w:initials="A">
    <w:p w14:paraId="5CE94C98" w14:textId="77777777" w:rsidR="00250FB6" w:rsidRDefault="00250FB6">
      <w:pPr>
        <w:pStyle w:val="Textkomentra"/>
      </w:pPr>
      <w:r>
        <w:rPr>
          <w:rStyle w:val="Odkaznakomentr"/>
        </w:rPr>
        <w:annotationRef/>
      </w:r>
      <w:r>
        <w:t>Všetky chýbajúce údaje doplní RO</w:t>
      </w:r>
    </w:p>
  </w:comment>
  <w:comment w:id="25" w:author="Autor" w:initials="A">
    <w:p w14:paraId="7D2C4526" w14:textId="77777777" w:rsidR="00250FB6" w:rsidRDefault="00250FB6"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26" w:author="Autor" w:initials="A">
    <w:p w14:paraId="2665AC28" w14:textId="77777777" w:rsidR="00250FB6" w:rsidRPr="005F6D2D" w:rsidRDefault="00250FB6"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27" w:author="Autor" w:initials="A">
    <w:p w14:paraId="258A3CFF" w14:textId="77777777" w:rsidR="00250FB6" w:rsidRDefault="00250FB6">
      <w:pPr>
        <w:pStyle w:val="Textkomentra"/>
      </w:pPr>
      <w:r>
        <w:rPr>
          <w:rStyle w:val="Odkaznakomentr"/>
        </w:rPr>
        <w:annotationRef/>
      </w:r>
      <w:r w:rsidRPr="00BD2AA7">
        <w:t>Napríklad kópia pozvánky na posledné školenie spolu s kópiou prezenčnej listiny účastníkov.</w:t>
      </w:r>
      <w:r>
        <w:t xml:space="preserve"> </w:t>
      </w:r>
    </w:p>
  </w:comment>
  <w:comment w:id="28" w:author="Autor" w:initials="A">
    <w:p w14:paraId="4352BA89" w14:textId="77777777" w:rsidR="00250FB6" w:rsidRDefault="00250FB6"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9" w:author="Autor" w:initials="A">
    <w:p w14:paraId="2C2E970A" w14:textId="3FD874E8" w:rsidR="00250FB6" w:rsidRDefault="00250FB6" w:rsidP="00BA4EC8">
      <w:pPr>
        <w:pStyle w:val="Textkomentra"/>
      </w:pPr>
      <w:r>
        <w:rPr>
          <w:rStyle w:val="Odkaznakomentr"/>
        </w:rPr>
        <w:annotationRef/>
      </w:r>
      <w:r>
        <w:t>Koncesie, odkaz na web, práce chýbajú, ak neprišla ani jedna ponuka</w:t>
      </w:r>
    </w:p>
  </w:comment>
  <w:comment w:id="30" w:author="Autor" w:initials="A">
    <w:p w14:paraId="212D4BB2" w14:textId="38C69055" w:rsidR="00250FB6" w:rsidRDefault="00250FB6">
      <w:pPr>
        <w:pStyle w:val="Textkomentra"/>
      </w:pPr>
      <w:r>
        <w:rPr>
          <w:rStyle w:val="Odkaznakomentr"/>
        </w:rPr>
        <w:annotationRef/>
      </w:r>
      <w:r>
        <w:rPr>
          <w:lang w:val="sk-SK"/>
        </w:rPr>
        <w:t>RO odstráni, ak sa v projekte zjednodušené vykazovanie výdavkov nevyužíva.</w:t>
      </w:r>
    </w:p>
  </w:comment>
  <w:comment w:id="31" w:author="Autor" w:initials="A">
    <w:p w14:paraId="0F7D11E2" w14:textId="159331A8" w:rsidR="00250FB6" w:rsidRPr="00335ACA" w:rsidRDefault="00250FB6">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32" w:author="Autor" w:initials="A">
    <w:p w14:paraId="57CAE093" w14:textId="24D2D295"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3" w:author="Autor" w:initials="A">
    <w:p w14:paraId="2B5F801C" w14:textId="3F3A7E3F" w:rsidR="00250FB6" w:rsidRPr="00E47083" w:rsidRDefault="00250FB6">
      <w:pPr>
        <w:pStyle w:val="Textkomentra"/>
        <w:rPr>
          <w:lang w:val="sk-SK"/>
        </w:rPr>
      </w:pPr>
      <w:r>
        <w:rPr>
          <w:rStyle w:val="Odkaznakomentr"/>
        </w:rPr>
        <w:annotationRef/>
      </w:r>
      <w:r w:rsidRPr="008C3850">
        <w:rPr>
          <w:lang w:val="sk-SK"/>
        </w:rPr>
        <w:t>Vypustí sa ak nie je relevantné</w:t>
      </w:r>
    </w:p>
  </w:comment>
  <w:comment w:id="35" w:author="Autor" w:initials="A">
    <w:p w14:paraId="1D165A32" w14:textId="77777777" w:rsidR="00250FB6" w:rsidRDefault="00250FB6">
      <w:pPr>
        <w:pStyle w:val="Textkomentra"/>
      </w:pPr>
      <w:r>
        <w:rPr>
          <w:rStyle w:val="Odkaznakomentr"/>
        </w:rPr>
        <w:annotationRef/>
      </w:r>
      <w:r>
        <w:t>Alebo troch rokov, ak sú na skrátenie lehoty splnené podmienky.</w:t>
      </w:r>
    </w:p>
  </w:comment>
  <w:comment w:id="34" w:author="Autor" w:initials="A">
    <w:p w14:paraId="7D8EEE20" w14:textId="77777777" w:rsidR="00250FB6" w:rsidRPr="00685086" w:rsidRDefault="00250FB6">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36" w:author="Autor" w:initials="A">
    <w:p w14:paraId="6F524A24" w14:textId="36D7223C" w:rsidR="00250FB6" w:rsidRDefault="00250FB6">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practise“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37" w:author="Autor" w:initials="A">
    <w:p w14:paraId="42F3457B" w14:textId="77777777" w:rsidR="00250FB6" w:rsidRPr="000E1967" w:rsidRDefault="00250FB6">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38" w:author="Autor" w:initials="A">
    <w:p w14:paraId="2FE7E065" w14:textId="1130A5F6" w:rsidR="00250FB6" w:rsidRDefault="00250FB6"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 ante finančnej opravy, pričom sa identifikuje aj nežiadaná suma.</w:t>
      </w:r>
    </w:p>
    <w:p w14:paraId="403F1DB4" w14:textId="50635C4E" w:rsidR="00250FB6" w:rsidRDefault="00250FB6">
      <w:pPr>
        <w:pStyle w:val="Textkomentra"/>
      </w:pPr>
    </w:p>
  </w:comment>
  <w:comment w:id="39" w:author="Autor" w:initials="A">
    <w:p w14:paraId="11C19D3E" w14:textId="39F09095" w:rsidR="00250FB6" w:rsidRDefault="00250FB6">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40" w:author="Autor" w:initials="A">
    <w:p w14:paraId="19115B95" w14:textId="77777777" w:rsidR="00250FB6" w:rsidRPr="000E2BE6" w:rsidRDefault="00250FB6"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41" w:author="Autor" w:initials="A">
    <w:p w14:paraId="7D0B534B" w14:textId="23A3D689" w:rsidR="00250FB6" w:rsidRPr="00EF4107" w:rsidRDefault="00250FB6">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2" w:author="Autor" w:initials="A">
    <w:p w14:paraId="5BD797D3" w14:textId="77777777" w:rsidR="00250FB6" w:rsidRPr="00BF3F38" w:rsidRDefault="00250FB6">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43" w:author="Autor" w:initials="A">
    <w:p w14:paraId="78E86446" w14:textId="35EFF233" w:rsidR="00250FB6" w:rsidRPr="00D73FAF" w:rsidRDefault="00250FB6">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44" w:author="Autor" w:initials="A">
    <w:p w14:paraId="065BBD7B" w14:textId="77777777" w:rsidR="00250FB6" w:rsidRPr="00F8306F" w:rsidRDefault="00250FB6"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45" w:author="Autor" w:initials="A">
    <w:p w14:paraId="0880C877" w14:textId="619ED916" w:rsidR="00250FB6" w:rsidRDefault="00250FB6">
      <w:pPr>
        <w:pStyle w:val="Textkomentra"/>
      </w:pPr>
      <w:r>
        <w:rPr>
          <w:rStyle w:val="Odkaznakomentr"/>
        </w:rPr>
        <w:annotationRef/>
      </w:r>
      <w:r>
        <w:rPr>
          <w:lang w:val="sk-SK"/>
        </w:rPr>
        <w:t xml:space="preserve">Relevantné pre projekty ESF (vrátane IZM).  </w:t>
      </w:r>
    </w:p>
  </w:comment>
  <w:comment w:id="46" w:author="Autor" w:initials="A">
    <w:p w14:paraId="4F973A39" w14:textId="77777777" w:rsidR="00250FB6" w:rsidRPr="00DA6CAD" w:rsidRDefault="00250FB6"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47" w:author="Autor" w:initials="A">
    <w:p w14:paraId="77A17100" w14:textId="77777777" w:rsidR="00250FB6" w:rsidRPr="00161823" w:rsidRDefault="00250FB6"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8" w:author="Autor" w:initials="A">
    <w:p w14:paraId="2968F553" w14:textId="5E451B0C" w:rsidR="00250FB6" w:rsidRPr="00DA24E7" w:rsidRDefault="00250FB6">
      <w:pPr>
        <w:pStyle w:val="Textkomentra"/>
        <w:rPr>
          <w:lang w:val="sk-SK"/>
        </w:rPr>
      </w:pPr>
      <w:r>
        <w:rPr>
          <w:rStyle w:val="Odkaznakomentr"/>
        </w:rPr>
        <w:annotationRef/>
      </w:r>
      <w:r>
        <w:rPr>
          <w:lang w:val="sk-SK"/>
        </w:rPr>
        <w:t xml:space="preserve">Poskytovateľ sa môže rozhodnúť využiť pri požiadavke na poskytnutie informácií a správ inštitút Mimoriadnej monitorovacej správy.  </w:t>
      </w:r>
    </w:p>
  </w:comment>
  <w:comment w:id="49" w:author="Autor" w:initials="A">
    <w:p w14:paraId="33F99FC8" w14:textId="77777777"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50" w:author="Autor" w:initials="A">
    <w:p w14:paraId="0778F41B" w14:textId="46E56BC1"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1" w:author="Autor" w:initials="A">
    <w:p w14:paraId="463960E3" w14:textId="77777777" w:rsidR="00250FB6" w:rsidRDefault="00250FB6"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52" w:author="Autor" w:initials="A">
    <w:p w14:paraId="7C52490C" w14:textId="64385A3F" w:rsidR="00250FB6" w:rsidRPr="001E6BF9" w:rsidRDefault="00250FB6">
      <w:pPr>
        <w:pStyle w:val="Textkomentra"/>
        <w:rPr>
          <w:lang w:val="sk-SK"/>
        </w:rPr>
      </w:pPr>
      <w:r>
        <w:rPr>
          <w:rStyle w:val="Odkaznakomentr"/>
        </w:rPr>
        <w:annotationRef/>
      </w:r>
      <w:r w:rsidRPr="001E6BF9">
        <w:t>RO je oprávnený určiť doporučené veľkosti priamo do textu zmluvy</w:t>
      </w:r>
      <w:r>
        <w:rPr>
          <w:lang w:val="sk-SK"/>
        </w:rPr>
        <w:t>,</w:t>
      </w:r>
      <w:r>
        <w:t xml:space="preserve"> napr. v zmysle MP </w:t>
      </w:r>
      <w:r>
        <w:rPr>
          <w:lang w:val="sk-SK"/>
        </w:rPr>
        <w:t>ÚV</w:t>
      </w:r>
      <w:r w:rsidRPr="001E6BF9">
        <w:t xml:space="preserve"> č. 16</w:t>
      </w:r>
      <w:r>
        <w:rPr>
          <w:lang w:val="sk-SK"/>
        </w:rPr>
        <w:t xml:space="preserve">. </w:t>
      </w:r>
    </w:p>
  </w:comment>
  <w:comment w:id="53" w:author="Autor" w:initials="A">
    <w:p w14:paraId="2246BD55" w14:textId="77777777" w:rsidR="00250FB6" w:rsidRDefault="00250FB6">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54" w:author="Autor" w:initials="A">
    <w:p w14:paraId="0EDA29B1" w14:textId="77777777" w:rsidR="00250FB6" w:rsidRDefault="00250FB6">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55" w:author="Autor" w:initials="A">
    <w:p w14:paraId="627E2D89" w14:textId="77777777" w:rsidR="00250FB6" w:rsidRDefault="00250FB6">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56" w:author="Autor" w:initials="A">
    <w:p w14:paraId="67FC44C6" w14:textId="6DECCF32" w:rsidR="00250FB6" w:rsidRDefault="00250FB6">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57" w:author="Autor" w:initials="A">
    <w:p w14:paraId="07ACAF60" w14:textId="12BF34A8" w:rsidR="00250FB6" w:rsidRPr="00A3129A" w:rsidRDefault="00250FB6">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59" w:author="Autor" w:initials="A">
    <w:p w14:paraId="26D02034" w14:textId="0F66C86F" w:rsidR="00250FB6" w:rsidRPr="005D69CA" w:rsidRDefault="00250FB6">
      <w:pPr>
        <w:pStyle w:val="Textkomentra"/>
        <w:rPr>
          <w:lang w:val="sk-SK"/>
        </w:rPr>
      </w:pPr>
      <w:r>
        <w:rPr>
          <w:rStyle w:val="Odkaznakomentr"/>
        </w:rPr>
        <w:annotationRef/>
      </w:r>
      <w:r>
        <w:rPr>
          <w:lang w:val="sk-SK"/>
        </w:rP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58" w:author="Autor" w:initials="A">
    <w:p w14:paraId="1B460D8F" w14:textId="7C2C5A2A" w:rsidR="00250FB6" w:rsidRDefault="00250FB6">
      <w:pPr>
        <w:pStyle w:val="Textkomentra"/>
        <w:rPr>
          <w:lang w:val="sk-SK"/>
        </w:rPr>
      </w:pPr>
      <w:r>
        <w:rPr>
          <w:rStyle w:val="Odkaznakomentr"/>
        </w:rPr>
        <w:annotationRef/>
      </w:r>
      <w:r>
        <w:rPr>
          <w:lang w:val="sk-SK"/>
        </w:rPr>
        <w:t xml:space="preserve">Tento komentár nadväzuje na komentár k článku 6 ods. 6.8 v spojení s komentárom k ods. 6.2 písm. d) bod (vii) zmluvy takto: </w:t>
      </w:r>
    </w:p>
    <w:p w14:paraId="60830568" w14:textId="77777777" w:rsidR="00250FB6" w:rsidRDefault="00250FB6">
      <w:pPr>
        <w:pStyle w:val="Textkomentra"/>
        <w:rPr>
          <w:lang w:val="sk-SK"/>
        </w:rPr>
      </w:pPr>
    </w:p>
    <w:p w14:paraId="67168E39" w14:textId="77777777" w:rsidR="00250FB6" w:rsidRDefault="00250FB6">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250FB6" w:rsidRDefault="00250FB6">
      <w:pPr>
        <w:pStyle w:val="Textkomentra"/>
        <w:rPr>
          <w:lang w:val="sk-SK"/>
        </w:rPr>
      </w:pPr>
    </w:p>
    <w:p w14:paraId="7CAF837B" w14:textId="28FA565E" w:rsidR="00250FB6" w:rsidRPr="00AC240F" w:rsidRDefault="00250FB6">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60" w:author="Autor" w:initials="A">
    <w:p w14:paraId="1DA5D07D" w14:textId="77777777" w:rsidR="00250FB6" w:rsidRDefault="00250FB6">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61" w:author="Autor" w:initials="A">
    <w:p w14:paraId="7D3C1E94" w14:textId="77777777" w:rsidR="00250FB6" w:rsidRDefault="00250FB6">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62" w:author="Autor" w:initials="A">
    <w:p w14:paraId="6F28E2AA" w14:textId="3DF345B5" w:rsidR="00250FB6" w:rsidRDefault="00250FB6">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63" w:author="Autor" w:initials="A">
    <w:p w14:paraId="066E0570" w14:textId="77777777" w:rsidR="00250FB6" w:rsidRDefault="00250FB6" w:rsidP="00A91910">
      <w:pPr>
        <w:pStyle w:val="Textkomentra"/>
      </w:pPr>
      <w:r>
        <w:rPr>
          <w:rStyle w:val="Odkaznakomentr"/>
        </w:rPr>
        <w:annotationRef/>
      </w:r>
    </w:p>
    <w:p w14:paraId="45D33BEE" w14:textId="77777777" w:rsidR="00250FB6" w:rsidRDefault="00250FB6" w:rsidP="00A91910">
      <w:pPr>
        <w:pStyle w:val="Textkomentra"/>
      </w:pPr>
      <w:r>
        <w:t xml:space="preserve">Previazanosť na čl. 6.6 zmluvy. </w:t>
      </w:r>
    </w:p>
    <w:p w14:paraId="53AEF3AC" w14:textId="77777777" w:rsidR="00250FB6" w:rsidRDefault="00250FB6" w:rsidP="00A91910">
      <w:pPr>
        <w:pStyle w:val="Textkomentra"/>
      </w:pPr>
    </w:p>
    <w:p w14:paraId="79C701FF" w14:textId="77777777" w:rsidR="00250FB6" w:rsidRPr="00424388" w:rsidRDefault="00250FB6"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250FB6" w:rsidRDefault="00250FB6" w:rsidP="00A91910">
      <w:pPr>
        <w:pStyle w:val="Textkomentra"/>
      </w:pPr>
    </w:p>
    <w:p w14:paraId="5BA0B544" w14:textId="77777777" w:rsidR="00250FB6" w:rsidRDefault="00250FB6"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250FB6" w:rsidRDefault="00250FB6" w:rsidP="00A91910">
      <w:pPr>
        <w:pStyle w:val="Textkomentra"/>
        <w:ind w:left="360"/>
      </w:pPr>
      <w:r>
        <w:t xml:space="preserve"> </w:t>
      </w:r>
    </w:p>
    <w:p w14:paraId="02E1E19B" w14:textId="77777777" w:rsidR="00250FB6" w:rsidRDefault="00250FB6"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250FB6" w:rsidRDefault="00250FB6" w:rsidP="00A91910">
      <w:pPr>
        <w:pStyle w:val="Textkomentra"/>
      </w:pPr>
    </w:p>
    <w:p w14:paraId="346EF514" w14:textId="77777777" w:rsidR="00250FB6" w:rsidRDefault="00250FB6"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64" w:author="Autor" w:initials="A">
    <w:p w14:paraId="3AC811D9" w14:textId="77777777" w:rsidR="00250FB6" w:rsidRPr="001A6D0E" w:rsidRDefault="00250FB6">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65" w:author="Autor" w:initials="A">
    <w:p w14:paraId="1FBCD9A8" w14:textId="3C440469" w:rsidR="00250FB6" w:rsidRPr="001A6D0E" w:rsidRDefault="00250FB6">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66" w:author="Autor" w:initials="A">
    <w:p w14:paraId="0F7F1C49" w14:textId="0198E24F" w:rsidR="00250FB6" w:rsidRPr="000A07B0" w:rsidRDefault="00250FB6">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67" w:author="Autor" w:initials="A">
    <w:p w14:paraId="2AF6D042" w14:textId="77777777" w:rsidR="00250FB6" w:rsidRPr="005E2851" w:rsidRDefault="00250FB6">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68" w:author="Autor" w:initials="A">
    <w:p w14:paraId="59A03FBA" w14:textId="77777777" w:rsidR="00250FB6" w:rsidRDefault="00250FB6">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69" w:author="Autor" w:initials="A">
    <w:p w14:paraId="73B9B4E8" w14:textId="77777777" w:rsidR="00250FB6" w:rsidRPr="003311ED" w:rsidRDefault="00250FB6">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70" w:author="Autor" w:initials="A">
    <w:p w14:paraId="5A768CAC" w14:textId="3C2D416B" w:rsidR="00250FB6" w:rsidRDefault="00250FB6">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1" w:author="Autor" w:initials="A">
    <w:p w14:paraId="365E2F87" w14:textId="77777777" w:rsidR="00250FB6" w:rsidRPr="00AA2FB0" w:rsidRDefault="00250FB6">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2" w:author="Autor" w:initials="A">
    <w:p w14:paraId="565222A3" w14:textId="77777777" w:rsidR="00250FB6" w:rsidRDefault="00250FB6">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73" w:author="Autor" w:initials="A">
    <w:p w14:paraId="4824C2F9" w14:textId="77777777" w:rsidR="00250FB6" w:rsidRPr="00AA2FB0" w:rsidRDefault="00250FB6">
      <w:pPr>
        <w:pStyle w:val="Textkomentra"/>
        <w:rPr>
          <w:lang w:val="sk-SK"/>
        </w:rPr>
      </w:pPr>
      <w:r>
        <w:rPr>
          <w:rStyle w:val="Odkaznakomentr"/>
        </w:rPr>
        <w:annotationRef/>
      </w:r>
      <w:r w:rsidRPr="00127E9E">
        <w:rPr>
          <w:lang w:val="sk-SK"/>
        </w:rPr>
        <w:t>Zosúladenie s písm a) pre časovú oprávnenosť IZM</w:t>
      </w:r>
    </w:p>
  </w:comment>
  <w:comment w:id="74" w:author="Autor" w:initials="A">
    <w:p w14:paraId="4558A4D2" w14:textId="77777777" w:rsidR="00250FB6" w:rsidRPr="000836FA" w:rsidRDefault="00250FB6">
      <w:pPr>
        <w:pStyle w:val="Textkomentra"/>
        <w:rPr>
          <w:lang w:val="sk-SK"/>
        </w:rPr>
      </w:pPr>
      <w:r>
        <w:rPr>
          <w:rStyle w:val="Odkaznakomentr"/>
        </w:rPr>
        <w:annotationRef/>
      </w:r>
      <w:r w:rsidRPr="00127E9E">
        <w:rPr>
          <w:lang w:val="sk-SK"/>
        </w:rPr>
        <w:t>Upozorňuje sa na prepojenie s článkom 5 ods. 5.1 zmluvy</w:t>
      </w:r>
    </w:p>
  </w:comment>
  <w:comment w:id="75" w:author="Autor" w:initials="A">
    <w:p w14:paraId="21CA2AAD" w14:textId="55D196F7" w:rsidR="00250FB6" w:rsidRDefault="00250FB6">
      <w:pPr>
        <w:pStyle w:val="Textkomentra"/>
      </w:pPr>
      <w:r>
        <w:rPr>
          <w:rStyle w:val="Odkaznakomentr"/>
        </w:rPr>
        <w:annotationRef/>
      </w:r>
      <w:r>
        <w:rPr>
          <w:lang w:val="sk-SK"/>
        </w:rPr>
        <w:t>Odstráni sa pre projekty, v ktorých sa zjednodušené vykazovanie výdavkov neaplikuje.</w:t>
      </w:r>
    </w:p>
  </w:comment>
  <w:comment w:id="76" w:author="Autor" w:initials="A">
    <w:p w14:paraId="74B7E85F" w14:textId="77777777" w:rsidR="00250FB6" w:rsidRPr="0051470D" w:rsidRDefault="00250FB6">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119DFD1A" w15:done="0"/>
  <w15:commentEx w15:paraId="75038045" w15:done="0"/>
  <w15:commentEx w15:paraId="2B6FE8F8" w15:done="0"/>
  <w15:commentEx w15:paraId="225CCF41" w15:done="0"/>
  <w15:commentEx w15:paraId="59D1C8D0" w15:done="0"/>
  <w15:commentEx w15:paraId="625008E9" w15:done="0"/>
  <w15:commentEx w15:paraId="39B440C0" w15:done="0"/>
  <w15:commentEx w15:paraId="3C37FD5D"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05A9C649" w15:done="0"/>
  <w15:commentEx w15:paraId="5D2881E2"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212D4BB2" w15:done="0"/>
  <w15:commentEx w15:paraId="0F7D11E2"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2968F553"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41FBB" w14:textId="77777777" w:rsidR="00AE6514" w:rsidRDefault="00AE6514" w:rsidP="00107570">
      <w:pPr>
        <w:spacing w:after="0" w:line="240" w:lineRule="auto"/>
      </w:pPr>
      <w:r>
        <w:separator/>
      </w:r>
    </w:p>
  </w:endnote>
  <w:endnote w:type="continuationSeparator" w:id="0">
    <w:p w14:paraId="15FC61DA" w14:textId="77777777" w:rsidR="00AE6514" w:rsidRDefault="00AE6514" w:rsidP="00107570">
      <w:pPr>
        <w:spacing w:after="0" w:line="240" w:lineRule="auto"/>
      </w:pPr>
      <w:r>
        <w:continuationSeparator/>
      </w:r>
    </w:p>
  </w:endnote>
  <w:endnote w:type="continuationNotice" w:id="1">
    <w:p w14:paraId="2DE1D592" w14:textId="77777777" w:rsidR="00AE6514" w:rsidRDefault="00AE65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6776AC3D" w:rsidR="00250FB6" w:rsidRDefault="00250FB6"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CC443A">
              <w:rPr>
                <w:b/>
                <w:bCs/>
                <w:noProof/>
              </w:rPr>
              <w:t>23</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CC443A">
              <w:rPr>
                <w:b/>
                <w:bCs/>
                <w:noProof/>
              </w:rPr>
              <w:t>33</w:t>
            </w:r>
            <w:r>
              <w:rPr>
                <w:b/>
                <w:bCs/>
              </w:rPr>
              <w:fldChar w:fldCharType="end"/>
            </w:r>
          </w:p>
        </w:sdtContent>
      </w:sdt>
    </w:sdtContent>
  </w:sdt>
  <w:p w14:paraId="70C0ABD5" w14:textId="77777777" w:rsidR="00250FB6" w:rsidRPr="004405B8" w:rsidRDefault="00250FB6"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A50FB" w14:textId="77777777" w:rsidR="00AE6514" w:rsidRDefault="00AE6514" w:rsidP="00107570">
      <w:pPr>
        <w:spacing w:after="0" w:line="240" w:lineRule="auto"/>
      </w:pPr>
      <w:r>
        <w:separator/>
      </w:r>
    </w:p>
  </w:footnote>
  <w:footnote w:type="continuationSeparator" w:id="0">
    <w:p w14:paraId="22782045" w14:textId="77777777" w:rsidR="00AE6514" w:rsidRDefault="00AE6514" w:rsidP="00107570">
      <w:pPr>
        <w:spacing w:after="0" w:line="240" w:lineRule="auto"/>
      </w:pPr>
      <w:r>
        <w:continuationSeparator/>
      </w:r>
    </w:p>
  </w:footnote>
  <w:footnote w:type="continuationNotice" w:id="1">
    <w:p w14:paraId="001DEEF4" w14:textId="77777777" w:rsidR="00AE6514" w:rsidRDefault="00AE6514">
      <w:pPr>
        <w:spacing w:after="0" w:line="240" w:lineRule="auto"/>
      </w:pPr>
    </w:p>
  </w:footnote>
  <w:footnote w:id="2">
    <w:p w14:paraId="33002300" w14:textId="77777777" w:rsidR="00250FB6" w:rsidRDefault="00250FB6" w:rsidP="00AC5A46">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 a menej finančných prostriedkov na dodanie tovaru, uskutočnenie stavebných prác a poskytnutie služieb z NFP</w:t>
      </w:r>
    </w:p>
  </w:footnote>
  <w:footnote w:id="3">
    <w:p w14:paraId="3D556CC4" w14:textId="77777777" w:rsidR="00250FB6" w:rsidRDefault="00250FB6"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7"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0"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15:restartNumberingAfterBreak="0">
    <w:nsid w:val="62337CAB"/>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2"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3"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5"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5"/>
  </w:num>
  <w:num w:numId="2">
    <w:abstractNumId w:val="26"/>
  </w:num>
  <w:num w:numId="3">
    <w:abstractNumId w:val="10"/>
  </w:num>
  <w:num w:numId="4">
    <w:abstractNumId w:val="50"/>
  </w:num>
  <w:num w:numId="5">
    <w:abstractNumId w:val="3"/>
  </w:num>
  <w:num w:numId="6">
    <w:abstractNumId w:val="39"/>
  </w:num>
  <w:num w:numId="7">
    <w:abstractNumId w:val="44"/>
  </w:num>
  <w:num w:numId="8">
    <w:abstractNumId w:val="54"/>
  </w:num>
  <w:num w:numId="9">
    <w:abstractNumId w:val="13"/>
  </w:num>
  <w:num w:numId="10">
    <w:abstractNumId w:val="35"/>
  </w:num>
  <w:num w:numId="11">
    <w:abstractNumId w:val="4"/>
  </w:num>
  <w:num w:numId="12">
    <w:abstractNumId w:val="23"/>
  </w:num>
  <w:num w:numId="13">
    <w:abstractNumId w:val="31"/>
  </w:num>
  <w:num w:numId="14">
    <w:abstractNumId w:val="18"/>
  </w:num>
  <w:num w:numId="15">
    <w:abstractNumId w:val="30"/>
  </w:num>
  <w:num w:numId="16">
    <w:abstractNumId w:val="15"/>
  </w:num>
  <w:num w:numId="17">
    <w:abstractNumId w:val="19"/>
  </w:num>
  <w:num w:numId="18">
    <w:abstractNumId w:val="14"/>
  </w:num>
  <w:num w:numId="19">
    <w:abstractNumId w:val="52"/>
  </w:num>
  <w:num w:numId="20">
    <w:abstractNumId w:val="49"/>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28"/>
  </w:num>
  <w:num w:numId="30">
    <w:abstractNumId w:val="53"/>
  </w:num>
  <w:num w:numId="31">
    <w:abstractNumId w:val="34"/>
  </w:num>
  <w:num w:numId="32">
    <w:abstractNumId w:val="47"/>
  </w:num>
  <w:num w:numId="33">
    <w:abstractNumId w:val="46"/>
  </w:num>
  <w:num w:numId="34">
    <w:abstractNumId w:val="42"/>
  </w:num>
  <w:num w:numId="35">
    <w:abstractNumId w:val="37"/>
  </w:num>
  <w:num w:numId="36">
    <w:abstractNumId w:val="43"/>
  </w:num>
  <w:num w:numId="37">
    <w:abstractNumId w:val="21"/>
  </w:num>
  <w:num w:numId="38">
    <w:abstractNumId w:val="20"/>
  </w:num>
  <w:num w:numId="39">
    <w:abstractNumId w:val="8"/>
  </w:num>
  <w:num w:numId="40">
    <w:abstractNumId w:val="48"/>
  </w:num>
  <w:num w:numId="41">
    <w:abstractNumId w:val="55"/>
  </w:num>
  <w:num w:numId="42">
    <w:abstractNumId w:val="45"/>
  </w:num>
  <w:num w:numId="43">
    <w:abstractNumId w:val="41"/>
  </w:num>
  <w:num w:numId="44">
    <w:abstractNumId w:val="51"/>
  </w:num>
  <w:num w:numId="45">
    <w:abstractNumId w:val="29"/>
  </w:num>
  <w:num w:numId="46">
    <w:abstractNumId w:val="7"/>
  </w:num>
  <w:num w:numId="47">
    <w:abstractNumId w:val="16"/>
  </w:num>
  <w:num w:numId="48">
    <w:abstractNumId w:val="9"/>
  </w:num>
  <w:num w:numId="49">
    <w:abstractNumId w:val="17"/>
  </w:num>
  <w:num w:numId="50">
    <w:abstractNumId w:val="1"/>
  </w:num>
  <w:num w:numId="51">
    <w:abstractNumId w:val="24"/>
  </w:num>
  <w:num w:numId="52">
    <w:abstractNumId w:val="35"/>
  </w:num>
  <w:num w:numId="53">
    <w:abstractNumId w:val="27"/>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3"/>
  </w:num>
  <w:num w:numId="58">
    <w:abstractNumId w:val="35"/>
  </w:num>
  <w:num w:numId="59">
    <w:abstractNumId w:val="35"/>
  </w:num>
  <w:num w:numId="60">
    <w:abstractNumId w:val="2"/>
  </w:num>
  <w:num w:numId="61">
    <w:abstractNumId w:val="5"/>
  </w:num>
  <w:num w:numId="62">
    <w:abstractNumId w:val="35"/>
  </w:num>
  <w:num w:numId="63">
    <w:abstractNumId w:val="22"/>
  </w:num>
  <w:num w:numId="6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36C3"/>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242F"/>
    <w:rsid w:val="0003287A"/>
    <w:rsid w:val="00032E66"/>
    <w:rsid w:val="0003353F"/>
    <w:rsid w:val="00036AB3"/>
    <w:rsid w:val="00036C55"/>
    <w:rsid w:val="0003793C"/>
    <w:rsid w:val="00040A31"/>
    <w:rsid w:val="00040BB7"/>
    <w:rsid w:val="00041A84"/>
    <w:rsid w:val="00043C56"/>
    <w:rsid w:val="00046348"/>
    <w:rsid w:val="000465E7"/>
    <w:rsid w:val="000478C1"/>
    <w:rsid w:val="00047927"/>
    <w:rsid w:val="000518F7"/>
    <w:rsid w:val="00051A48"/>
    <w:rsid w:val="000526EB"/>
    <w:rsid w:val="000535E6"/>
    <w:rsid w:val="0005406A"/>
    <w:rsid w:val="0005508B"/>
    <w:rsid w:val="00060B31"/>
    <w:rsid w:val="000620EA"/>
    <w:rsid w:val="00064015"/>
    <w:rsid w:val="00064432"/>
    <w:rsid w:val="00065A9E"/>
    <w:rsid w:val="00066A58"/>
    <w:rsid w:val="00067253"/>
    <w:rsid w:val="000674E3"/>
    <w:rsid w:val="000678BB"/>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5604"/>
    <w:rsid w:val="000A5C51"/>
    <w:rsid w:val="000A5D55"/>
    <w:rsid w:val="000A7056"/>
    <w:rsid w:val="000A717C"/>
    <w:rsid w:val="000B128B"/>
    <w:rsid w:val="000B1CB0"/>
    <w:rsid w:val="000B20A9"/>
    <w:rsid w:val="000B2E62"/>
    <w:rsid w:val="000B4B31"/>
    <w:rsid w:val="000C08F4"/>
    <w:rsid w:val="000C09DE"/>
    <w:rsid w:val="000C10FA"/>
    <w:rsid w:val="000C1A84"/>
    <w:rsid w:val="000C3F44"/>
    <w:rsid w:val="000C655E"/>
    <w:rsid w:val="000C65A8"/>
    <w:rsid w:val="000C70AC"/>
    <w:rsid w:val="000D0602"/>
    <w:rsid w:val="000D285D"/>
    <w:rsid w:val="000D459D"/>
    <w:rsid w:val="000D4BBF"/>
    <w:rsid w:val="000D4C97"/>
    <w:rsid w:val="000D6805"/>
    <w:rsid w:val="000D7610"/>
    <w:rsid w:val="000D787C"/>
    <w:rsid w:val="000E0006"/>
    <w:rsid w:val="000E1967"/>
    <w:rsid w:val="000E2DDA"/>
    <w:rsid w:val="000E3433"/>
    <w:rsid w:val="000E3CC2"/>
    <w:rsid w:val="000E4BC8"/>
    <w:rsid w:val="000E52E6"/>
    <w:rsid w:val="000E58B5"/>
    <w:rsid w:val="000E6265"/>
    <w:rsid w:val="000E6614"/>
    <w:rsid w:val="000E7CFC"/>
    <w:rsid w:val="000F0B1D"/>
    <w:rsid w:val="000F23C3"/>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5DF9"/>
    <w:rsid w:val="00107570"/>
    <w:rsid w:val="00107A63"/>
    <w:rsid w:val="00107E02"/>
    <w:rsid w:val="00111BF5"/>
    <w:rsid w:val="001122DE"/>
    <w:rsid w:val="00113067"/>
    <w:rsid w:val="00113558"/>
    <w:rsid w:val="001139FF"/>
    <w:rsid w:val="00113D3B"/>
    <w:rsid w:val="00116289"/>
    <w:rsid w:val="00117A61"/>
    <w:rsid w:val="001207B5"/>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86C"/>
    <w:rsid w:val="0015328C"/>
    <w:rsid w:val="00153888"/>
    <w:rsid w:val="00153FF1"/>
    <w:rsid w:val="00154C64"/>
    <w:rsid w:val="00156A7D"/>
    <w:rsid w:val="00156C07"/>
    <w:rsid w:val="00160AAA"/>
    <w:rsid w:val="00160BAD"/>
    <w:rsid w:val="001614ED"/>
    <w:rsid w:val="00161823"/>
    <w:rsid w:val="00161C93"/>
    <w:rsid w:val="00161D5C"/>
    <w:rsid w:val="001629A6"/>
    <w:rsid w:val="001631C3"/>
    <w:rsid w:val="00163369"/>
    <w:rsid w:val="00163C5A"/>
    <w:rsid w:val="00163C5D"/>
    <w:rsid w:val="00167D7B"/>
    <w:rsid w:val="00170C9D"/>
    <w:rsid w:val="001717FF"/>
    <w:rsid w:val="001736D6"/>
    <w:rsid w:val="00173783"/>
    <w:rsid w:val="00174CB4"/>
    <w:rsid w:val="00174D35"/>
    <w:rsid w:val="001756C6"/>
    <w:rsid w:val="001756D4"/>
    <w:rsid w:val="00176D06"/>
    <w:rsid w:val="00177E29"/>
    <w:rsid w:val="00180746"/>
    <w:rsid w:val="0018090D"/>
    <w:rsid w:val="00181FDC"/>
    <w:rsid w:val="001833B4"/>
    <w:rsid w:val="00183B05"/>
    <w:rsid w:val="001841B8"/>
    <w:rsid w:val="0018626B"/>
    <w:rsid w:val="001874FC"/>
    <w:rsid w:val="00187CC2"/>
    <w:rsid w:val="00187F92"/>
    <w:rsid w:val="001904B4"/>
    <w:rsid w:val="00193505"/>
    <w:rsid w:val="001940D5"/>
    <w:rsid w:val="00194C21"/>
    <w:rsid w:val="001957FC"/>
    <w:rsid w:val="00197542"/>
    <w:rsid w:val="001A035A"/>
    <w:rsid w:val="001A4781"/>
    <w:rsid w:val="001A5667"/>
    <w:rsid w:val="001A583C"/>
    <w:rsid w:val="001A679D"/>
    <w:rsid w:val="001A6D0E"/>
    <w:rsid w:val="001B2215"/>
    <w:rsid w:val="001B4309"/>
    <w:rsid w:val="001B7463"/>
    <w:rsid w:val="001C0B45"/>
    <w:rsid w:val="001C2010"/>
    <w:rsid w:val="001C31BA"/>
    <w:rsid w:val="001C396D"/>
    <w:rsid w:val="001C4C5B"/>
    <w:rsid w:val="001C77D3"/>
    <w:rsid w:val="001D1537"/>
    <w:rsid w:val="001D238C"/>
    <w:rsid w:val="001D2B22"/>
    <w:rsid w:val="001D3560"/>
    <w:rsid w:val="001D3E2E"/>
    <w:rsid w:val="001D447E"/>
    <w:rsid w:val="001D6EB1"/>
    <w:rsid w:val="001D739D"/>
    <w:rsid w:val="001E0409"/>
    <w:rsid w:val="001E15B9"/>
    <w:rsid w:val="001E180E"/>
    <w:rsid w:val="001E200C"/>
    <w:rsid w:val="001E202A"/>
    <w:rsid w:val="001E3EE1"/>
    <w:rsid w:val="001E40F6"/>
    <w:rsid w:val="001E6BF9"/>
    <w:rsid w:val="001F061C"/>
    <w:rsid w:val="001F0C1B"/>
    <w:rsid w:val="001F1339"/>
    <w:rsid w:val="001F2F07"/>
    <w:rsid w:val="001F7612"/>
    <w:rsid w:val="001F7896"/>
    <w:rsid w:val="0020180E"/>
    <w:rsid w:val="00201E66"/>
    <w:rsid w:val="00203BEB"/>
    <w:rsid w:val="00203E84"/>
    <w:rsid w:val="00203E96"/>
    <w:rsid w:val="00205326"/>
    <w:rsid w:val="0020565E"/>
    <w:rsid w:val="00205D15"/>
    <w:rsid w:val="002068DD"/>
    <w:rsid w:val="00207100"/>
    <w:rsid w:val="0021125C"/>
    <w:rsid w:val="002122CC"/>
    <w:rsid w:val="00213AA1"/>
    <w:rsid w:val="002144BE"/>
    <w:rsid w:val="002166C9"/>
    <w:rsid w:val="002172DD"/>
    <w:rsid w:val="00217D50"/>
    <w:rsid w:val="00220F6A"/>
    <w:rsid w:val="0022209B"/>
    <w:rsid w:val="002225AC"/>
    <w:rsid w:val="00222A7E"/>
    <w:rsid w:val="00222AC7"/>
    <w:rsid w:val="00223535"/>
    <w:rsid w:val="002238CE"/>
    <w:rsid w:val="0022748E"/>
    <w:rsid w:val="002318F9"/>
    <w:rsid w:val="00241CBF"/>
    <w:rsid w:val="00243B33"/>
    <w:rsid w:val="002442EA"/>
    <w:rsid w:val="002457FA"/>
    <w:rsid w:val="00247483"/>
    <w:rsid w:val="002479A2"/>
    <w:rsid w:val="00250FB6"/>
    <w:rsid w:val="00252D1A"/>
    <w:rsid w:val="002542F3"/>
    <w:rsid w:val="00255ADD"/>
    <w:rsid w:val="00257573"/>
    <w:rsid w:val="00260334"/>
    <w:rsid w:val="002618A3"/>
    <w:rsid w:val="00263D2D"/>
    <w:rsid w:val="002668F0"/>
    <w:rsid w:val="00267F73"/>
    <w:rsid w:val="002707A0"/>
    <w:rsid w:val="00270B3B"/>
    <w:rsid w:val="00270C2E"/>
    <w:rsid w:val="002715BA"/>
    <w:rsid w:val="00273D09"/>
    <w:rsid w:val="00274B4A"/>
    <w:rsid w:val="00274D7A"/>
    <w:rsid w:val="00277ED2"/>
    <w:rsid w:val="00282B03"/>
    <w:rsid w:val="00283169"/>
    <w:rsid w:val="0028393F"/>
    <w:rsid w:val="00286705"/>
    <w:rsid w:val="00287274"/>
    <w:rsid w:val="0029027A"/>
    <w:rsid w:val="00291178"/>
    <w:rsid w:val="00291A10"/>
    <w:rsid w:val="00296335"/>
    <w:rsid w:val="002966B1"/>
    <w:rsid w:val="00297521"/>
    <w:rsid w:val="002A4553"/>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25"/>
    <w:rsid w:val="002D5A42"/>
    <w:rsid w:val="002D6807"/>
    <w:rsid w:val="002D7BF6"/>
    <w:rsid w:val="002E0CDD"/>
    <w:rsid w:val="002E1221"/>
    <w:rsid w:val="002E3883"/>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098"/>
    <w:rsid w:val="00302FCA"/>
    <w:rsid w:val="00304BCE"/>
    <w:rsid w:val="00304FAB"/>
    <w:rsid w:val="003069EA"/>
    <w:rsid w:val="00307126"/>
    <w:rsid w:val="00307158"/>
    <w:rsid w:val="00307349"/>
    <w:rsid w:val="0030793B"/>
    <w:rsid w:val="00310C95"/>
    <w:rsid w:val="0031189F"/>
    <w:rsid w:val="00311B94"/>
    <w:rsid w:val="0031356B"/>
    <w:rsid w:val="003144E8"/>
    <w:rsid w:val="00315D25"/>
    <w:rsid w:val="00316E50"/>
    <w:rsid w:val="00321C5E"/>
    <w:rsid w:val="00322643"/>
    <w:rsid w:val="00323747"/>
    <w:rsid w:val="00323829"/>
    <w:rsid w:val="00324EB2"/>
    <w:rsid w:val="0032585D"/>
    <w:rsid w:val="003258B6"/>
    <w:rsid w:val="00325D6C"/>
    <w:rsid w:val="003311ED"/>
    <w:rsid w:val="00331508"/>
    <w:rsid w:val="00332024"/>
    <w:rsid w:val="003328CB"/>
    <w:rsid w:val="00334AE5"/>
    <w:rsid w:val="00335ACA"/>
    <w:rsid w:val="00336E05"/>
    <w:rsid w:val="003411EB"/>
    <w:rsid w:val="0034263B"/>
    <w:rsid w:val="0034370B"/>
    <w:rsid w:val="00343D6B"/>
    <w:rsid w:val="00343E84"/>
    <w:rsid w:val="003440CB"/>
    <w:rsid w:val="003441B9"/>
    <w:rsid w:val="00344D26"/>
    <w:rsid w:val="00347518"/>
    <w:rsid w:val="0034799D"/>
    <w:rsid w:val="003556C5"/>
    <w:rsid w:val="00355838"/>
    <w:rsid w:val="00356437"/>
    <w:rsid w:val="003570A7"/>
    <w:rsid w:val="00357BAA"/>
    <w:rsid w:val="00363B57"/>
    <w:rsid w:val="0036535F"/>
    <w:rsid w:val="00365E75"/>
    <w:rsid w:val="00366A7E"/>
    <w:rsid w:val="003679D3"/>
    <w:rsid w:val="00371266"/>
    <w:rsid w:val="00371283"/>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20E"/>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5497"/>
    <w:rsid w:val="003C6060"/>
    <w:rsid w:val="003C6154"/>
    <w:rsid w:val="003C688F"/>
    <w:rsid w:val="003D03CA"/>
    <w:rsid w:val="003D2DED"/>
    <w:rsid w:val="003D3D57"/>
    <w:rsid w:val="003D3F0F"/>
    <w:rsid w:val="003D3FE7"/>
    <w:rsid w:val="003D54A6"/>
    <w:rsid w:val="003D6DCB"/>
    <w:rsid w:val="003E0F7C"/>
    <w:rsid w:val="003E2782"/>
    <w:rsid w:val="003E2919"/>
    <w:rsid w:val="003E29BF"/>
    <w:rsid w:val="003E3452"/>
    <w:rsid w:val="003E4341"/>
    <w:rsid w:val="003E54DF"/>
    <w:rsid w:val="003E793F"/>
    <w:rsid w:val="003E7C9D"/>
    <w:rsid w:val="003E7E74"/>
    <w:rsid w:val="003F0082"/>
    <w:rsid w:val="003F0995"/>
    <w:rsid w:val="003F104B"/>
    <w:rsid w:val="003F1EF2"/>
    <w:rsid w:val="003F426E"/>
    <w:rsid w:val="003F4B54"/>
    <w:rsid w:val="003F60D7"/>
    <w:rsid w:val="003F6A66"/>
    <w:rsid w:val="003F6A96"/>
    <w:rsid w:val="003F6B03"/>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6718"/>
    <w:rsid w:val="00447257"/>
    <w:rsid w:val="0045056A"/>
    <w:rsid w:val="004505A5"/>
    <w:rsid w:val="004517ED"/>
    <w:rsid w:val="00451EFB"/>
    <w:rsid w:val="00452CCA"/>
    <w:rsid w:val="00452D64"/>
    <w:rsid w:val="004538FE"/>
    <w:rsid w:val="0045542C"/>
    <w:rsid w:val="00455A85"/>
    <w:rsid w:val="00455CF2"/>
    <w:rsid w:val="00456518"/>
    <w:rsid w:val="004566A9"/>
    <w:rsid w:val="004608CA"/>
    <w:rsid w:val="00461805"/>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0F53"/>
    <w:rsid w:val="004A1870"/>
    <w:rsid w:val="004A384A"/>
    <w:rsid w:val="004A5037"/>
    <w:rsid w:val="004A5C39"/>
    <w:rsid w:val="004A5DE7"/>
    <w:rsid w:val="004B0553"/>
    <w:rsid w:val="004B23D9"/>
    <w:rsid w:val="004B2DB5"/>
    <w:rsid w:val="004B36E2"/>
    <w:rsid w:val="004B3D33"/>
    <w:rsid w:val="004B5302"/>
    <w:rsid w:val="004B612A"/>
    <w:rsid w:val="004B6779"/>
    <w:rsid w:val="004B6855"/>
    <w:rsid w:val="004B74CE"/>
    <w:rsid w:val="004B7C94"/>
    <w:rsid w:val="004C0102"/>
    <w:rsid w:val="004C0788"/>
    <w:rsid w:val="004C1B3A"/>
    <w:rsid w:val="004C1D6D"/>
    <w:rsid w:val="004C270D"/>
    <w:rsid w:val="004C42F6"/>
    <w:rsid w:val="004C4876"/>
    <w:rsid w:val="004C4980"/>
    <w:rsid w:val="004C5489"/>
    <w:rsid w:val="004C6B33"/>
    <w:rsid w:val="004C6CB4"/>
    <w:rsid w:val="004C798A"/>
    <w:rsid w:val="004C7C24"/>
    <w:rsid w:val="004D16E8"/>
    <w:rsid w:val="004D42D1"/>
    <w:rsid w:val="004D575F"/>
    <w:rsid w:val="004D7020"/>
    <w:rsid w:val="004D7351"/>
    <w:rsid w:val="004D7908"/>
    <w:rsid w:val="004D7D47"/>
    <w:rsid w:val="004E276B"/>
    <w:rsid w:val="004E2890"/>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079C9"/>
    <w:rsid w:val="005124A4"/>
    <w:rsid w:val="00512D79"/>
    <w:rsid w:val="0051470D"/>
    <w:rsid w:val="00515397"/>
    <w:rsid w:val="0051589C"/>
    <w:rsid w:val="00515E3E"/>
    <w:rsid w:val="00526665"/>
    <w:rsid w:val="00527360"/>
    <w:rsid w:val="0052759C"/>
    <w:rsid w:val="005302A7"/>
    <w:rsid w:val="00530C41"/>
    <w:rsid w:val="00530F07"/>
    <w:rsid w:val="00531363"/>
    <w:rsid w:val="005313DB"/>
    <w:rsid w:val="00532AFF"/>
    <w:rsid w:val="00533F42"/>
    <w:rsid w:val="005365D0"/>
    <w:rsid w:val="00537063"/>
    <w:rsid w:val="00537ABF"/>
    <w:rsid w:val="0054002C"/>
    <w:rsid w:val="0054138C"/>
    <w:rsid w:val="005427BD"/>
    <w:rsid w:val="00542D6C"/>
    <w:rsid w:val="005443BF"/>
    <w:rsid w:val="00546CA0"/>
    <w:rsid w:val="00546EA5"/>
    <w:rsid w:val="0055100E"/>
    <w:rsid w:val="00554766"/>
    <w:rsid w:val="0055539C"/>
    <w:rsid w:val="005561DD"/>
    <w:rsid w:val="005566FC"/>
    <w:rsid w:val="005575F0"/>
    <w:rsid w:val="00557AEC"/>
    <w:rsid w:val="00557CAC"/>
    <w:rsid w:val="005619CB"/>
    <w:rsid w:val="00561FCD"/>
    <w:rsid w:val="00562520"/>
    <w:rsid w:val="00563A4F"/>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2CBC"/>
    <w:rsid w:val="00583CD0"/>
    <w:rsid w:val="00585968"/>
    <w:rsid w:val="00585F0D"/>
    <w:rsid w:val="00586918"/>
    <w:rsid w:val="00587EB7"/>
    <w:rsid w:val="00587F50"/>
    <w:rsid w:val="0059065E"/>
    <w:rsid w:val="00592F77"/>
    <w:rsid w:val="005931A0"/>
    <w:rsid w:val="00594635"/>
    <w:rsid w:val="0059734B"/>
    <w:rsid w:val="00597DFC"/>
    <w:rsid w:val="00597F28"/>
    <w:rsid w:val="005A0B1D"/>
    <w:rsid w:val="005A12A2"/>
    <w:rsid w:val="005A1879"/>
    <w:rsid w:val="005A515C"/>
    <w:rsid w:val="005A5280"/>
    <w:rsid w:val="005A6833"/>
    <w:rsid w:val="005B0DFF"/>
    <w:rsid w:val="005B1847"/>
    <w:rsid w:val="005B204A"/>
    <w:rsid w:val="005B34D7"/>
    <w:rsid w:val="005B37F3"/>
    <w:rsid w:val="005B3FBA"/>
    <w:rsid w:val="005B4F5F"/>
    <w:rsid w:val="005B520C"/>
    <w:rsid w:val="005B7C7A"/>
    <w:rsid w:val="005C0175"/>
    <w:rsid w:val="005C290B"/>
    <w:rsid w:val="005C4A9E"/>
    <w:rsid w:val="005C5275"/>
    <w:rsid w:val="005D01B9"/>
    <w:rsid w:val="005D10B3"/>
    <w:rsid w:val="005D1531"/>
    <w:rsid w:val="005D1E6A"/>
    <w:rsid w:val="005D253A"/>
    <w:rsid w:val="005D2749"/>
    <w:rsid w:val="005D28F5"/>
    <w:rsid w:val="005D2904"/>
    <w:rsid w:val="005D57FC"/>
    <w:rsid w:val="005D5A73"/>
    <w:rsid w:val="005D69CA"/>
    <w:rsid w:val="005E04B5"/>
    <w:rsid w:val="005E1FCE"/>
    <w:rsid w:val="005E20E2"/>
    <w:rsid w:val="005E2851"/>
    <w:rsid w:val="005E2DCB"/>
    <w:rsid w:val="005E308A"/>
    <w:rsid w:val="005E3104"/>
    <w:rsid w:val="005E32D9"/>
    <w:rsid w:val="005E3E6A"/>
    <w:rsid w:val="005E4601"/>
    <w:rsid w:val="005E5554"/>
    <w:rsid w:val="005E5F3A"/>
    <w:rsid w:val="005E6C80"/>
    <w:rsid w:val="005E7758"/>
    <w:rsid w:val="005E7FD8"/>
    <w:rsid w:val="005F1CCE"/>
    <w:rsid w:val="005F365B"/>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27DD5"/>
    <w:rsid w:val="00630D08"/>
    <w:rsid w:val="00631E1A"/>
    <w:rsid w:val="00631E8F"/>
    <w:rsid w:val="00632BF1"/>
    <w:rsid w:val="00633995"/>
    <w:rsid w:val="00634B00"/>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59AC"/>
    <w:rsid w:val="0067087C"/>
    <w:rsid w:val="0067091C"/>
    <w:rsid w:val="00670D6E"/>
    <w:rsid w:val="0067212A"/>
    <w:rsid w:val="00672E64"/>
    <w:rsid w:val="00674103"/>
    <w:rsid w:val="0067537C"/>
    <w:rsid w:val="00676374"/>
    <w:rsid w:val="006768C4"/>
    <w:rsid w:val="00676929"/>
    <w:rsid w:val="006807C9"/>
    <w:rsid w:val="00682D9C"/>
    <w:rsid w:val="0068313D"/>
    <w:rsid w:val="006839FF"/>
    <w:rsid w:val="00685086"/>
    <w:rsid w:val="006855C6"/>
    <w:rsid w:val="006861F2"/>
    <w:rsid w:val="00692162"/>
    <w:rsid w:val="0069356A"/>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43B2"/>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3117"/>
    <w:rsid w:val="006F3C12"/>
    <w:rsid w:val="006F675D"/>
    <w:rsid w:val="006F76CD"/>
    <w:rsid w:val="00700267"/>
    <w:rsid w:val="0070145E"/>
    <w:rsid w:val="0070358E"/>
    <w:rsid w:val="0070468F"/>
    <w:rsid w:val="00704E7B"/>
    <w:rsid w:val="007052C6"/>
    <w:rsid w:val="0070635C"/>
    <w:rsid w:val="00706B7E"/>
    <w:rsid w:val="007115F7"/>
    <w:rsid w:val="00712461"/>
    <w:rsid w:val="00713AC2"/>
    <w:rsid w:val="00715F94"/>
    <w:rsid w:val="00716242"/>
    <w:rsid w:val="0071640E"/>
    <w:rsid w:val="00720939"/>
    <w:rsid w:val="007223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174D"/>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EB8"/>
    <w:rsid w:val="007A255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3D1A"/>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613"/>
    <w:rsid w:val="00815D25"/>
    <w:rsid w:val="0081694D"/>
    <w:rsid w:val="00816F1B"/>
    <w:rsid w:val="008175ED"/>
    <w:rsid w:val="00820A22"/>
    <w:rsid w:val="00821D3D"/>
    <w:rsid w:val="008246F0"/>
    <w:rsid w:val="00825192"/>
    <w:rsid w:val="00825E9D"/>
    <w:rsid w:val="00826811"/>
    <w:rsid w:val="008279A5"/>
    <w:rsid w:val="00833664"/>
    <w:rsid w:val="00834F40"/>
    <w:rsid w:val="0083660A"/>
    <w:rsid w:val="00836BC9"/>
    <w:rsid w:val="00841A2C"/>
    <w:rsid w:val="00843456"/>
    <w:rsid w:val="00843A1B"/>
    <w:rsid w:val="00843B12"/>
    <w:rsid w:val="00850ED6"/>
    <w:rsid w:val="00852010"/>
    <w:rsid w:val="00852195"/>
    <w:rsid w:val="008542C8"/>
    <w:rsid w:val="008568C1"/>
    <w:rsid w:val="00862A35"/>
    <w:rsid w:val="0086371E"/>
    <w:rsid w:val="00863F79"/>
    <w:rsid w:val="00867309"/>
    <w:rsid w:val="00872E19"/>
    <w:rsid w:val="00874374"/>
    <w:rsid w:val="0087641F"/>
    <w:rsid w:val="008776F4"/>
    <w:rsid w:val="00877B9C"/>
    <w:rsid w:val="00877BA6"/>
    <w:rsid w:val="008804C8"/>
    <w:rsid w:val="00881F82"/>
    <w:rsid w:val="00882EC0"/>
    <w:rsid w:val="0088338D"/>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361"/>
    <w:rsid w:val="008D4792"/>
    <w:rsid w:val="008D54FD"/>
    <w:rsid w:val="008D55C6"/>
    <w:rsid w:val="008D5B71"/>
    <w:rsid w:val="008D5F57"/>
    <w:rsid w:val="008D6500"/>
    <w:rsid w:val="008E04BF"/>
    <w:rsid w:val="008E0529"/>
    <w:rsid w:val="008E1CEE"/>
    <w:rsid w:val="008E3D1F"/>
    <w:rsid w:val="008E4379"/>
    <w:rsid w:val="008E4C8B"/>
    <w:rsid w:val="008E51C4"/>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7A7"/>
    <w:rsid w:val="00912FC3"/>
    <w:rsid w:val="00914E82"/>
    <w:rsid w:val="0091554D"/>
    <w:rsid w:val="00915F4F"/>
    <w:rsid w:val="00916566"/>
    <w:rsid w:val="00917819"/>
    <w:rsid w:val="00917B69"/>
    <w:rsid w:val="0092204B"/>
    <w:rsid w:val="00922245"/>
    <w:rsid w:val="00922CCD"/>
    <w:rsid w:val="009238AE"/>
    <w:rsid w:val="00924E42"/>
    <w:rsid w:val="00925038"/>
    <w:rsid w:val="00926820"/>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382B"/>
    <w:rsid w:val="00943EBD"/>
    <w:rsid w:val="00944622"/>
    <w:rsid w:val="00946AC2"/>
    <w:rsid w:val="00946B0B"/>
    <w:rsid w:val="00946D00"/>
    <w:rsid w:val="0095057C"/>
    <w:rsid w:val="00951236"/>
    <w:rsid w:val="00951C7D"/>
    <w:rsid w:val="009532B7"/>
    <w:rsid w:val="0095552D"/>
    <w:rsid w:val="009561EE"/>
    <w:rsid w:val="00956939"/>
    <w:rsid w:val="00956944"/>
    <w:rsid w:val="00956D96"/>
    <w:rsid w:val="009574C3"/>
    <w:rsid w:val="00957DDB"/>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3F2C"/>
    <w:rsid w:val="00995777"/>
    <w:rsid w:val="009A0837"/>
    <w:rsid w:val="009A0EB4"/>
    <w:rsid w:val="009A259D"/>
    <w:rsid w:val="009A28F0"/>
    <w:rsid w:val="009A3620"/>
    <w:rsid w:val="009A40D1"/>
    <w:rsid w:val="009A4BEE"/>
    <w:rsid w:val="009A699C"/>
    <w:rsid w:val="009A6C12"/>
    <w:rsid w:val="009B44DA"/>
    <w:rsid w:val="009B4D85"/>
    <w:rsid w:val="009B4DCF"/>
    <w:rsid w:val="009B6C88"/>
    <w:rsid w:val="009B7380"/>
    <w:rsid w:val="009B7A15"/>
    <w:rsid w:val="009C012E"/>
    <w:rsid w:val="009C01CD"/>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25B4"/>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0792"/>
    <w:rsid w:val="00A52658"/>
    <w:rsid w:val="00A52E02"/>
    <w:rsid w:val="00A54072"/>
    <w:rsid w:val="00A55A81"/>
    <w:rsid w:val="00A575C3"/>
    <w:rsid w:val="00A601E2"/>
    <w:rsid w:val="00A64E95"/>
    <w:rsid w:val="00A667CA"/>
    <w:rsid w:val="00A667E9"/>
    <w:rsid w:val="00A66B02"/>
    <w:rsid w:val="00A71A43"/>
    <w:rsid w:val="00A72101"/>
    <w:rsid w:val="00A75147"/>
    <w:rsid w:val="00A7767A"/>
    <w:rsid w:val="00A80970"/>
    <w:rsid w:val="00A81878"/>
    <w:rsid w:val="00A834A1"/>
    <w:rsid w:val="00A9081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5A46"/>
    <w:rsid w:val="00AC72FE"/>
    <w:rsid w:val="00AD032B"/>
    <w:rsid w:val="00AD0D4F"/>
    <w:rsid w:val="00AD18FE"/>
    <w:rsid w:val="00AD3E91"/>
    <w:rsid w:val="00AD40C5"/>
    <w:rsid w:val="00AD4508"/>
    <w:rsid w:val="00AD611A"/>
    <w:rsid w:val="00AD7DFB"/>
    <w:rsid w:val="00AE0666"/>
    <w:rsid w:val="00AE249D"/>
    <w:rsid w:val="00AE272D"/>
    <w:rsid w:val="00AE359E"/>
    <w:rsid w:val="00AE3A32"/>
    <w:rsid w:val="00AE6514"/>
    <w:rsid w:val="00AE6ABB"/>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23FC"/>
    <w:rsid w:val="00B12A5B"/>
    <w:rsid w:val="00B13419"/>
    <w:rsid w:val="00B14418"/>
    <w:rsid w:val="00B14A3D"/>
    <w:rsid w:val="00B15183"/>
    <w:rsid w:val="00B1543F"/>
    <w:rsid w:val="00B15457"/>
    <w:rsid w:val="00B154FC"/>
    <w:rsid w:val="00B17519"/>
    <w:rsid w:val="00B17DDA"/>
    <w:rsid w:val="00B20EAD"/>
    <w:rsid w:val="00B21243"/>
    <w:rsid w:val="00B23038"/>
    <w:rsid w:val="00B2375B"/>
    <w:rsid w:val="00B23E46"/>
    <w:rsid w:val="00B253FA"/>
    <w:rsid w:val="00B26CB7"/>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1D2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67DF"/>
    <w:rsid w:val="00B878D6"/>
    <w:rsid w:val="00B87E39"/>
    <w:rsid w:val="00B91E2C"/>
    <w:rsid w:val="00B91EC8"/>
    <w:rsid w:val="00B92346"/>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70E4"/>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45E"/>
    <w:rsid w:val="00C270A8"/>
    <w:rsid w:val="00C3048F"/>
    <w:rsid w:val="00C315BD"/>
    <w:rsid w:val="00C31810"/>
    <w:rsid w:val="00C33E80"/>
    <w:rsid w:val="00C3536D"/>
    <w:rsid w:val="00C355BB"/>
    <w:rsid w:val="00C3784C"/>
    <w:rsid w:val="00C41E05"/>
    <w:rsid w:val="00C421C2"/>
    <w:rsid w:val="00C4332B"/>
    <w:rsid w:val="00C451E2"/>
    <w:rsid w:val="00C45C3C"/>
    <w:rsid w:val="00C47148"/>
    <w:rsid w:val="00C5019B"/>
    <w:rsid w:val="00C51325"/>
    <w:rsid w:val="00C52252"/>
    <w:rsid w:val="00C522F1"/>
    <w:rsid w:val="00C52649"/>
    <w:rsid w:val="00C53921"/>
    <w:rsid w:val="00C57DD0"/>
    <w:rsid w:val="00C6009B"/>
    <w:rsid w:val="00C6285F"/>
    <w:rsid w:val="00C62A59"/>
    <w:rsid w:val="00C62B60"/>
    <w:rsid w:val="00C63749"/>
    <w:rsid w:val="00C63DE6"/>
    <w:rsid w:val="00C63E93"/>
    <w:rsid w:val="00C65F46"/>
    <w:rsid w:val="00C669D9"/>
    <w:rsid w:val="00C72A22"/>
    <w:rsid w:val="00C734AB"/>
    <w:rsid w:val="00C73B42"/>
    <w:rsid w:val="00C741A2"/>
    <w:rsid w:val="00C756B1"/>
    <w:rsid w:val="00C764E5"/>
    <w:rsid w:val="00C767BF"/>
    <w:rsid w:val="00C80C5B"/>
    <w:rsid w:val="00C80C66"/>
    <w:rsid w:val="00C8162E"/>
    <w:rsid w:val="00C82CED"/>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C85"/>
    <w:rsid w:val="00CA6E7C"/>
    <w:rsid w:val="00CA7637"/>
    <w:rsid w:val="00CB091B"/>
    <w:rsid w:val="00CB175C"/>
    <w:rsid w:val="00CB2519"/>
    <w:rsid w:val="00CB2C3C"/>
    <w:rsid w:val="00CB2ECA"/>
    <w:rsid w:val="00CB3CA0"/>
    <w:rsid w:val="00CB45F8"/>
    <w:rsid w:val="00CB516B"/>
    <w:rsid w:val="00CB5F84"/>
    <w:rsid w:val="00CB600E"/>
    <w:rsid w:val="00CC2CD9"/>
    <w:rsid w:val="00CC443A"/>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1227"/>
    <w:rsid w:val="00CF187D"/>
    <w:rsid w:val="00CF289B"/>
    <w:rsid w:val="00CF54A4"/>
    <w:rsid w:val="00CF6859"/>
    <w:rsid w:val="00CF6DDE"/>
    <w:rsid w:val="00CF76CB"/>
    <w:rsid w:val="00D00E44"/>
    <w:rsid w:val="00D02696"/>
    <w:rsid w:val="00D0452B"/>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12D6"/>
    <w:rsid w:val="00D4291F"/>
    <w:rsid w:val="00D433E1"/>
    <w:rsid w:val="00D44461"/>
    <w:rsid w:val="00D44467"/>
    <w:rsid w:val="00D44A3C"/>
    <w:rsid w:val="00D44D45"/>
    <w:rsid w:val="00D501F1"/>
    <w:rsid w:val="00D5081C"/>
    <w:rsid w:val="00D50912"/>
    <w:rsid w:val="00D520D6"/>
    <w:rsid w:val="00D53A39"/>
    <w:rsid w:val="00D5437C"/>
    <w:rsid w:val="00D54576"/>
    <w:rsid w:val="00D548F6"/>
    <w:rsid w:val="00D55D4A"/>
    <w:rsid w:val="00D60452"/>
    <w:rsid w:val="00D61AE4"/>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24E7"/>
    <w:rsid w:val="00DA3DCD"/>
    <w:rsid w:val="00DA5F1B"/>
    <w:rsid w:val="00DA6057"/>
    <w:rsid w:val="00DA6CAD"/>
    <w:rsid w:val="00DA73BF"/>
    <w:rsid w:val="00DA752E"/>
    <w:rsid w:val="00DA757F"/>
    <w:rsid w:val="00DA7FC1"/>
    <w:rsid w:val="00DB00B4"/>
    <w:rsid w:val="00DB174F"/>
    <w:rsid w:val="00DB1F2A"/>
    <w:rsid w:val="00DB2F18"/>
    <w:rsid w:val="00DB408E"/>
    <w:rsid w:val="00DB52F9"/>
    <w:rsid w:val="00DC126E"/>
    <w:rsid w:val="00DC1A56"/>
    <w:rsid w:val="00DC1ADB"/>
    <w:rsid w:val="00DC1BD0"/>
    <w:rsid w:val="00DC21A2"/>
    <w:rsid w:val="00DC24F9"/>
    <w:rsid w:val="00DC29D4"/>
    <w:rsid w:val="00DC6E2F"/>
    <w:rsid w:val="00DC7208"/>
    <w:rsid w:val="00DC767B"/>
    <w:rsid w:val="00DC7E17"/>
    <w:rsid w:val="00DD6AB7"/>
    <w:rsid w:val="00DD76CC"/>
    <w:rsid w:val="00DD7DAF"/>
    <w:rsid w:val="00DE0304"/>
    <w:rsid w:val="00DE03B6"/>
    <w:rsid w:val="00DE0EDC"/>
    <w:rsid w:val="00DE1C3F"/>
    <w:rsid w:val="00DE2610"/>
    <w:rsid w:val="00DE2CEF"/>
    <w:rsid w:val="00DE313C"/>
    <w:rsid w:val="00DE51B8"/>
    <w:rsid w:val="00DE6E95"/>
    <w:rsid w:val="00DF0A70"/>
    <w:rsid w:val="00DF0B09"/>
    <w:rsid w:val="00DF0D7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37B"/>
    <w:rsid w:val="00E105E4"/>
    <w:rsid w:val="00E1237D"/>
    <w:rsid w:val="00E12886"/>
    <w:rsid w:val="00E12B61"/>
    <w:rsid w:val="00E16BD6"/>
    <w:rsid w:val="00E17045"/>
    <w:rsid w:val="00E2081E"/>
    <w:rsid w:val="00E20A8F"/>
    <w:rsid w:val="00E20A91"/>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130F"/>
    <w:rsid w:val="00E6134D"/>
    <w:rsid w:val="00E63CB6"/>
    <w:rsid w:val="00E642C1"/>
    <w:rsid w:val="00E64387"/>
    <w:rsid w:val="00E67226"/>
    <w:rsid w:val="00E70EC6"/>
    <w:rsid w:val="00E730AB"/>
    <w:rsid w:val="00E764D2"/>
    <w:rsid w:val="00E80148"/>
    <w:rsid w:val="00E8190F"/>
    <w:rsid w:val="00E81BD7"/>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40D8"/>
    <w:rsid w:val="00EA4FF4"/>
    <w:rsid w:val="00EA59CB"/>
    <w:rsid w:val="00EA5CFD"/>
    <w:rsid w:val="00EA5F97"/>
    <w:rsid w:val="00EA64DD"/>
    <w:rsid w:val="00EA681A"/>
    <w:rsid w:val="00EA6AC7"/>
    <w:rsid w:val="00EA7C74"/>
    <w:rsid w:val="00EB242D"/>
    <w:rsid w:val="00EB3791"/>
    <w:rsid w:val="00EB495E"/>
    <w:rsid w:val="00EB71A1"/>
    <w:rsid w:val="00EC3D1A"/>
    <w:rsid w:val="00EC645C"/>
    <w:rsid w:val="00EC7302"/>
    <w:rsid w:val="00EC7E0E"/>
    <w:rsid w:val="00ED3209"/>
    <w:rsid w:val="00ED3D33"/>
    <w:rsid w:val="00ED5576"/>
    <w:rsid w:val="00ED6E90"/>
    <w:rsid w:val="00ED72D7"/>
    <w:rsid w:val="00ED7B67"/>
    <w:rsid w:val="00EE00C8"/>
    <w:rsid w:val="00EE1A37"/>
    <w:rsid w:val="00EE20F2"/>
    <w:rsid w:val="00EE302B"/>
    <w:rsid w:val="00EE37BC"/>
    <w:rsid w:val="00EE406F"/>
    <w:rsid w:val="00EE40F3"/>
    <w:rsid w:val="00EE68D0"/>
    <w:rsid w:val="00EE7A0A"/>
    <w:rsid w:val="00EF26B3"/>
    <w:rsid w:val="00EF3013"/>
    <w:rsid w:val="00EF3793"/>
    <w:rsid w:val="00EF4107"/>
    <w:rsid w:val="00EF50AE"/>
    <w:rsid w:val="00EF7588"/>
    <w:rsid w:val="00EF7DCB"/>
    <w:rsid w:val="00F012BE"/>
    <w:rsid w:val="00F02663"/>
    <w:rsid w:val="00F0368A"/>
    <w:rsid w:val="00F03CB6"/>
    <w:rsid w:val="00F041F7"/>
    <w:rsid w:val="00F11140"/>
    <w:rsid w:val="00F1132B"/>
    <w:rsid w:val="00F12712"/>
    <w:rsid w:val="00F12730"/>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0FD6"/>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248E"/>
    <w:rsid w:val="00F52F40"/>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6687D"/>
    <w:rsid w:val="00F703D1"/>
    <w:rsid w:val="00F71CCE"/>
    <w:rsid w:val="00F7308C"/>
    <w:rsid w:val="00F7398A"/>
    <w:rsid w:val="00F73A40"/>
    <w:rsid w:val="00F73E48"/>
    <w:rsid w:val="00F74CDC"/>
    <w:rsid w:val="00F7538E"/>
    <w:rsid w:val="00F757D7"/>
    <w:rsid w:val="00F7619B"/>
    <w:rsid w:val="00F7703E"/>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4EE9"/>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5CC"/>
    <w:rsid w:val="00FF3C89"/>
    <w:rsid w:val="00FF3CA3"/>
    <w:rsid w:val="00FF4638"/>
    <w:rsid w:val="00FF55D7"/>
    <w:rsid w:val="00FF5D8D"/>
    <w:rsid w:val="00FF754D"/>
    <w:rsid w:val="305DBD5A"/>
    <w:rsid w:val="3574F6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0"/>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34"/>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DCD36-8C81-4C1D-BC37-4A446762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29790</Words>
  <Characters>169803</Characters>
  <Application>Microsoft Office Word</Application>
  <DocSecurity>0</DocSecurity>
  <Lines>1415</Lines>
  <Paragraphs>398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2022-05-03T12:44:00Z</dcterms:created>
  <dcterms:modified xsi:type="dcterms:W3CDTF">2022-05-05T09:24:00Z</dcterms:modified>
</cp:coreProperties>
</file>