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3564" w14:textId="2E47C903" w:rsidR="006D1C42" w:rsidRPr="003019ED" w:rsidRDefault="006D1C42" w:rsidP="000D42EB">
      <w:pPr>
        <w:pStyle w:val="MPCKO1"/>
        <w:jc w:val="center"/>
      </w:pPr>
      <w:r w:rsidRPr="003019ED">
        <w:t xml:space="preserve">Zmena zmluvy o poskytnutí nenávratného finančného príspevku počas krízovej situácie zverejnená </w:t>
      </w:r>
      <w:r>
        <w:br/>
      </w:r>
      <w:r w:rsidRPr="003019ED">
        <w:t xml:space="preserve">dňa </w:t>
      </w:r>
      <w:r w:rsidR="00016CBF">
        <w:t>1</w:t>
      </w:r>
      <w:r w:rsidR="00AD0A11">
        <w:t>.</w:t>
      </w:r>
      <w:r w:rsidR="00016CBF">
        <w:t>4</w:t>
      </w:r>
      <w:r w:rsidR="00AD0A11">
        <w:t>.</w:t>
      </w:r>
      <w:r w:rsidR="00361075" w:rsidRPr="003019ED">
        <w:t>202</w:t>
      </w:r>
      <w:r w:rsidR="00361075">
        <w:t>2</w:t>
      </w:r>
      <w:r w:rsidR="00361075" w:rsidRPr="003019ED">
        <w:t xml:space="preserve"> </w:t>
      </w:r>
      <w:r w:rsidRPr="003019ED">
        <w:t xml:space="preserve">centrálnym koordinačným orgánom </w:t>
      </w:r>
      <w:r>
        <w:br/>
      </w:r>
      <w:r w:rsidRPr="003019ED">
        <w:t xml:space="preserve">s poradovým číslom </w:t>
      </w:r>
      <w:r w:rsidR="00AD0A11">
        <w:t>3</w:t>
      </w:r>
    </w:p>
    <w:p w14:paraId="2D7515D2" w14:textId="77777777" w:rsidR="006D1C42" w:rsidRPr="003019ED" w:rsidRDefault="006D1C42" w:rsidP="008C3004">
      <w:pPr>
        <w:pStyle w:val="MPCKO1"/>
        <w:jc w:val="center"/>
      </w:pPr>
      <w:r w:rsidRPr="003019ED">
        <w:t>(ďalej aj ako „hromadná zmena zmluvy</w:t>
      </w:r>
      <w:r>
        <w:t>“)</w:t>
      </w:r>
    </w:p>
    <w:p w14:paraId="7FD2E09E" w14:textId="77777777"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V súlade s § 59 zákona č. 292/20</w:t>
      </w:r>
      <w:bookmarkStart w:id="0" w:name="_GoBack"/>
      <w:bookmarkEnd w:id="0"/>
      <w:r w:rsidRPr="003019ED">
        <w:rPr>
          <w:rFonts w:ascii="Times New Roman" w:hAnsi="Times New Roman"/>
          <w:lang w:eastAsia="sk-SK"/>
        </w:rPr>
        <w:t>14 Z. z. o príspevku poskytovanom z európskych štrukturálnych a investičných fondov a o zmene a doplnení niektorých zákonov v znení neskorších predpisov (ďalej ako „zákon o príspevku z EŠIF“) v čase krízovej situácie možno zmluvu o poskytnutí nenávratného finančného príspevku podľa § 25 zákona o príspevku z EŠIF zmeniť oznámením poskytovateľa zaslaným prijímateľovi v elektronickej podobe.</w:t>
      </w:r>
    </w:p>
    <w:p w14:paraId="58000A9A" w14:textId="77777777" w:rsidR="006D1C42" w:rsidRPr="00860A4A" w:rsidRDefault="006D1C42" w:rsidP="008C3004">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Zmluva o poskytnutí nenávratného finančného príspevku sa mení v rozsahu, v akom podľa oznámenia poskytovateľa bola prevzatá zmena zmluvy zverejnená orgánmi podieľajúcimi sa na poskytovaní príspevku podľa § 6 zákona o príspevku z EŠIF (Centrálny koordinačný orgán alebo CKO) alebo § 9 zákona o príspevku z EŠIF (Certifikačný orgán).</w:t>
      </w:r>
    </w:p>
    <w:p w14:paraId="14A3A3DE" w14:textId="77777777" w:rsidR="006D1C42" w:rsidRDefault="006D1C42" w:rsidP="008C3004">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 xml:space="preserve">Podľa § 59 zákona o príspevku z EŠIF Centrálny koordinačný orgán týmto zverejňuje maximálny rozsah zmeny Zmluvy o poskytnutí nenávratného finančného príspevku (ďalej ako „NFP“) v rozsahu samotnej zmluvy bez príloh (ďalej ako „zmluva“) (Príloha č. 1) a maximálny rozsah zmeny Všeobecných zmluvných podmienok (ďalej ako „VZP“) ako neoddeliteľnej súčasti Zmluvy o poskytnutí NFP (Príloha č. 2), </w:t>
      </w:r>
      <w:r w:rsidRPr="00860A4A">
        <w:rPr>
          <w:rFonts w:ascii="Times New Roman" w:hAnsi="Times New Roman"/>
          <w:b/>
          <w:bCs/>
          <w:u w:val="single"/>
          <w:lang w:eastAsia="sk-SK"/>
        </w:rPr>
        <w:t>pre Zmluvy o poskytnutí NFP uzatvorené v rámci operačného programu</w:t>
      </w:r>
      <w:r w:rsidRPr="000031B7">
        <w:rPr>
          <w:rFonts w:ascii="Times New Roman" w:hAnsi="Times New Roman"/>
          <w:b/>
          <w:bCs/>
          <w:u w:val="single"/>
          <w:lang w:eastAsia="sk-SK"/>
        </w:rPr>
        <w:t xml:space="preserve"> Výskum a inovácie a </w:t>
      </w:r>
      <w:r>
        <w:rPr>
          <w:rFonts w:ascii="Times New Roman" w:hAnsi="Times New Roman"/>
          <w:b/>
          <w:bCs/>
          <w:u w:val="single"/>
          <w:lang w:eastAsia="sk-SK"/>
        </w:rPr>
        <w:t>o</w:t>
      </w:r>
      <w:r w:rsidRPr="000031B7">
        <w:rPr>
          <w:rFonts w:ascii="Times New Roman" w:hAnsi="Times New Roman"/>
          <w:b/>
          <w:bCs/>
          <w:u w:val="single"/>
          <w:lang w:eastAsia="sk-SK"/>
        </w:rPr>
        <w:t xml:space="preserve">peračného programu </w:t>
      </w:r>
      <w:r>
        <w:rPr>
          <w:rFonts w:ascii="Times New Roman" w:hAnsi="Times New Roman"/>
          <w:b/>
          <w:bCs/>
          <w:u w:val="single"/>
          <w:lang w:eastAsia="sk-SK"/>
        </w:rPr>
        <w:t>I</w:t>
      </w:r>
      <w:r w:rsidRPr="000031B7">
        <w:rPr>
          <w:rFonts w:ascii="Times New Roman" w:hAnsi="Times New Roman"/>
          <w:b/>
          <w:bCs/>
          <w:u w:val="single"/>
          <w:lang w:eastAsia="sk-SK"/>
        </w:rPr>
        <w:t>ntegrovaná infraštruktúra Ministerstvom hospodárstva Slovenskej republiky</w:t>
      </w:r>
      <w:r>
        <w:rPr>
          <w:rFonts w:ascii="Times New Roman" w:hAnsi="Times New Roman"/>
          <w:b/>
          <w:bCs/>
          <w:u w:val="single"/>
          <w:lang w:eastAsia="sk-SK"/>
        </w:rPr>
        <w:t xml:space="preserve"> ako sprostredkovateľským orgánom (ďalej ako „poskytovateľ“)</w:t>
      </w:r>
      <w:r w:rsidRPr="003019ED">
        <w:rPr>
          <w:rFonts w:ascii="Times New Roman" w:hAnsi="Times New Roman"/>
          <w:lang w:eastAsia="sk-SK"/>
        </w:rPr>
        <w:t xml:space="preserve">. </w:t>
      </w:r>
    </w:p>
    <w:p w14:paraId="64D24108" w14:textId="77777777"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Účelom tejto hromadnej zmeny </w:t>
      </w:r>
      <w:r>
        <w:rPr>
          <w:rFonts w:ascii="Times New Roman" w:hAnsi="Times New Roman"/>
          <w:lang w:eastAsia="sk-SK"/>
        </w:rPr>
        <w:t xml:space="preserve">zmluvy </w:t>
      </w:r>
      <w:r w:rsidRPr="003019ED">
        <w:rPr>
          <w:rFonts w:ascii="Times New Roman" w:hAnsi="Times New Roman"/>
          <w:lang w:eastAsia="sk-SK"/>
        </w:rPr>
        <w:t>je umožniť aktualizáciu každej účinnej Zmluvy o poskytnutí NFP</w:t>
      </w:r>
      <w:r>
        <w:rPr>
          <w:rFonts w:ascii="Times New Roman" w:hAnsi="Times New Roman"/>
          <w:lang w:eastAsia="sk-SK"/>
        </w:rPr>
        <w:t xml:space="preserve">, uvedenej v odseku 3, </w:t>
      </w:r>
      <w:r w:rsidRPr="003019ED">
        <w:rPr>
          <w:rFonts w:ascii="Times New Roman" w:hAnsi="Times New Roman"/>
          <w:lang w:eastAsia="sk-SK"/>
        </w:rPr>
        <w:t xml:space="preserve">bez ohľadu na to, kedy k uzavretiu konkrétnej Zmluvy o poskytnutí NFP došlo, s minimálnymi administratívnymi a časovými nárokmi týkajúcimi sa tejto aktualizácie. </w:t>
      </w:r>
    </w:p>
    <w:p w14:paraId="7115B163" w14:textId="77777777"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Zmena zmluvy a VZP podľa Prílohy č. 1 a Prílohy č. 2, zverejnená Centrálnym koordinačným orgánom, predstavuje maximálny rozsah zmeny zmluvy a VZP. Závisí od rozhodnutia poskytovateľa, </w:t>
      </w:r>
      <w:r>
        <w:rPr>
          <w:rFonts w:ascii="Times New Roman" w:hAnsi="Times New Roman"/>
          <w:lang w:eastAsia="sk-SK"/>
        </w:rPr>
        <w:t>v akom rozsahu</w:t>
      </w:r>
      <w:r w:rsidRPr="003019ED">
        <w:rPr>
          <w:rFonts w:ascii="Times New Roman" w:hAnsi="Times New Roman"/>
          <w:lang w:eastAsia="sk-SK"/>
        </w:rPr>
        <w:t xml:space="preserve"> preberie </w:t>
      </w:r>
      <w:r>
        <w:rPr>
          <w:rFonts w:ascii="Times New Roman" w:hAnsi="Times New Roman"/>
          <w:lang w:eastAsia="sk-SK"/>
        </w:rPr>
        <w:t>tento</w:t>
      </w:r>
      <w:r w:rsidRPr="003019ED">
        <w:rPr>
          <w:rFonts w:ascii="Times New Roman" w:hAnsi="Times New Roman"/>
          <w:lang w:eastAsia="sk-SK"/>
        </w:rPr>
        <w:t xml:space="preserve"> maximálny rozsah zmeny zmluvy a</w:t>
      </w:r>
      <w:r>
        <w:rPr>
          <w:rFonts w:ascii="Times New Roman" w:hAnsi="Times New Roman"/>
          <w:lang w:eastAsia="sk-SK"/>
        </w:rPr>
        <w:t> </w:t>
      </w:r>
      <w:r w:rsidRPr="003019ED">
        <w:rPr>
          <w:rFonts w:ascii="Times New Roman" w:hAnsi="Times New Roman"/>
          <w:lang w:eastAsia="sk-SK"/>
        </w:rPr>
        <w:t>VZP</w:t>
      </w:r>
      <w:r>
        <w:rPr>
          <w:rFonts w:ascii="Times New Roman" w:hAnsi="Times New Roman"/>
          <w:lang w:eastAsia="sk-SK"/>
        </w:rPr>
        <w:t xml:space="preserve"> pre jednotlivé výzvy. </w:t>
      </w:r>
      <w:r w:rsidRPr="003019ED">
        <w:rPr>
          <w:rFonts w:ascii="Times New Roman" w:hAnsi="Times New Roman"/>
          <w:lang w:eastAsia="sk-SK"/>
        </w:rPr>
        <w:t>Zmena zmluvy a VZP, zverejnená poskytovateľom, nemôže ísť nad rámec maximálnej zmeny zmluvy a VZP, zverejnenej Centrálnym koordinačným orgánom podľa § 59 zákona o príspevku z</w:t>
      </w:r>
      <w:r>
        <w:rPr>
          <w:rFonts w:ascii="Times New Roman" w:hAnsi="Times New Roman"/>
          <w:lang w:eastAsia="sk-SK"/>
        </w:rPr>
        <w:t> </w:t>
      </w:r>
      <w:r w:rsidRPr="003019ED">
        <w:rPr>
          <w:rFonts w:ascii="Times New Roman" w:hAnsi="Times New Roman"/>
          <w:lang w:eastAsia="sk-SK"/>
        </w:rPr>
        <w:t>EŠIF</w:t>
      </w:r>
      <w:r>
        <w:rPr>
          <w:rFonts w:ascii="Times New Roman" w:hAnsi="Times New Roman"/>
          <w:lang w:eastAsia="sk-SK"/>
        </w:rPr>
        <w:t>.</w:t>
      </w:r>
    </w:p>
    <w:p w14:paraId="684308DD" w14:textId="77777777"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Pr>
          <w:rFonts w:ascii="Times New Roman" w:hAnsi="Times New Roman"/>
          <w:lang w:eastAsia="sk-SK"/>
        </w:rPr>
        <w:t>P</w:t>
      </w:r>
      <w:r w:rsidRPr="003019ED">
        <w:rPr>
          <w:rFonts w:ascii="Times New Roman" w:hAnsi="Times New Roman"/>
          <w:lang w:eastAsia="sk-SK"/>
        </w:rPr>
        <w:t>oskytovateľ je povinný na svojom webovom sídle zverejniť rozsah zmeny prevzatej z tohto maximálneho rozsahu</w:t>
      </w:r>
      <w:r>
        <w:rPr>
          <w:rFonts w:ascii="Times New Roman" w:hAnsi="Times New Roman"/>
          <w:lang w:eastAsia="sk-SK"/>
        </w:rPr>
        <w:t xml:space="preserve"> pre jednotlivé výzvy</w:t>
      </w:r>
      <w:r w:rsidRPr="003019ED">
        <w:rPr>
          <w:rFonts w:ascii="Times New Roman" w:hAnsi="Times New Roman"/>
          <w:lang w:eastAsia="sk-SK"/>
        </w:rPr>
        <w:t xml:space="preserve">. </w:t>
      </w:r>
    </w:p>
    <w:p w14:paraId="6EB807AF" w14:textId="77777777" w:rsidR="006D1C42"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Poskytovateľ je povinný oznámiť všetkým </w:t>
      </w:r>
      <w:r>
        <w:rPr>
          <w:rFonts w:ascii="Times New Roman" w:hAnsi="Times New Roman"/>
          <w:lang w:eastAsia="sk-SK"/>
        </w:rPr>
        <w:t xml:space="preserve">dotknutým </w:t>
      </w:r>
      <w:r w:rsidRPr="003019ED">
        <w:rPr>
          <w:rFonts w:ascii="Times New Roman" w:hAnsi="Times New Roman"/>
          <w:lang w:eastAsia="sk-SK"/>
        </w:rPr>
        <w:t xml:space="preserve">prijímateľom zmenu Zmluvy o poskytnutí </w:t>
      </w:r>
      <w:r>
        <w:rPr>
          <w:rFonts w:ascii="Times New Roman" w:hAnsi="Times New Roman"/>
          <w:lang w:eastAsia="sk-SK"/>
        </w:rPr>
        <w:t>NFP</w:t>
      </w:r>
      <w:r w:rsidRPr="003019ED">
        <w:rPr>
          <w:rFonts w:ascii="Times New Roman" w:hAnsi="Times New Roman"/>
          <w:lang w:eastAsia="sk-SK"/>
        </w:rPr>
        <w:t xml:space="preserve"> elektronickou formou prostredníctvom informačného monitorovacieho systému ITMS2014+, ktorý je preferovaným informačným kanálom, prostredníctvom Ústredného portálu verejnej správy alebo odoslaním oznámenia na elektronickú adresu prijímateľa podľa obsahu projektového spisu. Súčasťou oznámenia musí byť odkaz na túto maximálnu zmenu Zmluvy o poskytnutí </w:t>
      </w:r>
      <w:r>
        <w:rPr>
          <w:rFonts w:ascii="Times New Roman" w:hAnsi="Times New Roman"/>
          <w:lang w:eastAsia="sk-SK"/>
        </w:rPr>
        <w:t>NFP,</w:t>
      </w:r>
      <w:r w:rsidRPr="003019ED">
        <w:rPr>
          <w:rFonts w:ascii="Times New Roman" w:hAnsi="Times New Roman"/>
          <w:lang w:eastAsia="sk-SK"/>
        </w:rPr>
        <w:t xml:space="preserve"> zverejnenú Centrálnym koordinačným orgánom v osobitnej sekcii na </w:t>
      </w:r>
      <w:hyperlink r:id="rId8" w:history="1">
        <w:r w:rsidRPr="003019ED">
          <w:rPr>
            <w:rStyle w:val="Hypertextovprepojenie"/>
            <w:rFonts w:ascii="Times New Roman" w:hAnsi="Times New Roman"/>
            <w:lang w:eastAsia="sk-SK"/>
          </w:rPr>
          <w:t>www.partnerskadohoda.gov.sk</w:t>
        </w:r>
      </w:hyperlink>
      <w:r w:rsidRPr="003019ED">
        <w:rPr>
          <w:rFonts w:ascii="Times New Roman" w:hAnsi="Times New Roman"/>
          <w:lang w:eastAsia="sk-SK"/>
        </w:rPr>
        <w:t xml:space="preserve"> a súčasne určenie rozsahu zmeny prevzatej poskytovateľom z maximálneho rozsahu zmeny zverejneného Centrálnym koordinačným orgánom. </w:t>
      </w:r>
    </w:p>
    <w:p w14:paraId="250BB904" w14:textId="39339CD1"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b/>
          <w:lang w:eastAsia="sk-SK"/>
        </w:rPr>
        <w:lastRenderedPageBreak/>
        <w:t xml:space="preserve">V rozsahu podľa oznámenia poskytovateľa sa mení Zmluva o poskytnutí </w:t>
      </w:r>
      <w:r>
        <w:rPr>
          <w:rFonts w:ascii="Times New Roman" w:hAnsi="Times New Roman"/>
          <w:b/>
          <w:lang w:eastAsia="sk-SK"/>
        </w:rPr>
        <w:t>NFP</w:t>
      </w:r>
      <w:r w:rsidRPr="003019ED">
        <w:rPr>
          <w:rFonts w:ascii="Times New Roman" w:hAnsi="Times New Roman"/>
          <w:b/>
          <w:lang w:eastAsia="sk-SK"/>
        </w:rPr>
        <w:t>, t.</w:t>
      </w:r>
      <w:r w:rsidR="00AD0A11">
        <w:rPr>
          <w:rFonts w:ascii="Times New Roman" w:hAnsi="Times New Roman"/>
          <w:b/>
          <w:lang w:eastAsia="sk-SK"/>
        </w:rPr>
        <w:t xml:space="preserve"> </w:t>
      </w:r>
      <w:r w:rsidRPr="003019ED">
        <w:rPr>
          <w:rFonts w:ascii="Times New Roman" w:hAnsi="Times New Roman"/>
          <w:b/>
          <w:lang w:eastAsia="sk-SK"/>
        </w:rPr>
        <w:t>j. zmluva</w:t>
      </w:r>
      <w:r>
        <w:rPr>
          <w:rFonts w:ascii="Times New Roman" w:hAnsi="Times New Roman"/>
          <w:b/>
          <w:lang w:eastAsia="sk-SK"/>
        </w:rPr>
        <w:t xml:space="preserve"> a</w:t>
      </w:r>
      <w:r w:rsidRPr="003019ED">
        <w:rPr>
          <w:rFonts w:ascii="Times New Roman" w:hAnsi="Times New Roman"/>
          <w:b/>
          <w:lang w:eastAsia="sk-SK"/>
        </w:rPr>
        <w:t xml:space="preserve"> VZP</w:t>
      </w:r>
      <w:r w:rsidRPr="003019ED">
        <w:rPr>
          <w:rFonts w:ascii="Times New Roman" w:hAnsi="Times New Roman"/>
          <w:lang w:eastAsia="sk-SK"/>
        </w:rPr>
        <w:t xml:space="preserve"> </w:t>
      </w:r>
      <w:r w:rsidRPr="003019ED">
        <w:rPr>
          <w:rFonts w:ascii="Times New Roman" w:hAnsi="Times New Roman"/>
          <w:b/>
          <w:lang w:eastAsia="sk-SK"/>
        </w:rPr>
        <w:t xml:space="preserve">pre daného prijímateľa bez </w:t>
      </w:r>
      <w:r>
        <w:rPr>
          <w:rFonts w:ascii="Times New Roman" w:hAnsi="Times New Roman"/>
          <w:b/>
          <w:lang w:eastAsia="sk-SK"/>
        </w:rPr>
        <w:t xml:space="preserve">potreby </w:t>
      </w:r>
      <w:r w:rsidRPr="003019ED">
        <w:rPr>
          <w:rFonts w:ascii="Times New Roman" w:hAnsi="Times New Roman"/>
          <w:b/>
          <w:lang w:eastAsia="sk-SK"/>
        </w:rPr>
        <w:t xml:space="preserve">uzatvorenia dodatku k Zmluve o poskytnutí NFP. K zmene Zmluvy o poskytnutí NFP uvedeným spôsobom dochádza priamo zo zákona, </w:t>
      </w:r>
      <w:r w:rsidRPr="003019ED">
        <w:rPr>
          <w:rFonts w:ascii="Times New Roman" w:hAnsi="Times New Roman"/>
          <w:b/>
          <w:u w:val="single"/>
          <w:lang w:eastAsia="sk-SK"/>
        </w:rPr>
        <w:t>bez potreby</w:t>
      </w:r>
      <w:r w:rsidRPr="003019ED">
        <w:rPr>
          <w:rFonts w:ascii="Times New Roman" w:hAnsi="Times New Roman"/>
          <w:b/>
          <w:lang w:eastAsia="sk-SK"/>
        </w:rPr>
        <w:t xml:space="preserve"> zverejnenia zmeny (napr. dodatku) v Centrálnom registri zmlúv. </w:t>
      </w:r>
    </w:p>
    <w:p w14:paraId="4DC58C6B" w14:textId="77777777"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Zmena Zmluvy o poskytnutí </w:t>
      </w:r>
      <w:r>
        <w:rPr>
          <w:rFonts w:ascii="Times New Roman" w:hAnsi="Times New Roman"/>
          <w:lang w:eastAsia="sk-SK"/>
        </w:rPr>
        <w:t>NFP</w:t>
      </w:r>
      <w:r w:rsidRPr="003019ED">
        <w:rPr>
          <w:rFonts w:ascii="Times New Roman" w:hAnsi="Times New Roman"/>
          <w:lang w:eastAsia="sk-SK"/>
        </w:rPr>
        <w:t xml:space="preserve"> je voči prijímateľovi účinná odoslaním oznámenia poskytovateľa prijímateľovi podľa bodu</w:t>
      </w:r>
      <w:r>
        <w:rPr>
          <w:rFonts w:ascii="Times New Roman" w:hAnsi="Times New Roman"/>
          <w:lang w:eastAsia="sk-SK"/>
        </w:rPr>
        <w:t xml:space="preserve"> 7</w:t>
      </w:r>
      <w:r w:rsidRPr="003019ED">
        <w:rPr>
          <w:rFonts w:ascii="Times New Roman" w:hAnsi="Times New Roman"/>
          <w:lang w:eastAsia="sk-SK"/>
        </w:rPr>
        <w:t>.</w:t>
      </w:r>
    </w:p>
    <w:p w14:paraId="2EA8C707" w14:textId="77777777" w:rsidR="006D1C42" w:rsidRPr="00E21FBC" w:rsidRDefault="006D1C42" w:rsidP="008C3004">
      <w:pPr>
        <w:pStyle w:val="Odsekzoznamu"/>
        <w:numPr>
          <w:ilvl w:val="0"/>
          <w:numId w:val="1"/>
        </w:numPr>
        <w:shd w:val="clear" w:color="auto" w:fill="FFFFFF"/>
        <w:spacing w:after="150"/>
        <w:jc w:val="both"/>
        <w:rPr>
          <w:rFonts w:ascii="Times New Roman" w:hAnsi="Times New Roman"/>
          <w:b/>
          <w:bCs/>
          <w:lang w:eastAsia="sk-SK"/>
        </w:rPr>
      </w:pPr>
      <w:r w:rsidRPr="00E21FBC">
        <w:rPr>
          <w:rFonts w:ascii="Times New Roman" w:hAnsi="Times New Roman"/>
          <w:b/>
          <w:bCs/>
          <w:lang w:eastAsia="sk-SK"/>
        </w:rPr>
        <w:t xml:space="preserve">Ak prijímateľ so zmenou Zmluvy o poskytnutí NFP nesúhlasí, môže do desiatich pracovných dní od doručenia oznámenia podľa bodu 7, najneskôr však do jedného mesiaca od odoslania oznámenia podľa bodu 7, od Zmluvy o poskytnutí NFP odstúpiť.  </w:t>
      </w:r>
    </w:p>
    <w:p w14:paraId="1BE82F70" w14:textId="704D6385" w:rsidR="006D1C42" w:rsidRPr="003019ED" w:rsidRDefault="006D1C42" w:rsidP="008C3004">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Zmena Zmluvy o poskytnutí </w:t>
      </w:r>
      <w:r>
        <w:rPr>
          <w:rFonts w:ascii="Times New Roman" w:hAnsi="Times New Roman"/>
          <w:lang w:eastAsia="sk-SK"/>
        </w:rPr>
        <w:t>NFP</w:t>
      </w:r>
      <w:r w:rsidRPr="003019ED">
        <w:rPr>
          <w:rFonts w:ascii="Times New Roman" w:hAnsi="Times New Roman"/>
          <w:lang w:eastAsia="sk-SK"/>
        </w:rPr>
        <w:t>, s výnimkou častí týkajúcich sa finančného riadenia (článok 10, 11, 15, 16, 17a, 17b, 17c, 18 a 20 Všeobecných zmluvných podmienok), ktorých zmena je podľa § 59 zákona o príspevku z EŠIF v pôsobnosti Certifikačného orgánu, sa považuje za zverejnenú podľa §</w:t>
      </w:r>
      <w:r>
        <w:rPr>
          <w:rFonts w:ascii="Times New Roman" w:hAnsi="Times New Roman"/>
          <w:lang w:eastAsia="sk-SK"/>
        </w:rPr>
        <w:t xml:space="preserve"> </w:t>
      </w:r>
      <w:r w:rsidRPr="003019ED">
        <w:rPr>
          <w:rFonts w:ascii="Times New Roman" w:hAnsi="Times New Roman"/>
          <w:lang w:eastAsia="sk-SK"/>
        </w:rPr>
        <w:t>47a ods</w:t>
      </w:r>
      <w:r w:rsidR="00E94867">
        <w:rPr>
          <w:rFonts w:ascii="Times New Roman" w:hAnsi="Times New Roman"/>
          <w:lang w:eastAsia="sk-SK"/>
        </w:rPr>
        <w:t>ek</w:t>
      </w:r>
      <w:r w:rsidRPr="003019ED">
        <w:rPr>
          <w:rFonts w:ascii="Times New Roman" w:hAnsi="Times New Roman"/>
          <w:lang w:eastAsia="sk-SK"/>
        </w:rPr>
        <w:t xml:space="preserve"> 1 Občianskeho zákonníka pre každú Zmluvu o poskytnutí NFP dňom zverejnenia tejto hromadnej zmeny </w:t>
      </w:r>
      <w:r>
        <w:rPr>
          <w:rFonts w:ascii="Times New Roman" w:hAnsi="Times New Roman"/>
          <w:lang w:eastAsia="sk-SK"/>
        </w:rPr>
        <w:t xml:space="preserve">zmluvy </w:t>
      </w:r>
      <w:r w:rsidRPr="003019ED">
        <w:rPr>
          <w:rFonts w:ascii="Times New Roman" w:hAnsi="Times New Roman"/>
          <w:lang w:eastAsia="sk-SK"/>
        </w:rPr>
        <w:t xml:space="preserve">Centrálnym koordinačným orgánom. Vo vzťahu ku konkrétnym prijímateľom zmena Zmluvy o poskytnutí </w:t>
      </w:r>
      <w:r>
        <w:rPr>
          <w:rFonts w:ascii="Times New Roman" w:hAnsi="Times New Roman"/>
          <w:lang w:eastAsia="sk-SK"/>
        </w:rPr>
        <w:t>NFP</w:t>
      </w:r>
      <w:r w:rsidRPr="003019ED">
        <w:rPr>
          <w:rFonts w:ascii="Times New Roman" w:hAnsi="Times New Roman"/>
          <w:lang w:eastAsia="sk-SK"/>
        </w:rPr>
        <w:t xml:space="preserve"> nadobudne účinnosť len v prípade, ak bude poskytovateľom oznámená v súlade s bodom 7. </w:t>
      </w:r>
    </w:p>
    <w:p w14:paraId="357091A3" w14:textId="77777777" w:rsidR="006D1C42" w:rsidRDefault="006D1C42" w:rsidP="008C3004">
      <w:pPr>
        <w:pStyle w:val="Odsekzoznamu"/>
        <w:numPr>
          <w:ilvl w:val="0"/>
          <w:numId w:val="1"/>
        </w:numPr>
        <w:shd w:val="clear" w:color="auto" w:fill="FFFFFF"/>
        <w:spacing w:after="150"/>
        <w:jc w:val="both"/>
        <w:rPr>
          <w:rFonts w:ascii="Times New Roman" w:hAnsi="Times New Roman"/>
          <w:lang w:eastAsia="sk-SK"/>
        </w:rPr>
      </w:pPr>
      <w:r w:rsidRPr="005B2BFE">
        <w:rPr>
          <w:rFonts w:ascii="Times New Roman" w:hAnsi="Times New Roman"/>
        </w:rPr>
        <w:t xml:space="preserve">Poskytovateľ </w:t>
      </w:r>
      <w:r w:rsidRPr="005B2BFE">
        <w:rPr>
          <w:rFonts w:ascii="Times New Roman" w:hAnsi="Times New Roman"/>
          <w:lang w:eastAsia="sk-SK"/>
        </w:rPr>
        <w:t>je oprávnený vypracovať</w:t>
      </w:r>
      <w:r w:rsidRPr="005B2BFE">
        <w:rPr>
          <w:rFonts w:ascii="Times New Roman" w:hAnsi="Times New Roman"/>
        </w:rPr>
        <w:t xml:space="preserve"> konsolidovanú verziu Zmluvy o poskytnutí </w:t>
      </w:r>
      <w:r>
        <w:rPr>
          <w:rFonts w:ascii="Times New Roman" w:hAnsi="Times New Roman"/>
        </w:rPr>
        <w:t>NFP</w:t>
      </w:r>
      <w:r w:rsidRPr="005B2BFE">
        <w:rPr>
          <w:rFonts w:ascii="Times New Roman" w:hAnsi="Times New Roman"/>
        </w:rPr>
        <w:t>, ktorá bude predstavovať úplné znenie zmeneného dokumentu (zmluvy</w:t>
      </w:r>
      <w:r>
        <w:rPr>
          <w:rFonts w:ascii="Times New Roman" w:hAnsi="Times New Roman"/>
        </w:rPr>
        <w:t xml:space="preserve"> a</w:t>
      </w:r>
      <w:r w:rsidRPr="005B2BFE">
        <w:rPr>
          <w:rFonts w:ascii="Times New Roman" w:hAnsi="Times New Roman"/>
        </w:rPr>
        <w:t xml:space="preserve">  VZP).</w:t>
      </w:r>
      <w:r w:rsidRPr="005B2BFE">
        <w:rPr>
          <w:rFonts w:ascii="Times New Roman" w:hAnsi="Times New Roman"/>
          <w:lang w:eastAsia="sk-SK"/>
        </w:rPr>
        <w:t xml:space="preserve"> </w:t>
      </w:r>
      <w:r>
        <w:rPr>
          <w:rFonts w:ascii="Times New Roman" w:hAnsi="Times New Roman"/>
          <w:lang w:eastAsia="sk-SK"/>
        </w:rPr>
        <w:t>P</w:t>
      </w:r>
      <w:r w:rsidRPr="005B2BFE">
        <w:rPr>
          <w:rFonts w:ascii="Times New Roman" w:hAnsi="Times New Roman"/>
          <w:lang w:eastAsia="sk-SK"/>
        </w:rPr>
        <w:t xml:space="preserve">oskytovateľ </w:t>
      </w:r>
      <w:r>
        <w:rPr>
          <w:rFonts w:ascii="Times New Roman" w:hAnsi="Times New Roman"/>
          <w:lang w:eastAsia="sk-SK"/>
        </w:rPr>
        <w:t xml:space="preserve">môže </w:t>
      </w:r>
      <w:r w:rsidRPr="005B2BFE">
        <w:rPr>
          <w:rFonts w:ascii="Times New Roman" w:hAnsi="Times New Roman"/>
          <w:lang w:eastAsia="sk-SK"/>
        </w:rPr>
        <w:t xml:space="preserve">konsolidovanú verziu Zmluvy o poskytnutí </w:t>
      </w:r>
      <w:r>
        <w:rPr>
          <w:rFonts w:ascii="Times New Roman" w:hAnsi="Times New Roman"/>
          <w:lang w:eastAsia="sk-SK"/>
        </w:rPr>
        <w:t>NFP</w:t>
      </w:r>
      <w:r w:rsidRPr="005B2BFE">
        <w:rPr>
          <w:rFonts w:ascii="Times New Roman" w:hAnsi="Times New Roman"/>
          <w:lang w:eastAsia="sk-SK"/>
        </w:rPr>
        <w:t xml:space="preserve"> zas</w:t>
      </w:r>
      <w:r>
        <w:rPr>
          <w:rFonts w:ascii="Times New Roman" w:hAnsi="Times New Roman"/>
          <w:lang w:eastAsia="sk-SK"/>
        </w:rPr>
        <w:t>lať</w:t>
      </w:r>
      <w:r w:rsidRPr="005B2BFE">
        <w:rPr>
          <w:rFonts w:ascii="Times New Roman" w:hAnsi="Times New Roman"/>
          <w:lang w:eastAsia="sk-SK"/>
        </w:rPr>
        <w:t xml:space="preserve"> </w:t>
      </w:r>
      <w:r>
        <w:rPr>
          <w:rFonts w:ascii="Times New Roman" w:hAnsi="Times New Roman"/>
          <w:lang w:eastAsia="sk-SK"/>
        </w:rPr>
        <w:t>prijímateľovi</w:t>
      </w:r>
      <w:r w:rsidRPr="005B2BFE">
        <w:rPr>
          <w:rFonts w:ascii="Times New Roman" w:hAnsi="Times New Roman"/>
          <w:lang w:eastAsia="sk-SK"/>
        </w:rPr>
        <w:t xml:space="preserve"> spolu s oznámením o zmene Zml</w:t>
      </w:r>
      <w:r>
        <w:rPr>
          <w:rFonts w:ascii="Times New Roman" w:hAnsi="Times New Roman"/>
          <w:lang w:eastAsia="sk-SK"/>
        </w:rPr>
        <w:t>u</w:t>
      </w:r>
      <w:r w:rsidRPr="005B2BFE">
        <w:rPr>
          <w:rFonts w:ascii="Times New Roman" w:hAnsi="Times New Roman"/>
          <w:lang w:eastAsia="sk-SK"/>
        </w:rPr>
        <w:t>v</w:t>
      </w:r>
      <w:r>
        <w:rPr>
          <w:rFonts w:ascii="Times New Roman" w:hAnsi="Times New Roman"/>
          <w:lang w:eastAsia="sk-SK"/>
        </w:rPr>
        <w:t>y</w:t>
      </w:r>
      <w:r w:rsidRPr="005B2BFE">
        <w:rPr>
          <w:rFonts w:ascii="Times New Roman" w:hAnsi="Times New Roman"/>
          <w:lang w:eastAsia="sk-SK"/>
        </w:rPr>
        <w:t xml:space="preserve"> o poskytnutí </w:t>
      </w:r>
      <w:r>
        <w:rPr>
          <w:rFonts w:ascii="Times New Roman" w:hAnsi="Times New Roman"/>
          <w:lang w:eastAsia="sk-SK"/>
        </w:rPr>
        <w:t>NFP</w:t>
      </w:r>
      <w:r w:rsidRPr="005B2BFE">
        <w:rPr>
          <w:rFonts w:ascii="Times New Roman" w:hAnsi="Times New Roman"/>
          <w:lang w:eastAsia="sk-SK"/>
        </w:rPr>
        <w:t xml:space="preserve"> podľa bodu 7.</w:t>
      </w:r>
      <w:r w:rsidRPr="005B2BFE">
        <w:rPr>
          <w:rFonts w:ascii="Times New Roman" w:hAnsi="Times New Roman"/>
        </w:rPr>
        <w:t xml:space="preserve"> </w:t>
      </w:r>
      <w:bookmarkStart w:id="1" w:name="_Hlk71205265"/>
      <w:r w:rsidRPr="005B2BFE">
        <w:rPr>
          <w:rFonts w:ascii="Times New Roman" w:hAnsi="Times New Roman"/>
          <w:lang w:eastAsia="sk-SK"/>
        </w:rPr>
        <w:t>Uvedené v žiadnom prípade nezakladá povinnosť poskytovateľ</w:t>
      </w:r>
      <w:r>
        <w:rPr>
          <w:rFonts w:ascii="Times New Roman" w:hAnsi="Times New Roman"/>
          <w:lang w:eastAsia="sk-SK"/>
        </w:rPr>
        <w:t>a</w:t>
      </w:r>
      <w:r w:rsidRPr="005B2BFE">
        <w:rPr>
          <w:rFonts w:ascii="Times New Roman" w:hAnsi="Times New Roman"/>
          <w:lang w:eastAsia="sk-SK"/>
        </w:rPr>
        <w:t xml:space="preserve"> premietnuť zmeny v Zmluve o poskytnutí </w:t>
      </w:r>
      <w:r>
        <w:rPr>
          <w:rFonts w:ascii="Times New Roman" w:hAnsi="Times New Roman"/>
          <w:lang w:eastAsia="sk-SK"/>
        </w:rPr>
        <w:t>NFP</w:t>
      </w:r>
      <w:r w:rsidRPr="005B2BFE">
        <w:rPr>
          <w:rFonts w:ascii="Times New Roman" w:hAnsi="Times New Roman"/>
          <w:lang w:eastAsia="sk-SK"/>
        </w:rPr>
        <w:t>, vykonané v nadväznosti na túto hromadnú zmenu</w:t>
      </w:r>
      <w:r>
        <w:rPr>
          <w:rFonts w:ascii="Times New Roman" w:hAnsi="Times New Roman"/>
          <w:lang w:eastAsia="sk-SK"/>
        </w:rPr>
        <w:t xml:space="preserve"> zmluvy</w:t>
      </w:r>
      <w:r w:rsidRPr="005B2BFE">
        <w:rPr>
          <w:rFonts w:ascii="Times New Roman" w:hAnsi="Times New Roman"/>
          <w:lang w:eastAsia="sk-SK"/>
        </w:rPr>
        <w:t xml:space="preserve">, do individuálnych dodatkov uzatvorených s prijímateľmi. </w:t>
      </w:r>
    </w:p>
    <w:p w14:paraId="3A8FEBAA" w14:textId="77777777" w:rsidR="006D1C42" w:rsidRDefault="006D1C42" w:rsidP="008C3004">
      <w:pPr>
        <w:pStyle w:val="Odsekzoznamu"/>
        <w:shd w:val="clear" w:color="auto" w:fill="FFFFFF"/>
        <w:spacing w:after="150"/>
        <w:jc w:val="both"/>
        <w:rPr>
          <w:rFonts w:ascii="Times New Roman" w:hAnsi="Times New Roman"/>
          <w:lang w:eastAsia="sk-SK"/>
        </w:rPr>
      </w:pPr>
    </w:p>
    <w:bookmarkEnd w:id="1"/>
    <w:p w14:paraId="741BEDD5" w14:textId="77777777" w:rsidR="006D1C42" w:rsidRPr="00322105" w:rsidRDefault="006D1C42" w:rsidP="008C3004">
      <w:pPr>
        <w:jc w:val="both"/>
        <w:rPr>
          <w:rFonts w:ascii="Times New Roman" w:hAnsi="Times New Roman"/>
          <w:sz w:val="20"/>
          <w:szCs w:val="20"/>
        </w:rPr>
      </w:pPr>
      <w:r w:rsidRPr="00322105">
        <w:rPr>
          <w:rFonts w:ascii="Times New Roman" w:hAnsi="Times New Roman"/>
          <w:sz w:val="20"/>
          <w:szCs w:val="20"/>
        </w:rPr>
        <w:t xml:space="preserve">Vysvetlivky používaných pojmov (vychádza sa z ich definície vo vzore CKO č. 28 – Zmluva o poskytnutí NFP, vrátane využívania veľkých a malých písmen): </w:t>
      </w:r>
    </w:p>
    <w:p w14:paraId="6E7FE868" w14:textId="77777777" w:rsidR="006D1C42" w:rsidRPr="00322105" w:rsidRDefault="006D1C42" w:rsidP="008C3004">
      <w:pPr>
        <w:pStyle w:val="Textkomentra"/>
        <w:numPr>
          <w:ilvl w:val="0"/>
          <w:numId w:val="2"/>
        </w:numPr>
        <w:jc w:val="both"/>
      </w:pPr>
      <w:r w:rsidRPr="00322105">
        <w:rPr>
          <w:u w:val="single"/>
        </w:rPr>
        <w:t xml:space="preserve">Zmluva o poskytnutí NFP </w:t>
      </w:r>
      <w:r w:rsidRPr="00322105">
        <w:t xml:space="preserve">- zahŕňa zmluvu, VZP a ostatné prílohy Zmluvy o poskytnutí NFP; </w:t>
      </w:r>
    </w:p>
    <w:p w14:paraId="3C03CA81" w14:textId="77777777" w:rsidR="006D1C42" w:rsidRPr="00322105" w:rsidRDefault="006D1C42" w:rsidP="008C3004">
      <w:pPr>
        <w:pStyle w:val="Textkomentra"/>
        <w:numPr>
          <w:ilvl w:val="0"/>
          <w:numId w:val="2"/>
        </w:numPr>
        <w:jc w:val="both"/>
      </w:pPr>
      <w:r w:rsidRPr="00322105">
        <w:rPr>
          <w:u w:val="single"/>
        </w:rPr>
        <w:t>zmluva</w:t>
      </w:r>
      <w:r w:rsidRPr="00322105">
        <w:t xml:space="preserve"> (s malým „z“) - je  samotná zmluva bez príloh, ktorej zmeny sú uvedené v Prílohe č. 1 pre účely tejto hromadnej zmeny zmluvy. </w:t>
      </w:r>
    </w:p>
    <w:p w14:paraId="787C7FEA" w14:textId="77777777" w:rsidR="006D1C42" w:rsidRDefault="006D1C42" w:rsidP="008C3004">
      <w:pPr>
        <w:pStyle w:val="Textkomentra"/>
        <w:numPr>
          <w:ilvl w:val="0"/>
          <w:numId w:val="2"/>
        </w:numPr>
        <w:jc w:val="both"/>
      </w:pPr>
      <w:r w:rsidRPr="00322105">
        <w:rPr>
          <w:u w:val="single"/>
        </w:rPr>
        <w:t>Všeobecné zmluvné podmienky</w:t>
      </w:r>
      <w:r w:rsidRPr="00322105">
        <w:t xml:space="preserve"> - tvoria prílohu č. 1 Zmluvy o poskytnutí NFP, označujú sa skratkou VZP a ich zmeny sú uvedené Prílohe č. 2 k tejto hromadnej zmene zmluvy. </w:t>
      </w:r>
    </w:p>
    <w:p w14:paraId="5B443808" w14:textId="6BA0F452" w:rsidR="006D1C42" w:rsidRDefault="006D1C42" w:rsidP="008C3004">
      <w:pPr>
        <w:pStyle w:val="Textkomentra"/>
        <w:rPr>
          <w:rFonts w:asciiTheme="minorHAnsi" w:hAnsiTheme="minorHAnsi" w:cs="Calibri"/>
          <w:b/>
          <w:bCs/>
          <w:color w:val="808080" w:themeColor="background1" w:themeShade="80"/>
          <w:sz w:val="22"/>
          <w:szCs w:val="22"/>
        </w:rPr>
      </w:pPr>
    </w:p>
    <w:p w14:paraId="2A827779" w14:textId="77777777" w:rsidR="00CE294B" w:rsidRDefault="00CE294B" w:rsidP="008C3004">
      <w:pPr>
        <w:pStyle w:val="Textkomentra"/>
        <w:rPr>
          <w:rFonts w:asciiTheme="minorHAnsi" w:hAnsiTheme="minorHAnsi" w:cs="Calibri"/>
          <w:b/>
          <w:bCs/>
          <w:color w:val="808080" w:themeColor="background1" w:themeShade="80"/>
          <w:sz w:val="22"/>
          <w:szCs w:val="22"/>
        </w:rPr>
        <w:sectPr w:rsidR="00CE294B">
          <w:pgSz w:w="11906" w:h="16838"/>
          <w:pgMar w:top="1417" w:right="1417" w:bottom="1417" w:left="1417" w:header="708" w:footer="708" w:gutter="0"/>
          <w:cols w:space="708"/>
          <w:docGrid w:linePitch="360"/>
        </w:sectPr>
      </w:pPr>
    </w:p>
    <w:p w14:paraId="0C90C5B8" w14:textId="7CCEF463" w:rsidR="006D1C42" w:rsidRDefault="006D1C42" w:rsidP="008C3004">
      <w:pPr>
        <w:pStyle w:val="Textkomentra"/>
        <w:rPr>
          <w:rFonts w:asciiTheme="minorHAnsi" w:hAnsiTheme="minorHAnsi" w:cs="Calibri"/>
          <w:b/>
          <w:bCs/>
          <w:color w:val="808080" w:themeColor="background1" w:themeShade="80"/>
          <w:sz w:val="22"/>
          <w:szCs w:val="22"/>
        </w:rPr>
      </w:pPr>
    </w:p>
    <w:p w14:paraId="65B58E77" w14:textId="77777777" w:rsidR="008833EB" w:rsidRDefault="008833EB" w:rsidP="00DE070E">
      <w:pPr>
        <w:pStyle w:val="Odsekzoznamu"/>
        <w:numPr>
          <w:ilvl w:val="0"/>
          <w:numId w:val="3"/>
        </w:numPr>
        <w:jc w:val="both"/>
      </w:pPr>
      <w:r>
        <w:t>V celom texte zmluvy sa skratka „</w:t>
      </w:r>
      <w:r w:rsidRPr="0053154E">
        <w:rPr>
          <w:i/>
        </w:rPr>
        <w:t>zák.</w:t>
      </w:r>
      <w:r>
        <w:t>“ nahrádza slovom „</w:t>
      </w:r>
      <w:r w:rsidRPr="0053154E">
        <w:rPr>
          <w:i/>
        </w:rPr>
        <w:t>zákon</w:t>
      </w:r>
      <w:r>
        <w:t>“ v príslušnom gramatickom tvare.</w:t>
      </w:r>
    </w:p>
    <w:p w14:paraId="012746DF" w14:textId="77777777" w:rsidR="008833EB" w:rsidRDefault="008833EB" w:rsidP="008C3004">
      <w:pPr>
        <w:pStyle w:val="Odsekzoznamu"/>
        <w:jc w:val="both"/>
      </w:pPr>
    </w:p>
    <w:p w14:paraId="5AD6921B" w14:textId="77777777" w:rsidR="008833EB" w:rsidRDefault="008833EB" w:rsidP="00DE070E">
      <w:pPr>
        <w:pStyle w:val="Odsekzoznamu"/>
        <w:numPr>
          <w:ilvl w:val="0"/>
          <w:numId w:val="3"/>
        </w:numPr>
        <w:jc w:val="both"/>
      </w:pPr>
      <w:r>
        <w:t>V celom texte zmluvy sa skratka „</w:t>
      </w:r>
      <w:r>
        <w:rPr>
          <w:i/>
        </w:rPr>
        <w:t>čl</w:t>
      </w:r>
      <w:r w:rsidRPr="0053154E">
        <w:rPr>
          <w:i/>
        </w:rPr>
        <w:t>.</w:t>
      </w:r>
      <w:r>
        <w:t>“ nahrádza slovom „</w:t>
      </w:r>
      <w:r>
        <w:rPr>
          <w:i/>
        </w:rPr>
        <w:t>článok</w:t>
      </w:r>
      <w:r>
        <w:t>“ v príslušnom gramatickom tvare.</w:t>
      </w:r>
    </w:p>
    <w:p w14:paraId="74AFFF61" w14:textId="77777777" w:rsidR="008833EB" w:rsidRDefault="008833EB" w:rsidP="008C3004">
      <w:pPr>
        <w:pStyle w:val="Odsekzoznamu"/>
        <w:jc w:val="both"/>
      </w:pPr>
    </w:p>
    <w:p w14:paraId="1EE53549" w14:textId="77777777" w:rsidR="008833EB" w:rsidRDefault="008833EB" w:rsidP="00DE070E">
      <w:pPr>
        <w:pStyle w:val="Odsekzoznamu"/>
        <w:numPr>
          <w:ilvl w:val="0"/>
          <w:numId w:val="3"/>
        </w:numPr>
        <w:jc w:val="both"/>
      </w:pPr>
      <w:r>
        <w:t>V celom texte zmluvy sa skratka „</w:t>
      </w:r>
      <w:r w:rsidRPr="0053154E">
        <w:rPr>
          <w:i/>
        </w:rPr>
        <w:t>ods.</w:t>
      </w:r>
      <w:r>
        <w:t>“ nahrádza slovom „</w:t>
      </w:r>
      <w:r w:rsidRPr="0053154E">
        <w:rPr>
          <w:i/>
        </w:rPr>
        <w:t>odsek</w:t>
      </w:r>
      <w:r>
        <w:t xml:space="preserve">“ v príslušnom gramatickom tvare. </w:t>
      </w:r>
    </w:p>
    <w:p w14:paraId="5A39ED89" w14:textId="77777777" w:rsidR="008833EB" w:rsidRDefault="008833EB" w:rsidP="008C3004">
      <w:pPr>
        <w:pStyle w:val="Odsekzoznamu"/>
        <w:jc w:val="both"/>
      </w:pPr>
    </w:p>
    <w:p w14:paraId="7CCD2947" w14:textId="5BF5C39F" w:rsidR="008833EB" w:rsidRDefault="008833EB" w:rsidP="00DE070E">
      <w:pPr>
        <w:pStyle w:val="Odsekzoznamu"/>
        <w:numPr>
          <w:ilvl w:val="0"/>
          <w:numId w:val="3"/>
        </w:numPr>
        <w:jc w:val="both"/>
      </w:pPr>
      <w:r>
        <w:t>V celom texte zmluvy sa skratka „</w:t>
      </w:r>
      <w:r>
        <w:rPr>
          <w:i/>
        </w:rPr>
        <w:t>písm</w:t>
      </w:r>
      <w:r w:rsidRPr="0053154E">
        <w:rPr>
          <w:i/>
        </w:rPr>
        <w:t>.</w:t>
      </w:r>
      <w:r>
        <w:t>“ nahrádza slovom „</w:t>
      </w:r>
      <w:r>
        <w:rPr>
          <w:i/>
        </w:rPr>
        <w:t>písmeno</w:t>
      </w:r>
      <w:r>
        <w:t>“ v príslušnom gramatickom tvare.</w:t>
      </w:r>
    </w:p>
    <w:p w14:paraId="0FBDA3D2" w14:textId="77777777" w:rsidR="008833EB" w:rsidRDefault="008833EB" w:rsidP="008C3004">
      <w:pPr>
        <w:pStyle w:val="Odsekzoznamu"/>
      </w:pPr>
    </w:p>
    <w:p w14:paraId="5AD5A21F" w14:textId="06C2DE0C" w:rsidR="006D1C42" w:rsidRDefault="006D1C42" w:rsidP="00DE070E">
      <w:pPr>
        <w:pStyle w:val="Odsekzoznamu"/>
        <w:numPr>
          <w:ilvl w:val="0"/>
          <w:numId w:val="3"/>
        </w:numPr>
        <w:jc w:val="both"/>
      </w:pPr>
      <w:r>
        <w:t>Mení sa článok 1. ÚVODNÉ USTANOVENIA odsek 1.</w:t>
      </w:r>
      <w:r w:rsidR="008422DF">
        <w:t>1</w:t>
      </w:r>
      <w:r>
        <w:t xml:space="preserve"> zmluvy tak, že sa ruší a nahrádza sa novým, ktorý znie: </w:t>
      </w:r>
    </w:p>
    <w:p w14:paraId="5EDF466F" w14:textId="55D19DAC" w:rsidR="008422DF" w:rsidRPr="008422DF" w:rsidRDefault="008422DF" w:rsidP="008C3004">
      <w:pPr>
        <w:tabs>
          <w:tab w:val="num" w:pos="567"/>
        </w:tabs>
        <w:spacing w:before="120" w:after="0" w:line="264" w:lineRule="auto"/>
        <w:ind w:left="720"/>
        <w:jc w:val="both"/>
        <w:rPr>
          <w:i/>
          <w:iCs/>
        </w:rPr>
      </w:pPr>
      <w:r w:rsidRPr="008422DF">
        <w:rPr>
          <w:i/>
          <w:iCs/>
        </w:rPr>
        <w:t>„Zmluva o poskytnutí NFP využíva pre zvýšenie právnej istoty Zmluvných strán definície, ktoré sú uvedené v článku 1 Prílohy č. 1 zmluvy, ktorou sú všeobecné zmluvné podmienky (ďalej ako „</w:t>
      </w:r>
      <w:r w:rsidRPr="008422DF">
        <w:rPr>
          <w:b/>
          <w:i/>
          <w:iCs/>
        </w:rPr>
        <w:t>VZP</w:t>
      </w:r>
      <w:r w:rsidRPr="008422DF">
        <w:rPr>
          <w:i/>
          <w:iCs/>
        </w:rPr>
        <w:t>“). Definície uvedené v článku 1 VZP sa rovnako vzťahujú na celú Zmluvu o poskytnutí NFP, teda na text samotnej zmluvy ako aj na VZP a ďalšie jej prílohy.“</w:t>
      </w:r>
    </w:p>
    <w:p w14:paraId="54BFD871" w14:textId="77777777" w:rsidR="008422DF" w:rsidRDefault="008422DF" w:rsidP="008C3004">
      <w:pPr>
        <w:pStyle w:val="Odsekzoznamu"/>
        <w:jc w:val="both"/>
      </w:pPr>
    </w:p>
    <w:p w14:paraId="28EC41C5" w14:textId="77777777" w:rsidR="006D0E4D" w:rsidRDefault="008422DF" w:rsidP="00DE070E">
      <w:pPr>
        <w:pStyle w:val="Odsekzoznamu"/>
        <w:numPr>
          <w:ilvl w:val="0"/>
          <w:numId w:val="3"/>
        </w:numPr>
        <w:jc w:val="both"/>
      </w:pPr>
      <w:r>
        <w:t xml:space="preserve">Mení sa článok 1. ÚVODNÉ USTANOVENIA odsek </w:t>
      </w:r>
      <w:r w:rsidR="006D0E4D">
        <w:t>1.3 písmeno c) bod (iii) zmluvy</w:t>
      </w:r>
      <w:r>
        <w:t xml:space="preserve"> tak, že sa ruší a nahrádza sa novým, ktorý znie: </w:t>
      </w:r>
    </w:p>
    <w:p w14:paraId="0AA3ED6C" w14:textId="77777777" w:rsidR="006D0E4D" w:rsidRDefault="006D0E4D" w:rsidP="008C3004">
      <w:pPr>
        <w:pStyle w:val="Odsekzoznamu"/>
      </w:pPr>
    </w:p>
    <w:p w14:paraId="2BCF1B24" w14:textId="4164455D" w:rsidR="006D0E4D" w:rsidRPr="006D0E4D" w:rsidRDefault="006D0E4D" w:rsidP="008C3004">
      <w:pPr>
        <w:pStyle w:val="Odsekzoznamu"/>
        <w:jc w:val="both"/>
        <w:rPr>
          <w:i/>
          <w:iCs/>
        </w:rPr>
      </w:pPr>
      <w:r w:rsidRPr="006D0E4D">
        <w:rPr>
          <w:i/>
          <w:iCs/>
        </w:rPr>
        <w:t>„iba ako osoby zahŕňajú fyzické aj právnické osoby;“</w:t>
      </w:r>
    </w:p>
    <w:p w14:paraId="2D1EBCB9" w14:textId="435106E0" w:rsidR="006D0E4D" w:rsidRPr="006D0E4D" w:rsidRDefault="006D0E4D" w:rsidP="008C3004">
      <w:pPr>
        <w:pStyle w:val="Odsekzoznamu"/>
        <w:rPr>
          <w:i/>
          <w:iCs/>
        </w:rPr>
      </w:pPr>
    </w:p>
    <w:p w14:paraId="10AE724E" w14:textId="1B417FAD" w:rsidR="00D3764A" w:rsidRDefault="00D3764A" w:rsidP="00DE070E">
      <w:pPr>
        <w:pStyle w:val="Odsekzoznamu"/>
        <w:numPr>
          <w:ilvl w:val="0"/>
          <w:numId w:val="3"/>
        </w:numPr>
        <w:spacing w:before="120" w:line="264" w:lineRule="auto"/>
        <w:jc w:val="both"/>
      </w:pPr>
      <w:r>
        <w:t xml:space="preserve">Mení sa článok 1. ÚVODNÉ USTANOVENIA odsek 1.3 písmeno d) zmluvy tak, že sa ruší a nahrádza sa novým, ktorý znie: </w:t>
      </w:r>
    </w:p>
    <w:p w14:paraId="60C25919" w14:textId="77777777" w:rsidR="00D3764A" w:rsidRDefault="00D3764A" w:rsidP="008C3004">
      <w:pPr>
        <w:pStyle w:val="Odsekzoznamu"/>
        <w:spacing w:before="120" w:line="264" w:lineRule="auto"/>
        <w:jc w:val="both"/>
      </w:pPr>
    </w:p>
    <w:p w14:paraId="53590C7A" w14:textId="2C32B43B" w:rsidR="00D3764A" w:rsidRPr="00D3764A" w:rsidRDefault="00D3764A" w:rsidP="008C3004">
      <w:pPr>
        <w:pStyle w:val="Odsekzoznamu"/>
        <w:spacing w:before="120" w:line="264" w:lineRule="auto"/>
        <w:jc w:val="both"/>
        <w:rPr>
          <w:i/>
          <w:iCs/>
        </w:rPr>
      </w:pPr>
      <w:r w:rsidRPr="00D3764A">
        <w:rPr>
          <w:i/>
          <w:iCs/>
        </w:rPr>
        <w:t>„akýkoľvek odkaz na Právne predpisy EÚ alebo právne akty EÚ, Právne predpisy SR alebo Právne dokumenty, vrátane Systému riadenia EŠIF, odkazuje aj na akúkoľvek ich zmenu, t.j. použije sa vždy v platnom znení, okrem prípadu ak z Právnych predpisov alebo aktov EÚ, alebo z Právnych predpisov SR vyplýva povinnosť uplatňovania ich ustanovení v znení platnom v určitom čase;“</w:t>
      </w:r>
    </w:p>
    <w:p w14:paraId="03BE19DE" w14:textId="77777777" w:rsidR="00D3764A" w:rsidRDefault="00D3764A" w:rsidP="008C3004">
      <w:pPr>
        <w:pStyle w:val="Odsekzoznamu"/>
        <w:jc w:val="both"/>
      </w:pPr>
    </w:p>
    <w:p w14:paraId="2A14AD98" w14:textId="319611CD" w:rsidR="00EE570E" w:rsidRDefault="00EE570E" w:rsidP="00DE070E">
      <w:pPr>
        <w:pStyle w:val="Odsekzoznamu"/>
        <w:numPr>
          <w:ilvl w:val="0"/>
          <w:numId w:val="3"/>
        </w:numPr>
        <w:jc w:val="both"/>
      </w:pPr>
      <w:r>
        <w:t>V článku 2. PREDMET A ÚČEL ZMLUVY odsek 2.1 zmluvy sa pre prípad projektov s </w:t>
      </w:r>
      <w:r w:rsidR="001C05F7">
        <w:t>p</w:t>
      </w:r>
      <w:r>
        <w:t>artnerom/</w:t>
      </w:r>
      <w:r w:rsidR="001C05F7">
        <w:t>p</w:t>
      </w:r>
      <w:r>
        <w:t xml:space="preserve">artnermi, na koniec prvej vety za slová </w:t>
      </w:r>
      <w:r w:rsidRPr="00CA57B9">
        <w:rPr>
          <w:i/>
          <w:iCs/>
        </w:rPr>
        <w:t>„Schválenej žiadosti o NFP“</w:t>
      </w:r>
      <w:r>
        <w:t xml:space="preserve"> za čiarku vkladajú slová </w:t>
      </w:r>
      <w:r w:rsidRPr="00CA57B9">
        <w:rPr>
          <w:i/>
          <w:iCs/>
        </w:rPr>
        <w:t>„za účasti Partnera/Partnerov“</w:t>
      </w:r>
      <w:r>
        <w:t xml:space="preserve">. </w:t>
      </w:r>
    </w:p>
    <w:p w14:paraId="0969009D" w14:textId="77777777" w:rsidR="00EE570E" w:rsidRDefault="00EE570E" w:rsidP="000D42EB">
      <w:pPr>
        <w:pStyle w:val="Odsekzoznamu"/>
        <w:jc w:val="both"/>
      </w:pPr>
    </w:p>
    <w:p w14:paraId="6B74908F" w14:textId="0A19589C" w:rsidR="000C0979" w:rsidRDefault="000C0979" w:rsidP="00DE070E">
      <w:pPr>
        <w:pStyle w:val="Odsekzoznamu"/>
        <w:numPr>
          <w:ilvl w:val="0"/>
          <w:numId w:val="3"/>
        </w:numPr>
        <w:jc w:val="both"/>
      </w:pPr>
      <w:r>
        <w:t xml:space="preserve">Mení sa článok 2. PREDMET A ÚČEL ZMLUVY odsek 2.2 zmluvy tak, že sa vypúšťa pôvodná tam uvedená definícia cieľa Projektu a nahrádza sa novou, ktorá znie: </w:t>
      </w:r>
    </w:p>
    <w:p w14:paraId="5DC28DED" w14:textId="77777777" w:rsidR="000C0979" w:rsidRDefault="000C0979">
      <w:pPr>
        <w:pStyle w:val="Odsekzoznamu"/>
        <w:widowControl w:val="0"/>
        <w:tabs>
          <w:tab w:val="left" w:pos="3544"/>
          <w:tab w:val="left" w:pos="3828"/>
        </w:tabs>
        <w:spacing w:before="120" w:line="264" w:lineRule="auto"/>
        <w:jc w:val="both"/>
        <w:rPr>
          <w:rFonts w:eastAsia="SimSun"/>
        </w:rPr>
      </w:pPr>
    </w:p>
    <w:p w14:paraId="46EB7CA1" w14:textId="6936DE13" w:rsidR="000C0979" w:rsidRPr="000C0979" w:rsidRDefault="000C0979">
      <w:pPr>
        <w:pStyle w:val="Odsekzoznamu"/>
        <w:widowControl w:val="0"/>
        <w:tabs>
          <w:tab w:val="left" w:pos="3544"/>
          <w:tab w:val="left" w:pos="3828"/>
        </w:tabs>
        <w:spacing w:before="120" w:line="264" w:lineRule="auto"/>
        <w:jc w:val="both"/>
        <w:rPr>
          <w:rFonts w:eastAsia="SimSun"/>
          <w:i/>
          <w:iCs/>
        </w:rPr>
      </w:pPr>
      <w:r w:rsidRPr="000C0979">
        <w:rPr>
          <w:rFonts w:eastAsia="SimSun"/>
          <w:i/>
          <w:iCs/>
        </w:rPr>
        <w:t xml:space="preserve">„naplnenie Merateľných ukazovateľov Projektu definovaných v Prílohe č. 2 zmluvy, a to podľa času plnenia Merateľného ukazovateľa Projektu buď najneskôr k dátumu Ukončenia realizácie hlavných aktivít Projektu alebo po Ukončení realizácie hlavných aktivít Projektu a ich následné udržanie počas Obdobia Udržateľnosti Projektu v súlade s podmienkami uvedenými vo Výzve a </w:t>
      </w:r>
      <w:r w:rsidRPr="000C0979">
        <w:rPr>
          <w:rFonts w:eastAsia="SimSun"/>
          <w:i/>
          <w:iCs/>
        </w:rPr>
        <w:lastRenderedPageBreak/>
        <w:t>v článku 71 všeobecného nariadenia a v Zmluve o poskytnutí NFP</w:t>
      </w:r>
      <w:r w:rsidR="00415844">
        <w:rPr>
          <w:rFonts w:eastAsia="SimSun"/>
          <w:i/>
          <w:iCs/>
        </w:rPr>
        <w:t xml:space="preserve"> </w:t>
      </w:r>
      <w:r w:rsidR="00415844" w:rsidRPr="00415844">
        <w:rPr>
          <w:rFonts w:eastAsia="SimSun"/>
          <w:i/>
          <w:iCs/>
        </w:rPr>
        <w:t xml:space="preserve">a zabezpečenie prevádzkyschopnosti Predmetu Projektu </w:t>
      </w:r>
      <w:r w:rsidR="00B746FA">
        <w:rPr>
          <w:rFonts w:eastAsia="SimSun"/>
          <w:i/>
          <w:iCs/>
        </w:rPr>
        <w:t xml:space="preserve">najneskôr </w:t>
      </w:r>
      <w:r w:rsidR="00415844" w:rsidRPr="00415844">
        <w:rPr>
          <w:rFonts w:eastAsia="SimSun"/>
          <w:i/>
          <w:iCs/>
        </w:rPr>
        <w:t>k dátumu Ukončenia realizácie hlavných aktivít Projektu</w:t>
      </w:r>
      <w:r w:rsidRPr="000C0979">
        <w:rPr>
          <w:rFonts w:eastAsia="SimSun"/>
          <w:i/>
          <w:iCs/>
        </w:rPr>
        <w:t>.“</w:t>
      </w:r>
    </w:p>
    <w:p w14:paraId="2EEB59EE" w14:textId="64EFF72C" w:rsidR="00F20A2B" w:rsidRPr="00FF1467" w:rsidRDefault="00F20A2B">
      <w:pPr>
        <w:jc w:val="both"/>
        <w:rPr>
          <w:b/>
        </w:rPr>
      </w:pPr>
      <w:r w:rsidRPr="00FF1467">
        <w:rPr>
          <w:b/>
        </w:rPr>
        <w:t>Alternatívne ustanovenie pre prípad projektov, na ktoré sa nevzťahuje povinnosť udržateľnosti podľa čl</w:t>
      </w:r>
      <w:r w:rsidR="007D352D">
        <w:rPr>
          <w:b/>
        </w:rPr>
        <w:t>ánku</w:t>
      </w:r>
      <w:r w:rsidRPr="00FF1467">
        <w:rPr>
          <w:b/>
        </w:rPr>
        <w:t xml:space="preserve"> 71 všeobecného nariadenia:</w:t>
      </w:r>
    </w:p>
    <w:p w14:paraId="29DA5E2B" w14:textId="7A53D3E2" w:rsidR="00F20A2B" w:rsidRDefault="00F20A2B">
      <w:pPr>
        <w:pStyle w:val="Odsekzoznamu"/>
        <w:jc w:val="both"/>
        <w:rPr>
          <w:rFonts w:eastAsia="SimSun"/>
          <w:i/>
        </w:rPr>
      </w:pPr>
      <w:r w:rsidRPr="006A6202">
        <w:rPr>
          <w:rFonts w:eastAsia="SimSun"/>
          <w:i/>
        </w:rPr>
        <w:t>„</w:t>
      </w:r>
      <w:r w:rsidRPr="000C0979">
        <w:rPr>
          <w:rFonts w:eastAsia="SimSun"/>
          <w:i/>
          <w:iCs/>
        </w:rPr>
        <w:t>naplnenie Merateľných ukazovateľov Projektu definovaných v Prílohe č. 2 zmluvy, a to podľa času plnenia Merateľného ukazovateľa Projektu buď najneskôr k dátumu Ukončenia realizácie hlavných aktivít Projektu alebo po Ukončení realizácie hlavných aktivít Projektu</w:t>
      </w:r>
      <w:r w:rsidR="00415844">
        <w:rPr>
          <w:rFonts w:eastAsia="SimSun"/>
          <w:i/>
          <w:iCs/>
        </w:rPr>
        <w:t>.</w:t>
      </w:r>
      <w:r>
        <w:rPr>
          <w:rFonts w:eastAsia="SimSun"/>
          <w:i/>
        </w:rPr>
        <w:t>“</w:t>
      </w:r>
    </w:p>
    <w:p w14:paraId="339B8B6F" w14:textId="77777777" w:rsidR="000C0979" w:rsidRDefault="000C0979">
      <w:pPr>
        <w:pStyle w:val="Odsekzoznamu"/>
        <w:jc w:val="both"/>
      </w:pPr>
    </w:p>
    <w:p w14:paraId="49B99F9C" w14:textId="77777777" w:rsidR="00DD31E1" w:rsidRDefault="00F93F0E" w:rsidP="00DE070E">
      <w:pPr>
        <w:pStyle w:val="Odsekzoznamu"/>
        <w:numPr>
          <w:ilvl w:val="0"/>
          <w:numId w:val="3"/>
        </w:numPr>
        <w:jc w:val="both"/>
      </w:pPr>
      <w:r>
        <w:t>Mení sa článok 2. PREDMET A ÚČEL ZMLUVY odsek 2.4 zmluvy tak, že sa ruší a nahrádza sa novým, ktorý znie:</w:t>
      </w:r>
    </w:p>
    <w:p w14:paraId="667C36F5" w14:textId="77777777" w:rsidR="00DD31E1" w:rsidRDefault="00DD31E1">
      <w:pPr>
        <w:pStyle w:val="Odsekzoznamu"/>
        <w:jc w:val="both"/>
      </w:pPr>
    </w:p>
    <w:p w14:paraId="2254B86D" w14:textId="731BD8A8" w:rsidR="00F93F0E" w:rsidRPr="00DD31E1" w:rsidRDefault="00DD31E1">
      <w:pPr>
        <w:pStyle w:val="Odsekzoznamu"/>
        <w:jc w:val="both"/>
        <w:rPr>
          <w:i/>
          <w:iCs/>
        </w:rPr>
      </w:pPr>
      <w:r w:rsidRPr="00DD31E1">
        <w:rPr>
          <w:i/>
          <w:iCs/>
        </w:rPr>
        <w:t>„</w:t>
      </w:r>
      <w:r w:rsidR="00F93F0E" w:rsidRPr="00DD31E1">
        <w:rPr>
          <w:i/>
          <w:iCs/>
        </w:rPr>
        <w:t>Prijímateľ sa zaväzuje prijať poskytnutý NFP, použiť ho v súlade s účelom Zmluvy o poskytnutí NFP, v súlade s podmienkami uvedenými v Zmluve o poskytnutí NFP a vyplývajúcimi z Výzvy, ako aj v súlade so Schválenou žiadosťou o NFP a súčasne sa zaväzuje realizovať všetky Aktivity Projektu tak, aby bol dosiahnutý cieľ Projektu a aby boli hlavné Aktivity Projektu zrealizované Riadne a Včas, a to najneskôr do uplynutia doby Realizácie hlavných aktivít Projektu tak, ako to vyplýva z definície pojmu Realizácia hlavných aktivít Projektu v článku 1 ods</w:t>
      </w:r>
      <w:r w:rsidR="00E94867">
        <w:rPr>
          <w:i/>
          <w:iCs/>
        </w:rPr>
        <w:t>ek</w:t>
      </w:r>
      <w:r w:rsidR="00F93F0E" w:rsidRPr="00DD31E1">
        <w:rPr>
          <w:i/>
          <w:iCs/>
        </w:rPr>
        <w:t xml:space="preserve"> 3 VZP. Na preukázanie plnenia cieľa Projektu podľa odseku 2.2 tohto článku zmluvy je Prijímateľ povinný udeliť alebo zabezpečiť udelenie všetkých potrebných súhlasov, ak plnenie jedného alebo viacerých Merateľných ukazovateľov Projektu sa preukazuje spôsobom, ktorý udelenie súhlasu vyžaduje. Súhlasom podľa tohto odseku tohto článku zmluvy sa rozumie napríklad súhlas s poskytovaním údajov z informačného systému tretej osoby.</w:t>
      </w:r>
      <w:r w:rsidRPr="00DD31E1">
        <w:rPr>
          <w:i/>
          <w:iCs/>
        </w:rPr>
        <w:t>“</w:t>
      </w:r>
    </w:p>
    <w:p w14:paraId="0718C59F" w14:textId="73CADAEE" w:rsidR="00DD31E1" w:rsidRDefault="00AC1DB8">
      <w:pPr>
        <w:jc w:val="both"/>
        <w:rPr>
          <w:b/>
        </w:rPr>
      </w:pPr>
      <w:r w:rsidRPr="00AC1DB8">
        <w:rPr>
          <w:b/>
        </w:rPr>
        <w:t>Alternatívne ustanovenie pre prípad projektov</w:t>
      </w:r>
      <w:r>
        <w:rPr>
          <w:b/>
        </w:rPr>
        <w:t xml:space="preserve"> s </w:t>
      </w:r>
      <w:r w:rsidR="00945F19">
        <w:rPr>
          <w:b/>
        </w:rPr>
        <w:t>p</w:t>
      </w:r>
      <w:r>
        <w:rPr>
          <w:b/>
        </w:rPr>
        <w:t>artnerom/</w:t>
      </w:r>
      <w:r w:rsidR="00945F19">
        <w:rPr>
          <w:b/>
        </w:rPr>
        <w:t>p</w:t>
      </w:r>
      <w:r>
        <w:rPr>
          <w:b/>
        </w:rPr>
        <w:t>artnermi</w:t>
      </w:r>
      <w:r w:rsidR="00DD31E1">
        <w:rPr>
          <w:b/>
        </w:rPr>
        <w:t>:</w:t>
      </w:r>
      <w:r w:rsidRPr="00AC1DB8">
        <w:rPr>
          <w:b/>
        </w:rPr>
        <w:t xml:space="preserve"> </w:t>
      </w:r>
    </w:p>
    <w:p w14:paraId="22A94CD1" w14:textId="14F9956C" w:rsidR="00AC1DB8" w:rsidRPr="00DD31E1" w:rsidRDefault="00DD31E1">
      <w:pPr>
        <w:ind w:left="708" w:firstLine="12"/>
        <w:jc w:val="both"/>
        <w:rPr>
          <w:b/>
          <w:i/>
          <w:iCs/>
        </w:rPr>
      </w:pPr>
      <w:r w:rsidRPr="00DD31E1">
        <w:rPr>
          <w:i/>
          <w:iCs/>
        </w:rPr>
        <w:t>„</w:t>
      </w:r>
      <w:r w:rsidR="00AC1DB8" w:rsidRPr="00DD31E1">
        <w:rPr>
          <w:i/>
          <w:iCs/>
        </w:rPr>
        <w:t>Prijímateľ sa zaväzuje prijať poskytnutý NFP, vyplatiť jeho zodpovedajúcu časť Partnerovi,  použiť ho v súlade s účelom Zmluvy o poskytnutí NFP, v súlade s podmienkami uvedenými v Zmluve o poskytnutí NFP a vyplývajúcimi z Výzvy, ako aj v súlade so Schválenou žiadosťou o NFP a súčasne sa zaväzuje realizovať všetky Aktivity Projektu tak, aby bol dosiahnutý cieľ Projektu a aby boli hlavné Aktivity Projektu zrealizované Riadne a Včas, a to najneskôr do uplynutia doby Realizácie hlavných aktivít Projektu tak, ako to vyplýva z definície pojmu Realizácia hlavných aktivít Projektu v článku 1 ods</w:t>
      </w:r>
      <w:r w:rsidR="00E94867">
        <w:rPr>
          <w:i/>
          <w:iCs/>
        </w:rPr>
        <w:t>ek</w:t>
      </w:r>
      <w:r w:rsidR="00AC1DB8" w:rsidRPr="00DD31E1">
        <w:rPr>
          <w:i/>
          <w:iCs/>
        </w:rPr>
        <w:t xml:space="preserve"> 3 VZP. Nakoľko sa Projekt realizuje za účasti Partnera/Partnerov, Prijímateľ je povinný mať počas Realizácie Projektu a počas Obdobia Udržateľnosti Projektu uzatvorenú Zmluvu o partnerstve s Partnerom/Partnermi za účelom realizácie Projektu a za účelom poskytnutia zodpovedajúcej časti NFP Partnerovi. Na preukázanie plnenia cieľa Projektu podľa odseku 2.2 tohto článku zmluvy je Prijímateľ povinný udeliť alebo zabezpečiť udelenie všetkých potrebných súhlasov, ak plnenie jedného alebo viacerých Merateľných ukazovateľov Projektu sa preukazuje spôsobom, ktorý udelenie súhlasu vyžaduje. Súhlasom podľa tohto odseku tohto článku zmluvy sa rozumie napríklad súhlas s poskytovaním údajov z informačného systému tretej osoby.</w:t>
      </w:r>
      <w:r w:rsidRPr="00DD31E1">
        <w:rPr>
          <w:i/>
          <w:iCs/>
        </w:rPr>
        <w:t>“</w:t>
      </w:r>
    </w:p>
    <w:p w14:paraId="09C8CC6C" w14:textId="77777777" w:rsidR="00F93F0E" w:rsidRDefault="00F93F0E">
      <w:pPr>
        <w:pStyle w:val="Odsekzoznamu"/>
        <w:jc w:val="both"/>
      </w:pPr>
    </w:p>
    <w:p w14:paraId="19ECB8F8" w14:textId="77777777" w:rsidR="00FA55FC" w:rsidRDefault="00FA55FC" w:rsidP="00DE070E">
      <w:pPr>
        <w:pStyle w:val="Odsekzoznamu"/>
        <w:numPr>
          <w:ilvl w:val="0"/>
          <w:numId w:val="3"/>
        </w:numPr>
        <w:jc w:val="both"/>
      </w:pPr>
      <w:r>
        <w:t>Mení sa článok 2. PREDMET A ÚČEL ZMLUVY odsek 2.5 zmluvy tak, že sa ruší a nahrádza sa novým, ktorý znie:</w:t>
      </w:r>
    </w:p>
    <w:p w14:paraId="4C26B82A" w14:textId="77777777" w:rsidR="00FA55FC" w:rsidRDefault="00FA55FC">
      <w:pPr>
        <w:pStyle w:val="Odsekzoznamu"/>
        <w:jc w:val="both"/>
      </w:pPr>
    </w:p>
    <w:p w14:paraId="1F96E9E7" w14:textId="33B91E6E" w:rsidR="00FA55FC" w:rsidRPr="00FA55FC" w:rsidRDefault="00FA55FC">
      <w:pPr>
        <w:pStyle w:val="Odsekzoznamu"/>
        <w:jc w:val="both"/>
        <w:rPr>
          <w:i/>
          <w:iCs/>
        </w:rPr>
      </w:pPr>
      <w:r w:rsidRPr="00FA55FC">
        <w:rPr>
          <w:i/>
          <w:iCs/>
        </w:rPr>
        <w:t>„Podmienky poskytnutia príspevku, ktoré Poskytovateľ uviedol v príslušnej Výzve, musia byť splnené aj počas platnosti a účinnosti Zmluvy o poskytnutí NFP, ak v Právnom dokumente vydanom Poskytovateľom nie je uvedené inak. Porušenie podmienok poskytnutia príspevku podľa prvej vety je podstatným porušením Zmluvy o poskytnutí NFP a Prijímateľ je povinný vrátiť NFP alebo jeho časť v súlade s článkom 10 VZP, ak z Právnych dokumentov vydaných Poskytovateľom nevyplýva iný postup.“</w:t>
      </w:r>
    </w:p>
    <w:p w14:paraId="04901EB0" w14:textId="77777777" w:rsidR="00FA55FC" w:rsidRDefault="00FA55FC">
      <w:pPr>
        <w:pStyle w:val="Odsekzoznamu"/>
        <w:jc w:val="both"/>
      </w:pPr>
    </w:p>
    <w:p w14:paraId="1C9F9C0D" w14:textId="1E1FB2BF" w:rsidR="00693041" w:rsidRDefault="00693041" w:rsidP="00DE070E">
      <w:pPr>
        <w:pStyle w:val="Odsekzoznamu"/>
        <w:numPr>
          <w:ilvl w:val="0"/>
          <w:numId w:val="3"/>
        </w:numPr>
        <w:jc w:val="both"/>
      </w:pPr>
      <w:r>
        <w:t>Mení sa článok 2. PREDMET A ÚČEL ZMLUVY odsek 2.6 zmluvy tak, že sa ruší a nahrádza sa novým, ktorý znie:</w:t>
      </w:r>
    </w:p>
    <w:p w14:paraId="064E0BBD" w14:textId="318B228D" w:rsidR="00693041" w:rsidRPr="00E34F8C" w:rsidRDefault="00E34F8C" w:rsidP="008C3004">
      <w:pPr>
        <w:pStyle w:val="AOHead2"/>
        <w:numPr>
          <w:ilvl w:val="0"/>
          <w:numId w:val="0"/>
        </w:numPr>
        <w:spacing w:before="120" w:line="264" w:lineRule="auto"/>
        <w:ind w:left="720" w:hanging="12"/>
        <w:outlineLvl w:val="9"/>
        <w:rPr>
          <w:rFonts w:asciiTheme="minorHAnsi" w:hAnsiTheme="minorHAnsi" w:cstheme="minorHAnsi"/>
          <w:b w:val="0"/>
          <w:i/>
          <w:iCs/>
        </w:rPr>
      </w:pPr>
      <w:r w:rsidRPr="00E34F8C">
        <w:rPr>
          <w:rFonts w:asciiTheme="minorHAnsi" w:hAnsiTheme="minorHAnsi" w:cstheme="minorHAnsi"/>
          <w:b w:val="0"/>
          <w:i/>
          <w:iCs/>
        </w:rPr>
        <w:t>„</w:t>
      </w:r>
      <w:r w:rsidR="00693041" w:rsidRPr="00E34F8C">
        <w:rPr>
          <w:rFonts w:asciiTheme="minorHAnsi" w:hAnsiTheme="minorHAnsi" w:cstheme="minorHAnsi"/>
          <w:b w:val="0"/>
          <w:i/>
          <w:iCs/>
        </w:rPr>
        <w:t xml:space="preserve">NFP poskytnutý v zmysle Zmluvy o poskytnutí NFP je tvorený prostriedkami EÚ </w:t>
      </w:r>
      <w:commentRangeStart w:id="2"/>
      <w:r w:rsidR="00693041" w:rsidRPr="00E34F8C">
        <w:rPr>
          <w:rFonts w:asciiTheme="minorHAnsi" w:hAnsiTheme="minorHAnsi" w:cstheme="minorHAnsi"/>
          <w:b w:val="0"/>
          <w:i/>
          <w:iCs/>
        </w:rPr>
        <w:t>a štátneho rozpočtu</w:t>
      </w:r>
      <w:commentRangeEnd w:id="2"/>
      <w:r w:rsidR="00A85865">
        <w:rPr>
          <w:rStyle w:val="Odkaznakomentr"/>
          <w:rFonts w:eastAsia="Times New Roman"/>
          <w:b w:val="0"/>
          <w:szCs w:val="20"/>
          <w:lang w:eastAsia="sk-SK"/>
        </w:rPr>
        <w:commentReference w:id="2"/>
      </w:r>
      <w:r w:rsidR="00693041" w:rsidRPr="00E34F8C">
        <w:rPr>
          <w:rFonts w:asciiTheme="minorHAnsi" w:hAnsiTheme="minorHAnsi" w:cstheme="minorHAnsi"/>
          <w:b w:val="0"/>
          <w:i/>
          <w:iCs/>
        </w:rPr>
        <w:t>, v dôsledku čoho musia byť finančné prostriedky tvoriace NFP vynaložené:</w:t>
      </w:r>
    </w:p>
    <w:p w14:paraId="7B250B80" w14:textId="76508E80" w:rsidR="00693041" w:rsidRPr="00E34F8C" w:rsidRDefault="00693041" w:rsidP="00DE070E">
      <w:pPr>
        <w:pStyle w:val="AOHead2"/>
        <w:keepNext w:val="0"/>
        <w:numPr>
          <w:ilvl w:val="1"/>
          <w:numId w:val="5"/>
        </w:numPr>
        <w:tabs>
          <w:tab w:val="clear" w:pos="1440"/>
        </w:tabs>
        <w:spacing w:before="0" w:line="264" w:lineRule="auto"/>
        <w:ind w:left="1134" w:hanging="426"/>
        <w:outlineLvl w:val="9"/>
        <w:rPr>
          <w:rFonts w:asciiTheme="minorHAnsi" w:hAnsiTheme="minorHAnsi" w:cstheme="minorHAnsi"/>
          <w:b w:val="0"/>
          <w:i/>
          <w:iCs/>
        </w:rPr>
      </w:pPr>
      <w:r w:rsidRPr="00E34F8C">
        <w:rPr>
          <w:rFonts w:asciiTheme="minorHAnsi" w:hAnsiTheme="minorHAnsi" w:cstheme="minorHAnsi"/>
          <w:b w:val="0"/>
          <w:i/>
          <w:iCs/>
        </w:rPr>
        <w:t>v súlade so zásadou správneho finančného riadenia v zmysle článku 33 Nariadenia 2018/1046,</w:t>
      </w:r>
    </w:p>
    <w:p w14:paraId="57373665" w14:textId="77777777" w:rsidR="00693041" w:rsidRPr="00E34F8C" w:rsidRDefault="00693041" w:rsidP="00DE070E">
      <w:pPr>
        <w:pStyle w:val="AOHead2"/>
        <w:keepNext w:val="0"/>
        <w:numPr>
          <w:ilvl w:val="1"/>
          <w:numId w:val="5"/>
        </w:numPr>
        <w:tabs>
          <w:tab w:val="clear" w:pos="1440"/>
        </w:tabs>
        <w:spacing w:before="0"/>
        <w:ind w:left="1134" w:hanging="426"/>
        <w:outlineLvl w:val="9"/>
        <w:rPr>
          <w:rFonts w:asciiTheme="minorHAnsi" w:hAnsiTheme="minorHAnsi" w:cstheme="minorHAnsi"/>
          <w:b w:val="0"/>
          <w:i/>
          <w:iCs/>
        </w:rPr>
      </w:pPr>
      <w:r w:rsidRPr="00E34F8C">
        <w:rPr>
          <w:rFonts w:asciiTheme="minorHAnsi" w:hAnsiTheme="minorHAnsi" w:cstheme="minorHAnsi"/>
          <w:b w:val="0"/>
          <w:i/>
          <w:iCs/>
        </w:rPr>
        <w:t>hospodárne, efektívne, účinne a účelne,</w:t>
      </w:r>
    </w:p>
    <w:p w14:paraId="7C2E9522" w14:textId="0B77B798" w:rsidR="00693041" w:rsidRPr="00E34F8C" w:rsidRDefault="00693041" w:rsidP="00DE070E">
      <w:pPr>
        <w:pStyle w:val="AOHead2"/>
        <w:keepNext w:val="0"/>
        <w:numPr>
          <w:ilvl w:val="1"/>
          <w:numId w:val="5"/>
        </w:numPr>
        <w:tabs>
          <w:tab w:val="clear" w:pos="1440"/>
        </w:tabs>
        <w:spacing w:before="0" w:line="264" w:lineRule="auto"/>
        <w:ind w:left="1134" w:hanging="426"/>
        <w:outlineLvl w:val="9"/>
        <w:rPr>
          <w:rFonts w:asciiTheme="minorHAnsi" w:hAnsiTheme="minorHAnsi" w:cstheme="minorHAnsi"/>
          <w:b w:val="0"/>
          <w:i/>
          <w:iCs/>
        </w:rPr>
      </w:pPr>
      <w:r w:rsidRPr="00E34F8C">
        <w:rPr>
          <w:rFonts w:asciiTheme="minorHAnsi" w:hAnsiTheme="minorHAnsi" w:cstheme="minorHAnsi"/>
          <w:b w:val="0"/>
          <w:i/>
          <w:iCs/>
        </w:rPr>
        <w:t>v súlade s ostatnými pravidlami rozpočtového hospodárenia s verejnými prostriedkami vyplývajúcimi z § 19 Zákona o rozpočtových pravidlách.</w:t>
      </w:r>
    </w:p>
    <w:p w14:paraId="6CBD8414" w14:textId="77777777" w:rsidR="00E34F8C" w:rsidRPr="00E34F8C" w:rsidRDefault="00E34F8C" w:rsidP="008C3004">
      <w:pPr>
        <w:pStyle w:val="AOHead2"/>
        <w:keepNext w:val="0"/>
        <w:numPr>
          <w:ilvl w:val="0"/>
          <w:numId w:val="0"/>
        </w:numPr>
        <w:spacing w:before="0" w:line="264" w:lineRule="auto"/>
        <w:ind w:left="540"/>
        <w:outlineLvl w:val="9"/>
        <w:rPr>
          <w:rFonts w:asciiTheme="minorHAnsi" w:hAnsiTheme="minorHAnsi" w:cstheme="minorHAnsi"/>
          <w:b w:val="0"/>
          <w:i/>
          <w:iCs/>
        </w:rPr>
      </w:pPr>
    </w:p>
    <w:p w14:paraId="2E2C81AE" w14:textId="43F12760" w:rsidR="00693041" w:rsidRPr="00E34F8C" w:rsidRDefault="00693041" w:rsidP="000D42EB">
      <w:pPr>
        <w:pStyle w:val="AOHead2"/>
        <w:keepNext w:val="0"/>
        <w:numPr>
          <w:ilvl w:val="0"/>
          <w:numId w:val="0"/>
        </w:numPr>
        <w:spacing w:before="0" w:line="264" w:lineRule="auto"/>
        <w:ind w:left="708"/>
        <w:outlineLvl w:val="9"/>
        <w:rPr>
          <w:rFonts w:asciiTheme="minorHAnsi" w:hAnsiTheme="minorHAnsi" w:cstheme="minorHAnsi"/>
          <w:b w:val="0"/>
          <w:i/>
          <w:iCs/>
        </w:rPr>
      </w:pPr>
      <w:r w:rsidRPr="00E34F8C">
        <w:rPr>
          <w:rFonts w:asciiTheme="minorHAnsi" w:hAnsiTheme="minorHAnsi" w:cstheme="minorHAnsi"/>
          <w:b w:val="0"/>
          <w:i/>
          <w:iCs/>
        </w:rPr>
        <w:t>Poskytovateľ je oprávnený prijať osobitné pravidlá a postupy na preverovanie splnenia podmienok podľa písm</w:t>
      </w:r>
      <w:r w:rsidR="007D352D">
        <w:rPr>
          <w:rFonts w:asciiTheme="minorHAnsi" w:hAnsiTheme="minorHAnsi" w:cstheme="minorHAnsi"/>
          <w:b w:val="0"/>
          <w:i/>
          <w:iCs/>
        </w:rPr>
        <w:t>en</w:t>
      </w:r>
      <w:r w:rsidRPr="00E34F8C">
        <w:rPr>
          <w:rFonts w:asciiTheme="minorHAnsi" w:hAnsiTheme="minorHAnsi" w:cstheme="minorHAnsi"/>
          <w:b w:val="0"/>
          <w:i/>
          <w:iCs/>
        </w:rPr>
        <w:t xml:space="preserve"> a) až c) tohto odseku tohto článku zmluvy vo vzťahu k výdavkom v rámci Projektu a včleniť ich do jednotlivých úkonov, ktoré Poskytovateľ vykonáva v súvislosti s Projektom od nadobudnutia účinnosti Zmluvy o poskytnutí NFP (napríklad v súvislosti s kontrolou Verejného obstarávania, s kontrolou Žiadosti o platbu vykonávanou formou finančnej kontroly), ako aj v rámci výkonu inej kontroly, až do uplynutia Obdobia Udržateľnosti Projektu. Ak Prijímateľ poruší zásadu alebo pravidlá podľa písm</w:t>
      </w:r>
      <w:r w:rsidR="007D352D">
        <w:rPr>
          <w:rFonts w:asciiTheme="minorHAnsi" w:hAnsiTheme="minorHAnsi" w:cstheme="minorHAnsi"/>
          <w:b w:val="0"/>
          <w:i/>
          <w:iCs/>
        </w:rPr>
        <w:t>en</w:t>
      </w:r>
      <w:r w:rsidRPr="00E34F8C">
        <w:rPr>
          <w:rFonts w:asciiTheme="minorHAnsi" w:hAnsiTheme="minorHAnsi" w:cstheme="minorHAnsi"/>
          <w:b w:val="0"/>
          <w:i/>
          <w:iCs/>
        </w:rPr>
        <w:t xml:space="preserve"> a) až c) tohto odseku tohto článku zmluvy, je povinný vrátiť NFP alebo jeho časť v súlade s článkom 10 VZP.</w:t>
      </w:r>
      <w:r w:rsidR="00E34F8C" w:rsidRPr="00E34F8C">
        <w:rPr>
          <w:rFonts w:asciiTheme="minorHAnsi" w:hAnsiTheme="minorHAnsi" w:cstheme="minorHAnsi"/>
          <w:b w:val="0"/>
          <w:i/>
          <w:iCs/>
        </w:rPr>
        <w:t>“</w:t>
      </w:r>
    </w:p>
    <w:p w14:paraId="7BAD99D0" w14:textId="77777777" w:rsidR="00FD12AF" w:rsidRDefault="00FD12AF">
      <w:pPr>
        <w:jc w:val="both"/>
        <w:rPr>
          <w:b/>
        </w:rPr>
      </w:pPr>
    </w:p>
    <w:p w14:paraId="000175B7" w14:textId="0F138A4E" w:rsidR="00E34F8C" w:rsidRDefault="00E34F8C">
      <w:pPr>
        <w:jc w:val="both"/>
        <w:rPr>
          <w:b/>
        </w:rPr>
      </w:pPr>
      <w:r w:rsidRPr="00AC1DB8">
        <w:rPr>
          <w:b/>
        </w:rPr>
        <w:t>Alternatívne ustanovenie pre prípad projektov</w:t>
      </w:r>
      <w:r>
        <w:rPr>
          <w:b/>
        </w:rPr>
        <w:t>, na ktoré sa nevzťahuje povinnosť následného monitorovania:</w:t>
      </w:r>
      <w:r w:rsidRPr="00AC1DB8">
        <w:rPr>
          <w:b/>
        </w:rPr>
        <w:t xml:space="preserve"> </w:t>
      </w:r>
    </w:p>
    <w:p w14:paraId="7A4F3346" w14:textId="04D45D34" w:rsidR="00693041" w:rsidRPr="009B4B4E" w:rsidRDefault="009B4B4E" w:rsidP="008C3004">
      <w:pPr>
        <w:pStyle w:val="AOHead2"/>
        <w:numPr>
          <w:ilvl w:val="0"/>
          <w:numId w:val="0"/>
        </w:numPr>
        <w:spacing w:before="120" w:line="264" w:lineRule="auto"/>
        <w:ind w:left="709"/>
        <w:outlineLvl w:val="9"/>
        <w:rPr>
          <w:rFonts w:asciiTheme="minorHAnsi" w:hAnsiTheme="minorHAnsi" w:cstheme="minorHAnsi"/>
          <w:b w:val="0"/>
          <w:i/>
          <w:iCs/>
        </w:rPr>
      </w:pPr>
      <w:r w:rsidRPr="009B4B4E">
        <w:rPr>
          <w:rFonts w:asciiTheme="minorHAnsi" w:hAnsiTheme="minorHAnsi" w:cstheme="minorHAnsi"/>
          <w:b w:val="0"/>
          <w:i/>
          <w:iCs/>
        </w:rPr>
        <w:t>„</w:t>
      </w:r>
      <w:r w:rsidR="00693041" w:rsidRPr="009B4B4E">
        <w:rPr>
          <w:rFonts w:asciiTheme="minorHAnsi" w:hAnsiTheme="minorHAnsi" w:cstheme="minorHAnsi"/>
          <w:b w:val="0"/>
          <w:i/>
          <w:iCs/>
        </w:rPr>
        <w:t xml:space="preserve">NFP poskytnutý v zmysle Zmluvy o poskytnutí NFP je tvorený prostriedkami EÚ </w:t>
      </w:r>
      <w:commentRangeStart w:id="3"/>
      <w:r w:rsidR="00693041" w:rsidRPr="009B4B4E">
        <w:rPr>
          <w:rFonts w:asciiTheme="minorHAnsi" w:hAnsiTheme="minorHAnsi" w:cstheme="minorHAnsi"/>
          <w:b w:val="0"/>
          <w:i/>
          <w:iCs/>
        </w:rPr>
        <w:t>a štátneho rozpočtu</w:t>
      </w:r>
      <w:commentRangeEnd w:id="3"/>
      <w:r w:rsidR="00A85865">
        <w:rPr>
          <w:rStyle w:val="Odkaznakomentr"/>
          <w:rFonts w:eastAsia="Times New Roman"/>
          <w:b w:val="0"/>
          <w:szCs w:val="20"/>
          <w:lang w:eastAsia="sk-SK"/>
        </w:rPr>
        <w:commentReference w:id="3"/>
      </w:r>
      <w:r w:rsidR="00693041" w:rsidRPr="009B4B4E">
        <w:rPr>
          <w:rFonts w:asciiTheme="minorHAnsi" w:hAnsiTheme="minorHAnsi" w:cstheme="minorHAnsi"/>
          <w:b w:val="0"/>
          <w:i/>
          <w:iCs/>
        </w:rPr>
        <w:t>, v dôsledku čoho musia byť finančné prostriedky tvoriace NFP vynaložené:</w:t>
      </w:r>
    </w:p>
    <w:p w14:paraId="26D96D43" w14:textId="2F18707C" w:rsidR="00E34F8C" w:rsidRPr="009B4B4E" w:rsidRDefault="00693041" w:rsidP="00DE070E">
      <w:pPr>
        <w:pStyle w:val="AOHead2"/>
        <w:keepNext w:val="0"/>
        <w:numPr>
          <w:ilvl w:val="2"/>
          <w:numId w:val="3"/>
        </w:numPr>
        <w:spacing w:before="0" w:line="264" w:lineRule="auto"/>
        <w:ind w:left="1134" w:hanging="283"/>
        <w:outlineLvl w:val="9"/>
        <w:rPr>
          <w:rFonts w:asciiTheme="minorHAnsi" w:hAnsiTheme="minorHAnsi" w:cstheme="minorHAnsi"/>
          <w:b w:val="0"/>
          <w:i/>
          <w:iCs/>
        </w:rPr>
      </w:pPr>
      <w:r w:rsidRPr="009B4B4E">
        <w:rPr>
          <w:rFonts w:asciiTheme="minorHAnsi" w:hAnsiTheme="minorHAnsi" w:cstheme="minorHAnsi"/>
          <w:b w:val="0"/>
          <w:i/>
          <w:iCs/>
        </w:rPr>
        <w:t>v súlade so zásadou správneho finančného riadenia v zmysle článku 33 Nariadenia 2018/1046,</w:t>
      </w:r>
    </w:p>
    <w:p w14:paraId="67847B7C" w14:textId="77777777" w:rsidR="00E34F8C" w:rsidRPr="009B4B4E" w:rsidRDefault="00693041" w:rsidP="00DE070E">
      <w:pPr>
        <w:pStyle w:val="AOHead2"/>
        <w:keepNext w:val="0"/>
        <w:numPr>
          <w:ilvl w:val="2"/>
          <w:numId w:val="3"/>
        </w:numPr>
        <w:spacing w:before="0" w:line="264" w:lineRule="auto"/>
        <w:ind w:left="1134" w:hanging="283"/>
        <w:outlineLvl w:val="9"/>
        <w:rPr>
          <w:rFonts w:asciiTheme="minorHAnsi" w:hAnsiTheme="minorHAnsi" w:cstheme="minorHAnsi"/>
          <w:b w:val="0"/>
          <w:i/>
          <w:iCs/>
        </w:rPr>
      </w:pPr>
      <w:r w:rsidRPr="009B4B4E">
        <w:rPr>
          <w:rFonts w:asciiTheme="minorHAnsi" w:hAnsiTheme="minorHAnsi" w:cstheme="minorHAnsi"/>
          <w:b w:val="0"/>
          <w:i/>
          <w:iCs/>
        </w:rPr>
        <w:t>hospodárne, efektívne, účinne a účelne,</w:t>
      </w:r>
    </w:p>
    <w:p w14:paraId="68643A3F" w14:textId="57A00BC7" w:rsidR="00693041" w:rsidRPr="009B4B4E" w:rsidRDefault="00693041" w:rsidP="00DE070E">
      <w:pPr>
        <w:pStyle w:val="AOHead2"/>
        <w:keepNext w:val="0"/>
        <w:numPr>
          <w:ilvl w:val="2"/>
          <w:numId w:val="3"/>
        </w:numPr>
        <w:spacing w:before="0" w:line="264" w:lineRule="auto"/>
        <w:ind w:left="1134" w:hanging="283"/>
        <w:outlineLvl w:val="9"/>
        <w:rPr>
          <w:rFonts w:asciiTheme="minorHAnsi" w:hAnsiTheme="minorHAnsi" w:cstheme="minorHAnsi"/>
          <w:b w:val="0"/>
          <w:i/>
          <w:iCs/>
        </w:rPr>
      </w:pPr>
      <w:r w:rsidRPr="009B4B4E">
        <w:rPr>
          <w:rFonts w:asciiTheme="minorHAnsi" w:hAnsiTheme="minorHAnsi" w:cstheme="minorHAnsi"/>
          <w:b w:val="0"/>
          <w:i/>
          <w:iCs/>
        </w:rPr>
        <w:t>v súlade s ostatnými pravidlami rozpočtového hospodárenia s verejnými prostriedkami vyplývajúcimi z § 19 Zákona o rozpočtových pravidlách.</w:t>
      </w:r>
    </w:p>
    <w:p w14:paraId="0F5C72C2" w14:textId="77777777" w:rsidR="009B4B4E" w:rsidRPr="009B4B4E" w:rsidRDefault="009B4B4E">
      <w:pPr>
        <w:pStyle w:val="AOHead2"/>
        <w:keepNext w:val="0"/>
        <w:numPr>
          <w:ilvl w:val="0"/>
          <w:numId w:val="0"/>
        </w:numPr>
        <w:spacing w:before="0" w:line="264" w:lineRule="auto"/>
        <w:ind w:left="540"/>
        <w:outlineLvl w:val="9"/>
        <w:rPr>
          <w:rFonts w:asciiTheme="minorHAnsi" w:hAnsiTheme="minorHAnsi" w:cstheme="minorHAnsi"/>
          <w:b w:val="0"/>
          <w:i/>
          <w:iCs/>
        </w:rPr>
      </w:pPr>
    </w:p>
    <w:p w14:paraId="01A664DC" w14:textId="33BC87D9" w:rsidR="00693041" w:rsidRPr="009B4B4E" w:rsidRDefault="00693041" w:rsidP="008C3004">
      <w:pPr>
        <w:pStyle w:val="AOHead2"/>
        <w:keepNext w:val="0"/>
        <w:numPr>
          <w:ilvl w:val="0"/>
          <w:numId w:val="0"/>
        </w:numPr>
        <w:spacing w:before="0" w:line="264" w:lineRule="auto"/>
        <w:ind w:left="709"/>
        <w:outlineLvl w:val="9"/>
        <w:rPr>
          <w:rFonts w:asciiTheme="minorHAnsi" w:hAnsiTheme="minorHAnsi" w:cstheme="minorHAnsi"/>
          <w:b w:val="0"/>
          <w:i/>
          <w:iCs/>
        </w:rPr>
      </w:pPr>
      <w:r w:rsidRPr="009B4B4E">
        <w:rPr>
          <w:rFonts w:asciiTheme="minorHAnsi" w:hAnsiTheme="minorHAnsi" w:cstheme="minorHAnsi"/>
          <w:b w:val="0"/>
          <w:i/>
          <w:iCs/>
        </w:rPr>
        <w:t>Poskytovateľ je oprávnený prijať osobitné pravidlá a postupy na preverovanie splnenia podmienok podľa písm</w:t>
      </w:r>
      <w:r w:rsidR="007D352D">
        <w:rPr>
          <w:rFonts w:asciiTheme="minorHAnsi" w:hAnsiTheme="minorHAnsi" w:cstheme="minorHAnsi"/>
          <w:b w:val="0"/>
          <w:i/>
          <w:iCs/>
        </w:rPr>
        <w:t>en</w:t>
      </w:r>
      <w:r w:rsidRPr="009B4B4E">
        <w:rPr>
          <w:rFonts w:asciiTheme="minorHAnsi" w:hAnsiTheme="minorHAnsi" w:cstheme="minorHAnsi"/>
          <w:b w:val="0"/>
          <w:i/>
          <w:iCs/>
        </w:rPr>
        <w:t xml:space="preserve"> a) až c) tohto odseku tohto článku zmluvy vo vzťahu k výdavkom v rámci Projektu a včleniť ich do jednotlivých úkonov, ktoré Poskytovateľ vykonáva v súvislosti s Projektom od nadobudnutia účinnosti Zmluvy o poskytnutí NFP (napríklad v súvislosti s kontrolou Verejného obstarávania, s kontrolou Žiadosti o platbu vykonávanou formou finančnej kontroly), ako aj v rámci výkonu inej kontroly, až do</w:t>
      </w:r>
      <w:r w:rsidR="00E34F8C" w:rsidRPr="009B4B4E">
        <w:rPr>
          <w:rFonts w:asciiTheme="minorHAnsi" w:hAnsiTheme="minorHAnsi" w:cstheme="minorHAnsi"/>
          <w:b w:val="0"/>
          <w:i/>
          <w:iCs/>
        </w:rPr>
        <w:t xml:space="preserve"> Finančného ukončenia </w:t>
      </w:r>
      <w:r w:rsidR="009B4B4E" w:rsidRPr="009B4B4E">
        <w:rPr>
          <w:rFonts w:asciiTheme="minorHAnsi" w:hAnsiTheme="minorHAnsi" w:cstheme="minorHAnsi"/>
          <w:b w:val="0"/>
          <w:i/>
          <w:iCs/>
        </w:rPr>
        <w:t>Projektu</w:t>
      </w:r>
      <w:r w:rsidRPr="009B4B4E">
        <w:rPr>
          <w:rFonts w:asciiTheme="minorHAnsi" w:hAnsiTheme="minorHAnsi" w:cstheme="minorHAnsi"/>
          <w:b w:val="0"/>
          <w:i/>
          <w:iCs/>
        </w:rPr>
        <w:t xml:space="preserve">. </w:t>
      </w:r>
      <w:r w:rsidRPr="009B4B4E">
        <w:rPr>
          <w:rFonts w:asciiTheme="minorHAnsi" w:hAnsiTheme="minorHAnsi" w:cstheme="minorHAnsi"/>
          <w:b w:val="0"/>
          <w:i/>
          <w:iCs/>
        </w:rPr>
        <w:lastRenderedPageBreak/>
        <w:t>Ak Prijímateľ poruší zásadu alebo pravidlá podľa písm</w:t>
      </w:r>
      <w:r w:rsidR="007D352D">
        <w:rPr>
          <w:rFonts w:asciiTheme="minorHAnsi" w:hAnsiTheme="minorHAnsi" w:cstheme="minorHAnsi"/>
          <w:b w:val="0"/>
          <w:i/>
          <w:iCs/>
        </w:rPr>
        <w:t>en</w:t>
      </w:r>
      <w:r w:rsidRPr="009B4B4E">
        <w:rPr>
          <w:rFonts w:asciiTheme="minorHAnsi" w:hAnsiTheme="minorHAnsi" w:cstheme="minorHAnsi"/>
          <w:b w:val="0"/>
          <w:i/>
          <w:iCs/>
        </w:rPr>
        <w:t xml:space="preserve"> a) až c) tohto odseku tohto článku zmluvy, je povinný vrátiť NFP alebo jeho časť v súlade s článkom 10 VZP.</w:t>
      </w:r>
      <w:r w:rsidR="009B4B4E" w:rsidRPr="009B4B4E">
        <w:rPr>
          <w:rFonts w:asciiTheme="minorHAnsi" w:hAnsiTheme="minorHAnsi" w:cstheme="minorHAnsi"/>
          <w:b w:val="0"/>
          <w:i/>
          <w:iCs/>
        </w:rPr>
        <w:t>“</w:t>
      </w:r>
    </w:p>
    <w:p w14:paraId="54312A87" w14:textId="77777777" w:rsidR="00693041" w:rsidRDefault="00693041">
      <w:pPr>
        <w:pStyle w:val="Odsekzoznamu"/>
        <w:jc w:val="both"/>
      </w:pPr>
    </w:p>
    <w:p w14:paraId="4C237221" w14:textId="0BFDD5D6" w:rsidR="00795ED3" w:rsidRDefault="00795ED3" w:rsidP="00DE070E">
      <w:pPr>
        <w:pStyle w:val="Odsekzoznamu"/>
        <w:numPr>
          <w:ilvl w:val="0"/>
          <w:numId w:val="3"/>
        </w:numPr>
        <w:jc w:val="both"/>
      </w:pPr>
      <w:r>
        <w:t>Mení sa článok 2. PREDMET A ÚČEL ZMLUVY odsek 2.9 zmluvy tak, že sa ruší a nahrádza sa novým, ktorý znie:</w:t>
      </w:r>
    </w:p>
    <w:p w14:paraId="06DE4185" w14:textId="77777777" w:rsidR="00795ED3" w:rsidRPr="00795ED3" w:rsidRDefault="00795ED3">
      <w:pPr>
        <w:pStyle w:val="Odsekzoznamu"/>
        <w:rPr>
          <w:bCs/>
        </w:rPr>
      </w:pPr>
    </w:p>
    <w:p w14:paraId="758A32EB" w14:textId="18D2BD4D" w:rsidR="00795ED3" w:rsidRPr="00265955" w:rsidRDefault="00265955">
      <w:pPr>
        <w:pStyle w:val="Odsekzoznamu"/>
        <w:jc w:val="both"/>
        <w:rPr>
          <w:i/>
          <w:iCs/>
        </w:rPr>
      </w:pPr>
      <w:r w:rsidRPr="00265955">
        <w:rPr>
          <w:bCs/>
          <w:i/>
          <w:iCs/>
        </w:rPr>
        <w:t>„</w:t>
      </w:r>
      <w:r w:rsidR="00795ED3" w:rsidRPr="00265955">
        <w:rPr>
          <w:bCs/>
          <w:i/>
          <w:iCs/>
        </w:rPr>
        <w:t xml:space="preserve">Poskytovateľ sa zaväzuje využívať dokumenty súvisiace s predloženým Projektom výlučne oprávnenými osobami zapojenými najmä do procesu registrácie, hodnotenia, riadenia, monitorovania a kontroly Projektu a ich zmluvnými partnermi poskytujúcimi poradenské služby, ktorí sú viazaní záväzkom mlčanlivosti, čím nie sú dotknuté osobitné predpisy týkajúce sa poskytovania informácií povinnými osobami. Takýmito oprávnenými osobami sú aj Orgány zapojené do </w:t>
      </w:r>
      <w:r w:rsidR="00795ED3" w:rsidRPr="00265955">
        <w:rPr>
          <w:i/>
          <w:iCs/>
        </w:rPr>
        <w:t>riadenia, auditu a kontroly EŠIF vrátane finančného riadenia a s nimi spolupracujúce orgány, ako aj iné orgány štátnej správy pôsobiace v oblasti ochrany a podpory hospodárskej súťaže.</w:t>
      </w:r>
      <w:r w:rsidRPr="00265955">
        <w:rPr>
          <w:i/>
          <w:iCs/>
        </w:rPr>
        <w:t>“</w:t>
      </w:r>
    </w:p>
    <w:p w14:paraId="5F1F8476" w14:textId="77777777" w:rsidR="00265955" w:rsidRDefault="00795ED3">
      <w:pPr>
        <w:jc w:val="both"/>
        <w:rPr>
          <w:b/>
        </w:rPr>
      </w:pPr>
      <w:r w:rsidRPr="00795ED3">
        <w:rPr>
          <w:b/>
        </w:rPr>
        <w:t xml:space="preserve">Alternatívne ustanovenie pre prípad projektov, </w:t>
      </w:r>
      <w:r>
        <w:rPr>
          <w:b/>
        </w:rPr>
        <w:t>celkom alebo sčasti spolufinancovaných z úveru poskytovaného Financujúcou bankou alebo Financujúcou inštitúciou</w:t>
      </w:r>
      <w:r w:rsidRPr="00795ED3">
        <w:rPr>
          <w:b/>
        </w:rPr>
        <w:t>:</w:t>
      </w:r>
    </w:p>
    <w:p w14:paraId="57071C1E" w14:textId="758E07DA" w:rsidR="00265955" w:rsidRPr="00265955" w:rsidRDefault="00265955">
      <w:pPr>
        <w:ind w:left="708"/>
        <w:jc w:val="both"/>
        <w:rPr>
          <w:b/>
          <w:i/>
          <w:iCs/>
        </w:rPr>
      </w:pPr>
      <w:r w:rsidRPr="00265955">
        <w:rPr>
          <w:bCs/>
          <w:i/>
          <w:iCs/>
        </w:rPr>
        <w:t xml:space="preserve">„Poskytovateľ sa zaväzuje využívať dokumenty súvisiace s predloženým Projektom výlučne oprávnenými osobami zapojenými najmä do procesu registrácie, hodnotenia, riadenia, monitorovania a kontroly Projektu a ich zmluvnými partnermi poskytujúcimi poradenské služby, ktorí sú viazaní záväzkom mlčanlivosti, čím nie sú dotknuté osobitné predpisy týkajúce sa poskytovania informácií povinnými osobami. Takýmito oprávnenými osobami sú aj Orgány zapojené do </w:t>
      </w:r>
      <w:r w:rsidRPr="00265955">
        <w:rPr>
          <w:i/>
          <w:iCs/>
        </w:rPr>
        <w:t>riadenia, auditu a kontroly EŠIF vrátane finančného riadenia a s nimi spolupracujúce orgány, ako aj iné orgány štátnej správy pôsobiace v oblasti ochrany a podpory hospodárskej súťaže. Prijímateľ súhlasí s poskytovaním informácií súvisiacich s Projektom zo strany Poskytovateľa a ním poverených/splnomocnených osôb Financujúcej banke a/alebo Financujúcej inštitúcii</w:t>
      </w:r>
      <w:r w:rsidRPr="00265955">
        <w:rPr>
          <w:rStyle w:val="cf01"/>
          <w:rFonts w:asciiTheme="minorHAnsi" w:hAnsiTheme="minorHAnsi"/>
          <w:i/>
          <w:iCs/>
          <w:sz w:val="22"/>
          <w:szCs w:val="22"/>
        </w:rPr>
        <w:t>; uvedené sa uplatní v prípade ak aspoň časť Celkových oprávnených výdavkov alebo aspoň časť Neoprávnených výdavkov je financovaná prostredníctvom úveru poskytnutého Financujúcou bankou a/alebo Financujúcou inštitúciou.“</w:t>
      </w:r>
    </w:p>
    <w:p w14:paraId="6B44A566" w14:textId="77777777" w:rsidR="0016129D" w:rsidRDefault="00770F08" w:rsidP="00DE070E">
      <w:pPr>
        <w:pStyle w:val="Odsekzoznamu"/>
        <w:numPr>
          <w:ilvl w:val="0"/>
          <w:numId w:val="3"/>
        </w:numPr>
        <w:jc w:val="both"/>
      </w:pPr>
      <w:r>
        <w:t>Mení sa článok 2. PREDMET A ÚČEL ZMLUVY odsek 2.</w:t>
      </w:r>
      <w:r w:rsidR="0016129D">
        <w:t>10</w:t>
      </w:r>
      <w:r>
        <w:t xml:space="preserve"> zmluvy tak, že sa ruší a nahrádza sa novým, ktorý znie:</w:t>
      </w:r>
    </w:p>
    <w:p w14:paraId="2426FE8F" w14:textId="77777777" w:rsidR="0016129D" w:rsidRDefault="0016129D">
      <w:pPr>
        <w:pStyle w:val="Odsekzoznamu"/>
        <w:jc w:val="both"/>
      </w:pPr>
    </w:p>
    <w:p w14:paraId="40986524" w14:textId="41A237C7" w:rsidR="0016129D" w:rsidRPr="002C50DC" w:rsidRDefault="0016129D">
      <w:pPr>
        <w:pStyle w:val="Odsekzoznamu"/>
        <w:jc w:val="both"/>
        <w:rPr>
          <w:i/>
          <w:iCs/>
        </w:rPr>
      </w:pPr>
      <w:r w:rsidRPr="002C50DC">
        <w:rPr>
          <w:i/>
          <w:iCs/>
        </w:rPr>
        <w:t>„</w:t>
      </w:r>
      <w:r w:rsidRPr="002C50DC">
        <w:rPr>
          <w:bCs/>
          <w:i/>
          <w:iCs/>
        </w:rPr>
        <w:t>NFP nemožno poskytnúť Prijímateľovi, ktorému bol na základe právoplatného rozsudku uložený trest zákazu prijímať dotácie alebo subvencie, trest zákazu prijímať pomoc a podporu poskytovanú z fondov Európskej únie alebo trest zákazu účasti vo verejnom obstarávaní podľa § 17 až 19 zákona č. 91/2016 Z. z. o trestnej zodpovednosti právnických osôb a zmene a doplnení niektorých zákonov v znení neskorších predpisov a Poskytovateľ má v takom prípade právo odstúpiť od Zmluvy o poskytnutí NFP pre podstatné porušenie Zmluvy o poskytnutí NFP Prijímateľom podľa článku 9 VZP a Prijímateľ je povinný vrátiť NFP alebo jeho časť v súlade s článkom 10 VZP.“</w:t>
      </w:r>
    </w:p>
    <w:p w14:paraId="63F62F92" w14:textId="77777777" w:rsidR="00770F08" w:rsidRDefault="00770F08">
      <w:pPr>
        <w:pStyle w:val="Odsekzoznamu"/>
        <w:jc w:val="both"/>
      </w:pPr>
    </w:p>
    <w:p w14:paraId="67EB9F73" w14:textId="0E6C5712" w:rsidR="00E47889" w:rsidRDefault="002C50DC" w:rsidP="00DE070E">
      <w:pPr>
        <w:pStyle w:val="Odsekzoznamu"/>
        <w:numPr>
          <w:ilvl w:val="0"/>
          <w:numId w:val="3"/>
        </w:numPr>
        <w:jc w:val="both"/>
      </w:pPr>
      <w:r>
        <w:t>V</w:t>
      </w:r>
      <w:r w:rsidRPr="00B141BF">
        <w:t xml:space="preserve"> článk</w:t>
      </w:r>
      <w:r>
        <w:t>u</w:t>
      </w:r>
      <w:r w:rsidRPr="00B141BF">
        <w:t xml:space="preserve"> 2. PREDMET A ÚČEL ZMLUVY </w:t>
      </w:r>
      <w:r>
        <w:t xml:space="preserve">zmluvy sa na koniec pripája nový odsek 2.11, ktorý znie: </w:t>
      </w:r>
    </w:p>
    <w:p w14:paraId="6D5514A5" w14:textId="3903D2BC" w:rsidR="002C50DC" w:rsidRDefault="009A1AD3">
      <w:pPr>
        <w:ind w:left="708" w:firstLine="12"/>
        <w:jc w:val="both"/>
        <w:rPr>
          <w:rFonts w:eastAsia="SimSun"/>
          <w:bCs/>
          <w:i/>
          <w:iCs/>
        </w:rPr>
      </w:pPr>
      <w:r w:rsidRPr="009A1AD3">
        <w:rPr>
          <w:rFonts w:eastAsia="SimSun"/>
          <w:bCs/>
          <w:i/>
          <w:iCs/>
        </w:rPr>
        <w:lastRenderedPageBreak/>
        <w:t>„NFP nemožno poskytnúť Prijímateľovi, ktorý má povinnosť zapísať sa do registra partnerov verejného sektora podľa zákona č. 315/2016 Z. z. o registri partnerov verejného sektora a o zmene a doplnení niektorých zákonov v znení neskorších predpisov a nie je v tomto registri zapísaný. V prípade, ak Prijímateľ porušil svoju povinnosť zápisu do registra partnerov verejného sektora a bol mu počas trvania tohto porušenia povinnosti vyplatený NFP alebo jeho časť, ide o podstatné porušenie Zmluvy o poskytnutí NFP podľa článku 9 VZP a Prijímateľ je povinný vrátiť NFP alebo jeho časť v súlade s článkom 10 VZP.“</w:t>
      </w:r>
    </w:p>
    <w:p w14:paraId="224A3D25" w14:textId="4F98071D" w:rsidR="009A1AD3" w:rsidRDefault="009A1AD3">
      <w:pPr>
        <w:jc w:val="both"/>
        <w:rPr>
          <w:rFonts w:eastAsia="SimSun"/>
          <w:bCs/>
        </w:rPr>
      </w:pPr>
      <w:r w:rsidRPr="00AC1DB8">
        <w:rPr>
          <w:b/>
        </w:rPr>
        <w:t>Alternatívne ustanovenie pre prípad projektov</w:t>
      </w:r>
      <w:r>
        <w:rPr>
          <w:b/>
        </w:rPr>
        <w:t xml:space="preserve"> s </w:t>
      </w:r>
      <w:r w:rsidR="00847BB0">
        <w:rPr>
          <w:b/>
        </w:rPr>
        <w:t>p</w:t>
      </w:r>
      <w:r>
        <w:rPr>
          <w:b/>
        </w:rPr>
        <w:t>artnerom/</w:t>
      </w:r>
      <w:r w:rsidR="00945F19">
        <w:rPr>
          <w:b/>
        </w:rPr>
        <w:t>p</w:t>
      </w:r>
      <w:r>
        <w:rPr>
          <w:b/>
        </w:rPr>
        <w:t>artnermi:</w:t>
      </w:r>
    </w:p>
    <w:p w14:paraId="7704BE2F" w14:textId="70325CF6" w:rsidR="009A1AD3" w:rsidRPr="009A1AD3" w:rsidRDefault="009A1AD3">
      <w:pPr>
        <w:ind w:left="708" w:firstLine="12"/>
        <w:jc w:val="both"/>
        <w:rPr>
          <w:i/>
          <w:iCs/>
        </w:rPr>
      </w:pPr>
      <w:r w:rsidRPr="009A1AD3">
        <w:rPr>
          <w:rFonts w:eastAsia="SimSun"/>
          <w:bCs/>
          <w:i/>
          <w:iCs/>
        </w:rPr>
        <w:t>„NFP nemožno poskytnúť Prijímateľovi alebo Partnerovi, ktorý má povinnosť zapísať sa do registra partnerov verejného sektora podľa zákona č. 315/2016 Z. z. o registri partnerov verejného sektora a o zmene a doplnení niektorých zákonov v znení neskorších predpisov a nie je v tomto registri zapísaný. V prípade, ak Prijímateľ alebo Partner porušil svoju povinnosť zápisu do registra partnerov verejného sektora a bol mu počas trvania tohto porušenia povinnosti vyplatený NFP alebo jeho časť, ide o podstatné porušenie Zmluvy o poskytnutí NFP podľa článku 9 VZP a Prijímateľ je povinný vrátiť NFP alebo jeho časť v súlade s článkom 10 VZP.“</w:t>
      </w:r>
    </w:p>
    <w:p w14:paraId="5347EE22" w14:textId="77777777" w:rsidR="00590DE4" w:rsidRPr="00621AFB" w:rsidRDefault="00590DE4" w:rsidP="00DE070E">
      <w:pPr>
        <w:pStyle w:val="Odsekzoznamu"/>
        <w:numPr>
          <w:ilvl w:val="0"/>
          <w:numId w:val="7"/>
        </w:numPr>
        <w:jc w:val="both"/>
      </w:pPr>
      <w:r w:rsidRPr="00621AFB">
        <w:t>Mení sa článok 3. VÝDAVKY PROJEKTU A NFP odsek 3.3 zmluvy tak, že sa ruší a nahrádza sa novým, ktorý znie:</w:t>
      </w:r>
    </w:p>
    <w:p w14:paraId="098775E8" w14:textId="77777777" w:rsidR="00590DE4" w:rsidRPr="00621AFB" w:rsidRDefault="00590DE4">
      <w:pPr>
        <w:pStyle w:val="AOHead2"/>
        <w:keepNext w:val="0"/>
        <w:numPr>
          <w:ilvl w:val="0"/>
          <w:numId w:val="0"/>
        </w:numPr>
        <w:tabs>
          <w:tab w:val="num" w:pos="567"/>
        </w:tabs>
        <w:spacing w:before="120" w:line="264" w:lineRule="auto"/>
        <w:ind w:left="708"/>
        <w:outlineLvl w:val="9"/>
        <w:rPr>
          <w:rFonts w:asciiTheme="minorHAnsi" w:hAnsiTheme="minorHAnsi"/>
          <w:b w:val="0"/>
          <w:i/>
          <w:iCs/>
        </w:rPr>
      </w:pPr>
      <w:r w:rsidRPr="00621AFB">
        <w:rPr>
          <w:rFonts w:asciiTheme="minorHAnsi" w:hAnsiTheme="minorHAnsi"/>
          <w:b w:val="0"/>
          <w:i/>
          <w:iCs/>
        </w:rPr>
        <w:t>„Poskytovateľ poskytuje NFP Prijímateľovi výlučne v súvislosti s Realizáciou aktivít Projektu za</w:t>
      </w:r>
      <w:r w:rsidRPr="00621AFB">
        <w:rPr>
          <w:rFonts w:asciiTheme="minorHAnsi" w:hAnsiTheme="minorHAnsi"/>
          <w:i/>
          <w:iCs/>
        </w:rPr>
        <w:t> </w:t>
      </w:r>
      <w:r w:rsidRPr="00621AFB">
        <w:rPr>
          <w:rFonts w:asciiTheme="minorHAnsi" w:hAnsiTheme="minorHAnsi"/>
          <w:b w:val="0"/>
          <w:i/>
          <w:iCs/>
        </w:rPr>
        <w:t>splnenia podmienok stanovených:</w:t>
      </w:r>
    </w:p>
    <w:p w14:paraId="2CC2F9CF" w14:textId="77777777" w:rsidR="00590DE4" w:rsidRPr="00621AFB" w:rsidRDefault="00590DE4" w:rsidP="00DE070E">
      <w:pPr>
        <w:pStyle w:val="AOHead2"/>
        <w:numPr>
          <w:ilvl w:val="1"/>
          <w:numId w:val="6"/>
        </w:numPr>
        <w:spacing w:before="120" w:line="264" w:lineRule="auto"/>
        <w:ind w:left="993" w:hanging="426"/>
        <w:outlineLvl w:val="9"/>
        <w:rPr>
          <w:rFonts w:asciiTheme="minorHAnsi" w:hAnsiTheme="minorHAnsi"/>
          <w:b w:val="0"/>
          <w:i/>
          <w:iCs/>
        </w:rPr>
      </w:pPr>
      <w:r w:rsidRPr="00621AFB">
        <w:rPr>
          <w:rFonts w:asciiTheme="minorHAnsi" w:hAnsiTheme="minorHAnsi"/>
          <w:b w:val="0"/>
          <w:i/>
          <w:iCs/>
        </w:rPr>
        <w:t>Zmluvou o poskytnutí NFP,</w:t>
      </w:r>
    </w:p>
    <w:p w14:paraId="4EF63A56" w14:textId="77777777" w:rsidR="00590DE4" w:rsidRPr="00621AFB" w:rsidRDefault="00590DE4" w:rsidP="00DE070E">
      <w:pPr>
        <w:numPr>
          <w:ilvl w:val="1"/>
          <w:numId w:val="6"/>
        </w:numPr>
        <w:spacing w:after="0" w:line="264" w:lineRule="auto"/>
        <w:ind w:left="993" w:hanging="426"/>
        <w:jc w:val="both"/>
        <w:rPr>
          <w:i/>
          <w:iCs/>
        </w:rPr>
      </w:pPr>
      <w:r w:rsidRPr="00621AFB">
        <w:rPr>
          <w:i/>
          <w:iCs/>
        </w:rPr>
        <w:t>Právnymi predpismi SR,</w:t>
      </w:r>
    </w:p>
    <w:p w14:paraId="5728E1AA" w14:textId="77777777" w:rsidR="00590DE4" w:rsidRPr="00621AFB" w:rsidRDefault="00590DE4" w:rsidP="00DE070E">
      <w:pPr>
        <w:numPr>
          <w:ilvl w:val="1"/>
          <w:numId w:val="6"/>
        </w:numPr>
        <w:spacing w:after="0" w:line="264" w:lineRule="auto"/>
        <w:ind w:left="993" w:hanging="426"/>
        <w:jc w:val="both"/>
        <w:rPr>
          <w:i/>
          <w:iCs/>
        </w:rPr>
      </w:pPr>
      <w:r w:rsidRPr="00621AFB">
        <w:rPr>
          <w:i/>
          <w:iCs/>
        </w:rPr>
        <w:t>priamo aplikovateľnými (majúcimi priamy účinok) Právnymi predpismi EÚ a právnymi aktmi EÚ,</w:t>
      </w:r>
    </w:p>
    <w:p w14:paraId="56660A3A" w14:textId="77777777" w:rsidR="00590DE4" w:rsidRPr="00621AFB" w:rsidRDefault="00590DE4" w:rsidP="00DE070E">
      <w:pPr>
        <w:pStyle w:val="Zarkazkladnhotextu"/>
        <w:numPr>
          <w:ilvl w:val="1"/>
          <w:numId w:val="6"/>
        </w:numPr>
        <w:spacing w:line="264" w:lineRule="auto"/>
        <w:ind w:left="993" w:hanging="426"/>
        <w:rPr>
          <w:rFonts w:asciiTheme="minorHAnsi" w:hAnsiTheme="minorHAnsi"/>
          <w:i/>
          <w:iCs/>
          <w:sz w:val="22"/>
          <w:szCs w:val="22"/>
        </w:rPr>
      </w:pPr>
      <w:r w:rsidRPr="00621AFB">
        <w:rPr>
          <w:rFonts w:asciiTheme="minorHAnsi" w:hAnsiTheme="minorHAnsi"/>
          <w:i/>
          <w:iCs/>
          <w:sz w:val="22"/>
          <w:szCs w:val="22"/>
        </w:rPr>
        <w:t>Systémom riadenia EŠIF a Systémom finančného riadenia a dokumentmi vydanými na ich základe, ak boli Zverejnené,</w:t>
      </w:r>
    </w:p>
    <w:p w14:paraId="23A33A40" w14:textId="6D0E8954" w:rsidR="00590DE4" w:rsidRPr="00621AFB" w:rsidRDefault="00590DE4" w:rsidP="00DE070E">
      <w:pPr>
        <w:numPr>
          <w:ilvl w:val="1"/>
          <w:numId w:val="6"/>
        </w:numPr>
        <w:spacing w:after="0" w:line="264" w:lineRule="auto"/>
        <w:ind w:left="993" w:hanging="426"/>
        <w:jc w:val="both"/>
        <w:rPr>
          <w:i/>
          <w:iCs/>
        </w:rPr>
      </w:pPr>
      <w:r w:rsidRPr="00621AFB">
        <w:rPr>
          <w:i/>
          <w:iCs/>
        </w:rPr>
        <w:t>schváleným operačným programom Integrovaná infraštruktúra</w:t>
      </w:r>
      <w:r w:rsidR="00621AFB">
        <w:rPr>
          <w:i/>
          <w:iCs/>
        </w:rPr>
        <w:t>,</w:t>
      </w:r>
      <w:r w:rsidRPr="00621AFB">
        <w:rPr>
          <w:i/>
          <w:iCs/>
        </w:rPr>
        <w:t xml:space="preserve"> príslušnou schémou pomoci, Výzvou a jej prílohami,</w:t>
      </w:r>
      <w:r w:rsidRPr="00621AFB" w:rsidDel="00BA1D05">
        <w:rPr>
          <w:i/>
          <w:iCs/>
        </w:rPr>
        <w:t xml:space="preserve"> </w:t>
      </w:r>
      <w:r w:rsidRPr="00621AFB">
        <w:rPr>
          <w:i/>
          <w:iCs/>
        </w:rPr>
        <w:t>vrátane podkladov pre vypracovanie a predkladanie žiadostí o poskytnutie NFP, ak boli tieto podklady Zverejnené,</w:t>
      </w:r>
    </w:p>
    <w:p w14:paraId="47FE614C" w14:textId="77777777" w:rsidR="00590DE4" w:rsidRPr="00621AFB" w:rsidRDefault="00590DE4" w:rsidP="00DE070E">
      <w:pPr>
        <w:numPr>
          <w:ilvl w:val="1"/>
          <w:numId w:val="6"/>
        </w:numPr>
        <w:spacing w:after="0" w:line="264" w:lineRule="auto"/>
        <w:ind w:left="993" w:hanging="426"/>
        <w:jc w:val="both"/>
      </w:pPr>
      <w:r w:rsidRPr="00621AFB">
        <w:rPr>
          <w:i/>
          <w:iCs/>
        </w:rPr>
        <w:t>Právnymi dokumentmi vydanými oprávnenými osobami, z ktorých pre Prijímateľa vyplývajú práva a povinnosti v súvislosti s plnením Zmluvy o poskytnutí NFP, ak boli tieto dokumenty Zverejnené.“</w:t>
      </w:r>
    </w:p>
    <w:p w14:paraId="04E7755B" w14:textId="77777777" w:rsidR="00590DE4" w:rsidRDefault="00590DE4">
      <w:pPr>
        <w:spacing w:after="0" w:line="264" w:lineRule="auto"/>
        <w:ind w:left="993"/>
        <w:jc w:val="both"/>
      </w:pPr>
    </w:p>
    <w:p w14:paraId="3E8DE83E" w14:textId="77777777" w:rsidR="00590DE4" w:rsidRDefault="00590DE4" w:rsidP="00DE070E">
      <w:pPr>
        <w:pStyle w:val="Odsekzoznamu"/>
        <w:numPr>
          <w:ilvl w:val="0"/>
          <w:numId w:val="7"/>
        </w:numPr>
        <w:jc w:val="both"/>
      </w:pPr>
      <w:r>
        <w:t>V článku 3. VÝDAVKY PROJEKTU A NFP odsek 3.4 zmluvy sa na konci ustanovenia pred bodku dopĺňa slovné spojenie</w:t>
      </w:r>
      <w:r w:rsidRPr="00905F19">
        <w:rPr>
          <w:i/>
          <w:iCs/>
        </w:rPr>
        <w:t xml:space="preserve"> „zmluvy a vyplývajúcich zo Schválenej žiadosti o NFP“</w:t>
      </w:r>
      <w:r>
        <w:t xml:space="preserve">. </w:t>
      </w:r>
    </w:p>
    <w:p w14:paraId="6513779A" w14:textId="77777777" w:rsidR="00590DE4" w:rsidRDefault="00590DE4">
      <w:pPr>
        <w:pStyle w:val="Odsekzoznamu"/>
        <w:jc w:val="both"/>
      </w:pPr>
    </w:p>
    <w:p w14:paraId="36E02A0F" w14:textId="13D30F33" w:rsidR="00590DE4" w:rsidRDefault="00736E98" w:rsidP="00DE070E">
      <w:pPr>
        <w:pStyle w:val="Odsekzoznamu"/>
        <w:numPr>
          <w:ilvl w:val="0"/>
          <w:numId w:val="7"/>
        </w:numPr>
        <w:jc w:val="both"/>
      </w:pPr>
      <w:r>
        <w:t>V</w:t>
      </w:r>
      <w:r w:rsidR="00590DE4">
        <w:t xml:space="preserve"> člán</w:t>
      </w:r>
      <w:r>
        <w:t>ku</w:t>
      </w:r>
      <w:r w:rsidR="00590DE4">
        <w:t xml:space="preserve"> 3. VÝDAVKY PROJEKTU A NFP odsek 3.5 zmluvy </w:t>
      </w:r>
      <w:r>
        <w:t xml:space="preserve">sa mení </w:t>
      </w:r>
      <w:r w:rsidR="004A66F0">
        <w:t xml:space="preserve">prvá veta </w:t>
      </w:r>
      <w:r w:rsidR="00590DE4">
        <w:t>tak, že sa ruší a nahrádza sa</w:t>
      </w:r>
      <w:r w:rsidR="004A66F0">
        <w:t xml:space="preserve"> novou</w:t>
      </w:r>
      <w:r w:rsidR="00590DE4">
        <w:t>, ktor</w:t>
      </w:r>
      <w:r w:rsidR="004A66F0">
        <w:t>á</w:t>
      </w:r>
      <w:r w:rsidR="00590DE4">
        <w:t xml:space="preserve"> znie:</w:t>
      </w:r>
    </w:p>
    <w:p w14:paraId="50BA567E" w14:textId="77777777" w:rsidR="00590DE4" w:rsidRDefault="00590DE4">
      <w:pPr>
        <w:pStyle w:val="Odsekzoznamu"/>
      </w:pPr>
    </w:p>
    <w:p w14:paraId="1794FFD6" w14:textId="08FC407C" w:rsidR="00590DE4" w:rsidRPr="001D613A" w:rsidRDefault="00590DE4">
      <w:pPr>
        <w:pStyle w:val="Odsekzoznamu"/>
        <w:jc w:val="both"/>
        <w:rPr>
          <w:i/>
          <w:iCs/>
        </w:rPr>
      </w:pPr>
      <w:r w:rsidRPr="004D15DB">
        <w:rPr>
          <w:i/>
          <w:iCs/>
        </w:rPr>
        <w:t xml:space="preserve">„Prijímateľ sa zaväzuje, že nebude požadovať dotáciu, príspevok, grant alebo inú formu pomoci na Realizáciu aktivít Projektu, na ktorú je poskytovaný NFP v zmysle Zmluvy o poskytnutí NFP a ktorá by bola v rozpore s Výzvou a predstavovala dvojité financovanie alebo </w:t>
      </w:r>
      <w:r w:rsidRPr="004D15DB">
        <w:rPr>
          <w:i/>
          <w:iCs/>
        </w:rPr>
        <w:lastRenderedPageBreak/>
        <w:t>spolufinancovanie tých istých výdavkov zo</w:t>
      </w:r>
      <w:r w:rsidRPr="004D15DB">
        <w:rPr>
          <w:b/>
          <w:i/>
          <w:iCs/>
        </w:rPr>
        <w:t> </w:t>
      </w:r>
      <w:r w:rsidRPr="004D15DB">
        <w:rPr>
          <w:i/>
          <w:iCs/>
        </w:rPr>
        <w:t>zdrojov iných rozpočtových kapitol štátneho rozpočtu SR, štátnych fondov, z iných verejných zdrojov alebo zdrojov EÚ nad rámec Výzvy.</w:t>
      </w:r>
      <w:r w:rsidRPr="001D613A">
        <w:rPr>
          <w:i/>
          <w:iCs/>
        </w:rPr>
        <w:t>“</w:t>
      </w:r>
    </w:p>
    <w:p w14:paraId="4A2762F9" w14:textId="77777777" w:rsidR="00590DE4" w:rsidRDefault="00590DE4">
      <w:pPr>
        <w:pStyle w:val="Odsekzoznamu"/>
        <w:jc w:val="both"/>
      </w:pPr>
    </w:p>
    <w:p w14:paraId="260BB962" w14:textId="77777777" w:rsidR="00590DE4" w:rsidRDefault="00590DE4" w:rsidP="00DE070E">
      <w:pPr>
        <w:pStyle w:val="Odsekzoznamu"/>
        <w:numPr>
          <w:ilvl w:val="0"/>
          <w:numId w:val="7"/>
        </w:numPr>
        <w:jc w:val="both"/>
      </w:pPr>
      <w:r>
        <w:t>Mení sa článok 3. VÝDAVKY PROJEKTU A NFP odsek 3.8 zmluvy tak, že sa ruší a nahrádza sa novým, ktorý znie:</w:t>
      </w:r>
    </w:p>
    <w:p w14:paraId="2AD3B9CC" w14:textId="77777777" w:rsidR="00590DE4" w:rsidRDefault="00590DE4">
      <w:pPr>
        <w:pStyle w:val="Odsekzoznamu"/>
      </w:pPr>
    </w:p>
    <w:p w14:paraId="178B8EBE" w14:textId="77777777" w:rsidR="00590DE4" w:rsidRPr="00DC6039" w:rsidRDefault="00590DE4">
      <w:pPr>
        <w:pStyle w:val="Odsekzoznamu"/>
        <w:jc w:val="both"/>
        <w:rPr>
          <w:i/>
          <w:iCs/>
        </w:rPr>
      </w:pPr>
      <w:r w:rsidRPr="00DC6039">
        <w:rPr>
          <w:i/>
          <w:iCs/>
        </w:rPr>
        <w:t>„V nadväznosti na to, že pomoc poskytovaná v zmysle schémy pomoci má mať stimulačný účinok, si je Prijímateľ vedomý, že mu bude príspevok podľa tejto Zmluvy o poskytnutí NFP poskytnutý iba vtedy, ak bude preukázaná jeho potreba pre dosiahnutie cieľov stanovených v Projekte.“</w:t>
      </w:r>
    </w:p>
    <w:p w14:paraId="5FEFDB60" w14:textId="77777777" w:rsidR="00590DE4" w:rsidRPr="006D0E4D" w:rsidRDefault="00590DE4">
      <w:pPr>
        <w:pStyle w:val="Odsekzoznamu"/>
        <w:rPr>
          <w:i/>
          <w:iCs/>
        </w:rPr>
      </w:pPr>
    </w:p>
    <w:p w14:paraId="0FBFCF3D" w14:textId="77777777" w:rsidR="00590DE4" w:rsidRDefault="00590DE4" w:rsidP="00DE070E">
      <w:pPr>
        <w:pStyle w:val="Odsekzoznamu"/>
        <w:numPr>
          <w:ilvl w:val="0"/>
          <w:numId w:val="7"/>
        </w:numPr>
        <w:spacing w:before="120" w:line="264" w:lineRule="auto"/>
        <w:jc w:val="both"/>
      </w:pPr>
      <w:r>
        <w:t>V</w:t>
      </w:r>
      <w:r w:rsidRPr="00B141BF">
        <w:t xml:space="preserve"> článk</w:t>
      </w:r>
      <w:r>
        <w:t>u</w:t>
      </w:r>
      <w:r w:rsidRPr="00B141BF">
        <w:t xml:space="preserve"> </w:t>
      </w:r>
      <w:r>
        <w:t>3. VÝDAVKY PROJEKTU A NFP</w:t>
      </w:r>
      <w:r w:rsidRPr="00B141BF">
        <w:t xml:space="preserve"> </w:t>
      </w:r>
      <w:r>
        <w:t xml:space="preserve">zmluvy sa na koniec pripája nový odsek 3.9, ktorý znie: </w:t>
      </w:r>
    </w:p>
    <w:p w14:paraId="1C480B6C" w14:textId="77777777" w:rsidR="00590DE4" w:rsidRPr="003D2F4D" w:rsidRDefault="00590DE4">
      <w:pPr>
        <w:spacing w:before="120" w:after="0" w:line="264" w:lineRule="auto"/>
        <w:ind w:left="708"/>
        <w:jc w:val="both"/>
        <w:rPr>
          <w:i/>
          <w:iCs/>
        </w:rPr>
      </w:pPr>
      <w:r w:rsidRPr="003D2F4D">
        <w:rPr>
          <w:i/>
          <w:iCs/>
        </w:rPr>
        <w:t>„Vzhľadom na charakter Aktivít, ktoré sú obsahom Projektu a v súlade s podmienkami poskytnutia príspevku stanovenými vo Výzve, poskytnutie NFP podľa Zmluvy o poskytnutí NFP nepodlieha uplatňovaniu pravidiel štátnej pomoci. Ak Prijímateľ zmení charakter Aktivít alebo bude v rámci Projektu alebo v súvislosti s ním vykonávať akékoľvek úkony, v dôsledku ktorých by sa pravidlá týkajúce sa štátnej pomoci stali uplatniteľnými na Projekt, je povinný vrátiť alebo vymôcť vrátenie štátnej pomoci poskytnutej v rozpore s uplatniteľnými pravidlami vyplývajúcimi z Právnych predpisov SR a/alebo právnych aktov EÚ, spolu s úrokmi vo</w:t>
      </w:r>
      <w:r w:rsidRPr="003D2F4D">
        <w:rPr>
          <w:b/>
          <w:i/>
          <w:iCs/>
        </w:rPr>
        <w:t> </w:t>
      </w:r>
      <w:r w:rsidRPr="003D2F4D">
        <w:rPr>
          <w:i/>
          <w:iCs/>
        </w:rPr>
        <w:t xml:space="preserve">výške, v lehotách a spôsobom vyplývajúcim z príslušných Právnych predpisov SR a právnych aktov EÚ. Prijímateľ je súčasne povinný vrátiť NFP alebo jeho časť v dôsledku porušenia povinnosti podľa druhej vety tohto odseku </w:t>
      </w:r>
      <w:r w:rsidRPr="003D2F4D">
        <w:rPr>
          <w:bCs/>
          <w:i/>
          <w:iCs/>
        </w:rPr>
        <w:t>tohto článku zmluvy</w:t>
      </w:r>
      <w:r w:rsidRPr="003D2F4D">
        <w:rPr>
          <w:i/>
          <w:iCs/>
        </w:rPr>
        <w:t xml:space="preserve"> v súlade s článkom 10 VZP. Povinnosti Prijímateľa uvedené v článku 6 odsek 5 VZP nie sú týmto ustanovením dotknuté.“</w:t>
      </w:r>
    </w:p>
    <w:p w14:paraId="5536F4D8" w14:textId="77777777" w:rsidR="00FD12AF" w:rsidRDefault="00FD12AF" w:rsidP="00FD12AF">
      <w:pPr>
        <w:jc w:val="both"/>
        <w:rPr>
          <w:b/>
        </w:rPr>
      </w:pPr>
    </w:p>
    <w:p w14:paraId="58C7CA71" w14:textId="66D35A2A" w:rsidR="00590DE4" w:rsidRPr="00FD12AF" w:rsidRDefault="00590DE4" w:rsidP="00FD12AF">
      <w:pPr>
        <w:jc w:val="both"/>
        <w:rPr>
          <w:b/>
        </w:rPr>
      </w:pPr>
      <w:r w:rsidRPr="00FD12AF">
        <w:rPr>
          <w:b/>
        </w:rPr>
        <w:t>Alternatívne ustanovenie pre prípad projektov s </w:t>
      </w:r>
      <w:r w:rsidR="00AA1247" w:rsidRPr="00FD12AF">
        <w:rPr>
          <w:b/>
        </w:rPr>
        <w:t>p</w:t>
      </w:r>
      <w:r w:rsidRPr="00FD12AF">
        <w:rPr>
          <w:b/>
        </w:rPr>
        <w:t>artnerom/</w:t>
      </w:r>
      <w:r w:rsidR="00AA1247" w:rsidRPr="00FD12AF">
        <w:rPr>
          <w:b/>
        </w:rPr>
        <w:t>p</w:t>
      </w:r>
      <w:r w:rsidRPr="00FD12AF">
        <w:rPr>
          <w:b/>
        </w:rPr>
        <w:t>artnermi:</w:t>
      </w:r>
    </w:p>
    <w:p w14:paraId="4DF4E460" w14:textId="77777777" w:rsidR="00590DE4" w:rsidRPr="003D2F4D" w:rsidRDefault="00590DE4">
      <w:pPr>
        <w:pStyle w:val="Odsekzoznamu"/>
        <w:jc w:val="both"/>
        <w:rPr>
          <w:i/>
          <w:iCs/>
        </w:rPr>
      </w:pPr>
      <w:r w:rsidRPr="003D2F4D">
        <w:rPr>
          <w:i/>
          <w:iCs/>
        </w:rPr>
        <w:t>„Vzhľadom na charakter Aktivít, ktoré sú obsahom Projektu a v súlade s podmienkami poskytnutia príspevku stanovenými vo Výzve, poskytnutie NFP podľa Zmluvy o poskytnutí NFP nepodlieha uplatňovaniu pravidiel štátnej pomoci. Ak Prijímateľ zmení charakter Aktivít alebo bude v rámci Projektu alebo v súvislosti s ním vykonávať akékoľvek úkony, v dôsledku ktorých by sa pravidlá týkajúce sa štátnej pomoci stali uplatniteľnými na Projekt (vrátane Aktivity realizovanej Partnerom/Partnermi), je povinný vrátiť alebo vymôcť vrátenie štátnej pomoci poskytnutej v rozpore s uplatniteľnými pravidlami vyplývajúcimi z Právnych predpisov SR a/alebo právnych aktov EÚ, spolu s úrokmi vo</w:t>
      </w:r>
      <w:r w:rsidRPr="003D2F4D">
        <w:rPr>
          <w:b/>
          <w:i/>
          <w:iCs/>
        </w:rPr>
        <w:t> </w:t>
      </w:r>
      <w:r w:rsidRPr="003D2F4D">
        <w:rPr>
          <w:i/>
          <w:iCs/>
        </w:rPr>
        <w:t xml:space="preserve">výške, v lehotách a spôsobom vyplývajúcim z príslušných Právnych predpisov SR a právnych aktov EÚ. Prijímateľ je súčasne povinný vrátiť NFP alebo jeho časť v dôsledku porušenia povinnosti podľa druhej vety tohto odseku </w:t>
      </w:r>
      <w:r w:rsidRPr="003D2F4D">
        <w:rPr>
          <w:bCs/>
          <w:i/>
          <w:iCs/>
        </w:rPr>
        <w:t>tohto článku zmluvy</w:t>
      </w:r>
      <w:r w:rsidRPr="003D2F4D">
        <w:rPr>
          <w:i/>
          <w:iCs/>
        </w:rPr>
        <w:t xml:space="preserve"> v súlade s článkom 10 VZP. Povinnosti Prijímateľa uvedené v článku 6 odsek 5 VZP nie sú týmto ustanovením dotknuté.“</w:t>
      </w:r>
    </w:p>
    <w:p w14:paraId="46EA1BCE" w14:textId="77777777" w:rsidR="00590DE4" w:rsidRDefault="00590DE4">
      <w:pPr>
        <w:pStyle w:val="Odsekzoznamu"/>
        <w:jc w:val="both"/>
      </w:pPr>
    </w:p>
    <w:p w14:paraId="1E397B04" w14:textId="77777777" w:rsidR="00590DE4" w:rsidRDefault="00590DE4" w:rsidP="00DE070E">
      <w:pPr>
        <w:pStyle w:val="Odsekzoznamu"/>
        <w:numPr>
          <w:ilvl w:val="0"/>
          <w:numId w:val="7"/>
        </w:numPr>
        <w:jc w:val="both"/>
      </w:pPr>
      <w:r>
        <w:t>Mení sa článok 4. KOMUNIKÁCIA ZMLUVNÝCH STRÁN A DORUČOVANIE odsek 4.1 zmluvy tak, že sa ruší a nahrádza sa novým, ktorý znie:</w:t>
      </w:r>
    </w:p>
    <w:p w14:paraId="1E30FF61" w14:textId="77777777" w:rsidR="00590DE4" w:rsidRDefault="00590DE4">
      <w:pPr>
        <w:pStyle w:val="Odsekzoznamu"/>
        <w:spacing w:before="120" w:line="264" w:lineRule="auto"/>
        <w:jc w:val="both"/>
      </w:pPr>
    </w:p>
    <w:p w14:paraId="58C1E52F" w14:textId="77777777" w:rsidR="00590DE4" w:rsidRPr="001267B9" w:rsidRDefault="00590DE4">
      <w:pPr>
        <w:pStyle w:val="Odsekzoznamu"/>
        <w:spacing w:before="120" w:line="264" w:lineRule="auto"/>
        <w:jc w:val="both"/>
        <w:rPr>
          <w:i/>
          <w:iCs/>
        </w:rPr>
      </w:pPr>
      <w:r w:rsidRPr="001267B9">
        <w:rPr>
          <w:i/>
          <w:iCs/>
        </w:rPr>
        <w:t>„Zmluvné strany sa dohodli, že ich vzájomná komunikácia súvisiaca so Zmluvou o poskytnutí NFP si pre svoju záväznosť vyžaduje písomnú formu, v rámci ktorej sú Zmluvné strany povinné uvádzať ITMS2014+ kód Projektu a názov Projektu podľa článku 2 odsek 2.1 zmluvy.</w:t>
      </w:r>
    </w:p>
    <w:p w14:paraId="218217B7" w14:textId="77777777" w:rsidR="00590DE4" w:rsidRPr="001267B9" w:rsidRDefault="00590DE4">
      <w:pPr>
        <w:pStyle w:val="Odsekzoznamu"/>
        <w:spacing w:before="120" w:line="264" w:lineRule="auto"/>
        <w:jc w:val="both"/>
        <w:rPr>
          <w:i/>
          <w:iCs/>
        </w:rPr>
      </w:pPr>
    </w:p>
    <w:p w14:paraId="16D48094" w14:textId="77777777" w:rsidR="00590DE4" w:rsidRPr="001267B9" w:rsidRDefault="00590DE4">
      <w:pPr>
        <w:pStyle w:val="Odsekzoznamu"/>
        <w:spacing w:before="120" w:line="264" w:lineRule="auto"/>
        <w:jc w:val="both"/>
        <w:rPr>
          <w:i/>
          <w:iCs/>
        </w:rPr>
      </w:pPr>
      <w:r w:rsidRPr="001267B9">
        <w:rPr>
          <w:i/>
          <w:iCs/>
        </w:rPr>
        <w:t>Zmluvné strany sa dohodli, že písomná forma komunikácie sa bude uskutočňovať najmä využitím modulu elektronických schránok prostredníctvom Ústredného portálu verejnej správy zriadených každej Zmluvnej strane v súlade so zákonom č. 305/2013 Z. z. o elektronickej podobe výkonu pôsobnosti orgánov verejnej moci a o zmene a doplnení niektorých zákonov (zákon o e-Governmente) v znení neskorších predpisov. Zmluvné strany berú na vedomie a súhlasia, že pri komunikácii Zmluvných strán prostredníctvom elektronických schránok nejde zo strany Poskytovateľa o výkon verejnej moci, iba o využívanie existujúcich dostupných technických prostriedkov vhodných na komunikáciu. Doručovanie písomnosti do elektronickej schránky sa vykoná tak, že Zmluvná strana dokument vo formáte spĺňajúcom štandardy pre komunikáciu prostredníctvom elektronických schránok určený na odoslanie autorizuje kvalifikovaným elektronickým podpisom alebo kvalifikovaným elektronickým podpisom s mandátnym certifikátom a takto autorizovaný dokument odošle do elektronickej schránky druhej Zmluvnej strany. Ustanovenia článku 4 odsek 4.3, 4.10 a 4.11 zmluvy týmto nie sú dotknuté.</w:t>
      </w:r>
    </w:p>
    <w:p w14:paraId="715570F9" w14:textId="77777777" w:rsidR="00590DE4" w:rsidRPr="001267B9" w:rsidRDefault="00590DE4">
      <w:pPr>
        <w:pStyle w:val="Odsekzoznamu"/>
        <w:jc w:val="both"/>
        <w:rPr>
          <w:i/>
          <w:iCs/>
        </w:rPr>
      </w:pPr>
    </w:p>
    <w:p w14:paraId="75DBFE09" w14:textId="74041CFB" w:rsidR="00590DE4" w:rsidRPr="001267B9" w:rsidRDefault="00590DE4">
      <w:pPr>
        <w:pStyle w:val="Odsekzoznamu"/>
        <w:jc w:val="both"/>
        <w:rPr>
          <w:i/>
          <w:iCs/>
        </w:rPr>
      </w:pPr>
      <w:r w:rsidRPr="001267B9">
        <w:rPr>
          <w:i/>
          <w:iCs/>
        </w:rPr>
        <w:t xml:space="preserve">Zmluvné strany sa zaväzujú, že budú v prípade písomnej komunikácie v listinnej podobe používať poštové adresy uvedené v záhlaví zmluvy, ak nedošlo k oznámeniu zmeny adresy spôsobom v súlade s článkom 6 zmluvy. Zmluvné strany sa dohodli, že písomná forma komunikácie v listinnej </w:t>
      </w:r>
      <w:r w:rsidR="00A85865">
        <w:rPr>
          <w:i/>
          <w:iCs/>
        </w:rPr>
        <w:t>podob</w:t>
      </w:r>
      <w:r w:rsidR="00A85865" w:rsidRPr="001267B9">
        <w:rPr>
          <w:i/>
          <w:iCs/>
        </w:rPr>
        <w:t xml:space="preserve">e </w:t>
      </w:r>
      <w:r w:rsidRPr="001267B9">
        <w:rPr>
          <w:i/>
          <w:iCs/>
        </w:rPr>
        <w:t>sa bude uskutočňovať prostredníctvom doporučeného doručovania zásielok alebo obyčajného doručovania zásielok prostredníctvom poštovej prepravy, okrem prípadu, ak Poskytovateľ oznámi Prijímateľovi, že v určitom prípade bude komunikácia medzi Zmluvnými stranami súvisiaca so Zmluvou o poskytnutí NFP prebiehať prioritne v elektronickej forme prostredníctvom ITMS2014+, na základe čoho budú Zmluvné strany používať ako rovnocenný spôsob k listinnej komunikácii elektronickú komunikáciu prostredníctvom ITMS2014+; ustanovenia článku 4 odsek 4.3, 4.5, 4.10 a odsek 4.11 zmluvy tým nie sú dotknuté.“</w:t>
      </w:r>
    </w:p>
    <w:p w14:paraId="13AD8999" w14:textId="77777777" w:rsidR="00590DE4" w:rsidRDefault="00590DE4">
      <w:pPr>
        <w:pStyle w:val="Odsekzoznamu"/>
        <w:jc w:val="both"/>
      </w:pPr>
    </w:p>
    <w:p w14:paraId="03845C79" w14:textId="77777777" w:rsidR="00590DE4" w:rsidRDefault="00590DE4" w:rsidP="00DE070E">
      <w:pPr>
        <w:pStyle w:val="Odsekzoznamu"/>
        <w:numPr>
          <w:ilvl w:val="0"/>
          <w:numId w:val="7"/>
        </w:numPr>
        <w:jc w:val="both"/>
      </w:pPr>
      <w:r>
        <w:t>Mení sa článok 4. KOMUNIKÁCIA ZMLUVNÝCH STRÁN A DORUČOVANIE odsek 4.2 zmluvy tak, že sa ruší a nahrádza sa novým, ktorý znie:</w:t>
      </w:r>
    </w:p>
    <w:p w14:paraId="07DC2FAE" w14:textId="77777777" w:rsidR="00590DE4" w:rsidRDefault="00590DE4">
      <w:pPr>
        <w:pStyle w:val="Odsekzoznamu"/>
        <w:widowControl w:val="0"/>
        <w:tabs>
          <w:tab w:val="left" w:pos="3544"/>
          <w:tab w:val="left" w:pos="3828"/>
        </w:tabs>
        <w:spacing w:before="120" w:line="264" w:lineRule="auto"/>
        <w:jc w:val="both"/>
        <w:rPr>
          <w:rFonts w:eastAsia="SimSun"/>
        </w:rPr>
      </w:pPr>
    </w:p>
    <w:p w14:paraId="251DCFA6" w14:textId="5CD8CA49" w:rsidR="00590DE4" w:rsidRPr="006B758B" w:rsidRDefault="00590DE4">
      <w:pPr>
        <w:pStyle w:val="Odsekzoznamu"/>
        <w:widowControl w:val="0"/>
        <w:tabs>
          <w:tab w:val="left" w:pos="3544"/>
          <w:tab w:val="left" w:pos="3828"/>
        </w:tabs>
        <w:spacing w:before="120" w:line="264" w:lineRule="auto"/>
        <w:jc w:val="both"/>
        <w:rPr>
          <w:rFonts w:eastAsia="SimSun"/>
          <w:i/>
          <w:iCs/>
        </w:rPr>
      </w:pPr>
      <w:r w:rsidRPr="006B758B">
        <w:rPr>
          <w:rFonts w:eastAsia="SimSun"/>
          <w:i/>
          <w:iCs/>
        </w:rPr>
        <w:t>„</w:t>
      </w:r>
      <w:r w:rsidRPr="006B758B">
        <w:rPr>
          <w:i/>
          <w:iCs/>
        </w:rPr>
        <w:t>Zmluvné strany sa zaväzujú používať buď ako podporný spôsob k písomnej komunikácii súčasne aj komunikáciu prostredníctvom ITMS2014+ (okrem prípadov komunikácie v elektronickej forme určenej oznámením Poskytovateľa podľa odseku 4.1 tohto článku zmluvy</w:t>
      </w:r>
      <w:r w:rsidR="00D242C5">
        <w:rPr>
          <w:i/>
          <w:iCs/>
        </w:rPr>
        <w:t>,</w:t>
      </w:r>
      <w:r w:rsidRPr="006B758B">
        <w:rPr>
          <w:i/>
          <w:iCs/>
        </w:rPr>
        <w:t xml:space="preserve"> kedy je listinná komunikácia plne nahradená komunikáciou v elektronickej </w:t>
      </w:r>
      <w:r w:rsidR="00A85865">
        <w:rPr>
          <w:i/>
          <w:iCs/>
        </w:rPr>
        <w:t>podob</w:t>
      </w:r>
      <w:r w:rsidR="00A85865" w:rsidRPr="006B758B">
        <w:rPr>
          <w:i/>
          <w:iCs/>
        </w:rPr>
        <w:t xml:space="preserve">e </w:t>
      </w:r>
      <w:r w:rsidRPr="006B758B">
        <w:rPr>
          <w:i/>
          <w:iCs/>
        </w:rPr>
        <w:t>prostredníctvom ITMS2014+), alebo priamo ako (plnohodnotný) spôsob komunikácie cez ITMS2014+ v prípadoch a za podmienok vyplývajúcich z tejto zmluvy alebo z Príručky pre Prijímateľa. Prijímateľ súhlasí s tým, aby po splnení všetkých technických podmienok pre zavedenie elektronickej komunikácie prostredníctvom ITMS2014+ ako preferovaného spôsobu komunikácie Zmluvných strán Poskytovateľ vydal usmernenie týkajúce sa komunikácie, ktoré bude pre Zmluvné strany záväzné.</w:t>
      </w:r>
      <w:r w:rsidRPr="006B758B">
        <w:rPr>
          <w:rFonts w:eastAsia="SimSun"/>
          <w:i/>
          <w:iCs/>
        </w:rPr>
        <w:t>“</w:t>
      </w:r>
    </w:p>
    <w:p w14:paraId="03B3D7F1" w14:textId="77777777" w:rsidR="00590DE4" w:rsidRDefault="00590DE4">
      <w:pPr>
        <w:pStyle w:val="Odsekzoznamu"/>
        <w:jc w:val="both"/>
      </w:pPr>
    </w:p>
    <w:p w14:paraId="256FFAB7" w14:textId="77777777" w:rsidR="00590DE4" w:rsidRDefault="00590DE4" w:rsidP="00DE070E">
      <w:pPr>
        <w:pStyle w:val="Odsekzoznamu"/>
        <w:numPr>
          <w:ilvl w:val="0"/>
          <w:numId w:val="7"/>
        </w:numPr>
        <w:jc w:val="both"/>
      </w:pPr>
      <w:r>
        <w:t>Mení sa článok 4. KOMUNIKÁCIA ZMLUVNÝCH STRÁN A DORUČOVANIE odsek 4.3 zmluvy tak, že sa ruší a nahrádza sa novým, ktorý znie:</w:t>
      </w:r>
    </w:p>
    <w:p w14:paraId="53F200DE" w14:textId="77777777" w:rsidR="00590DE4" w:rsidRDefault="00590DE4">
      <w:pPr>
        <w:pStyle w:val="Odsekzoznamu"/>
        <w:jc w:val="both"/>
      </w:pPr>
    </w:p>
    <w:p w14:paraId="06181BF2" w14:textId="77777777" w:rsidR="00590DE4" w:rsidRPr="00D54447" w:rsidRDefault="00590DE4">
      <w:pPr>
        <w:pStyle w:val="Odsekzoznamu"/>
        <w:jc w:val="both"/>
        <w:rPr>
          <w:i/>
          <w:iCs/>
        </w:rPr>
      </w:pPr>
      <w:r w:rsidRPr="00D54447">
        <w:rPr>
          <w:i/>
          <w:iCs/>
        </w:rPr>
        <w:lastRenderedPageBreak/>
        <w:t>„Poskytovateľ môže určiť, že bežná vzájomná komunikácia súvisiaca so Zmluvou o poskytnutí NFP bude v určitých prípadoch prebiehať elektronicky prostredníctvom e-mailovej komunikácie a zároveň môže určiť aj podmienky takejto komunikácie. Aj v rámci tejto formy komunikácie je Prijímateľ povinný uvádzať ITMS2014+ kód Projektu a názov Projektu podľa článku 2 ods</w:t>
      </w:r>
      <w:r>
        <w:rPr>
          <w:i/>
          <w:iCs/>
        </w:rPr>
        <w:t>ek</w:t>
      </w:r>
      <w:r w:rsidRPr="00D54447">
        <w:rPr>
          <w:i/>
          <w:iCs/>
        </w:rPr>
        <w:t xml:space="preserve"> 2.1 zmluvy. Zmluvné strany si zároveň dohodli ako mimoriadny spôsob doručovania písomných zásielok v listinnej podobe doručovanie osobne alebo prostredníctvom kuriéra; takéto doručovanie Poskytovateľovi je možné výlučne v úradných hodinách podateľne Poskytovateľa zverejnených verejne prístupným spôsobom.“</w:t>
      </w:r>
    </w:p>
    <w:p w14:paraId="65F4B77A" w14:textId="77777777" w:rsidR="00590DE4" w:rsidRDefault="00590DE4">
      <w:pPr>
        <w:pStyle w:val="Odsekzoznamu"/>
        <w:jc w:val="both"/>
      </w:pPr>
    </w:p>
    <w:p w14:paraId="782FB5BC" w14:textId="77777777" w:rsidR="00590DE4" w:rsidRDefault="00590DE4" w:rsidP="00DE070E">
      <w:pPr>
        <w:pStyle w:val="Odsekzoznamu"/>
        <w:numPr>
          <w:ilvl w:val="0"/>
          <w:numId w:val="7"/>
        </w:numPr>
        <w:jc w:val="both"/>
      </w:pPr>
      <w:r>
        <w:t>Mení sa článok 4. KOMUNIKÁCIA ZMLUVNÝCH STRÁN A DORUČOVANIE odsek 4.4 zmluvy tak, že sa ruší a nahrádza sa novým, ktorý znie:</w:t>
      </w:r>
    </w:p>
    <w:p w14:paraId="330CE35B" w14:textId="77777777" w:rsidR="00590DE4" w:rsidRPr="000D1DB5" w:rsidRDefault="00590DE4">
      <w:pPr>
        <w:spacing w:before="120" w:line="264" w:lineRule="auto"/>
        <w:ind w:left="708" w:firstLine="12"/>
        <w:jc w:val="both"/>
        <w:rPr>
          <w:i/>
          <w:iCs/>
        </w:rPr>
      </w:pPr>
      <w:r w:rsidRPr="000D1DB5">
        <w:rPr>
          <w:i/>
          <w:iCs/>
        </w:rPr>
        <w:t>„Oznámenie, výzva, žiadosť alebo iný dokument (ďalej na účely tohto článku zmluvy ako „písomnosť“) zasielaný druhej Zmluvnej strane v písomnej forme v listinnej podobe podľa Zmluvy o poskytnutí NFP, s výnimkou návrhu čiastkovej správy z kontroly/návrhu správy z kontroly podľa článku 12 ods</w:t>
      </w:r>
      <w:r>
        <w:rPr>
          <w:i/>
          <w:iCs/>
        </w:rPr>
        <w:t>ek</w:t>
      </w:r>
      <w:r w:rsidRPr="000D1DB5">
        <w:rPr>
          <w:i/>
          <w:iCs/>
        </w:rPr>
        <w:t xml:space="preserve"> 2 VZP, sa považuje pre účely Zmluvy o poskytnutí NFP za</w:t>
      </w:r>
      <w:r w:rsidRPr="000D1DB5">
        <w:rPr>
          <w:b/>
          <w:i/>
          <w:iCs/>
        </w:rPr>
        <w:t> </w:t>
      </w:r>
      <w:r w:rsidRPr="000D1DB5">
        <w:rPr>
          <w:i/>
          <w:iCs/>
        </w:rPr>
        <w:t>doručenú, ak dôjde do dispozície druhej Zmluvnej strany na adrese uvedenej v záhlaví zmluvy, a to aj v prípade, ak adresát písomnosť neprevzal, pričom za deň doručenia písomnosti sa považuje deň, v ktorý došlo k:</w:t>
      </w:r>
    </w:p>
    <w:p w14:paraId="107AD7A7" w14:textId="77777777" w:rsidR="00590DE4" w:rsidRPr="000D1DB5" w:rsidRDefault="00590DE4" w:rsidP="00DE070E">
      <w:pPr>
        <w:numPr>
          <w:ilvl w:val="1"/>
          <w:numId w:val="8"/>
        </w:numPr>
        <w:spacing w:before="120" w:after="0" w:line="252" w:lineRule="auto"/>
        <w:ind w:left="1134" w:hanging="426"/>
        <w:jc w:val="both"/>
        <w:rPr>
          <w:i/>
          <w:iCs/>
        </w:rPr>
      </w:pPr>
      <w:r w:rsidRPr="000D1DB5">
        <w:rPr>
          <w:i/>
          <w:iCs/>
        </w:rPr>
        <w:t>uplynutiu úložnej (odbernej) lehoty písomnosti zasielanej poštovou prepravou druhou Zmluvnou stranou, alebo</w:t>
      </w:r>
    </w:p>
    <w:p w14:paraId="53AFE0FB" w14:textId="77777777" w:rsidR="00590DE4" w:rsidRPr="000D1DB5" w:rsidRDefault="00590DE4" w:rsidP="00DE070E">
      <w:pPr>
        <w:numPr>
          <w:ilvl w:val="1"/>
          <w:numId w:val="8"/>
        </w:numPr>
        <w:spacing w:before="120" w:after="0" w:line="252" w:lineRule="auto"/>
        <w:ind w:left="1134" w:hanging="426"/>
        <w:jc w:val="both"/>
        <w:rPr>
          <w:i/>
          <w:iCs/>
        </w:rPr>
      </w:pPr>
      <w:r w:rsidRPr="000D1DB5">
        <w:rPr>
          <w:i/>
          <w:iCs/>
        </w:rPr>
        <w:t>odopretiu prijatia písomnosti, v prípade odopretia prevziať písomnosť doručovanú poštovou prepravou alebo osobným doručením, alebo</w:t>
      </w:r>
    </w:p>
    <w:p w14:paraId="1D56E9AF" w14:textId="77777777" w:rsidR="00590DE4" w:rsidRPr="000D1DB5" w:rsidRDefault="00590DE4" w:rsidP="00DE070E">
      <w:pPr>
        <w:numPr>
          <w:ilvl w:val="1"/>
          <w:numId w:val="8"/>
        </w:numPr>
        <w:spacing w:before="120" w:after="0" w:line="252" w:lineRule="auto"/>
        <w:ind w:left="1134" w:hanging="426"/>
        <w:jc w:val="both"/>
        <w:rPr>
          <w:i/>
          <w:iCs/>
        </w:rPr>
      </w:pPr>
      <w:r w:rsidRPr="000D1DB5">
        <w:rPr>
          <w:i/>
          <w:iCs/>
        </w:rPr>
        <w:t>vráteniu písomnosti odosielateľovi, v prípade vrátenia zásielky späť (bez ohľadu na prípadnú poznámku „adresát neznámy“),</w:t>
      </w:r>
    </w:p>
    <w:p w14:paraId="2A4F92A7" w14:textId="60E41E55" w:rsidR="00590DE4" w:rsidRPr="000D1DB5" w:rsidRDefault="00590DE4" w:rsidP="008C3004">
      <w:pPr>
        <w:spacing w:before="120" w:line="252" w:lineRule="auto"/>
        <w:ind w:left="708"/>
        <w:jc w:val="both"/>
        <w:rPr>
          <w:i/>
          <w:iCs/>
        </w:rPr>
      </w:pPr>
      <w:r w:rsidRPr="000D1DB5">
        <w:rPr>
          <w:i/>
          <w:iCs/>
        </w:rPr>
        <w:t>v závislosti od toho, ktorá zo skutočností uvedených v písm</w:t>
      </w:r>
      <w:r w:rsidR="00156DEC">
        <w:rPr>
          <w:i/>
          <w:iCs/>
        </w:rPr>
        <w:t>en</w:t>
      </w:r>
      <w:r>
        <w:rPr>
          <w:i/>
          <w:iCs/>
        </w:rPr>
        <w:t>ách</w:t>
      </w:r>
      <w:r w:rsidRPr="000D1DB5">
        <w:rPr>
          <w:i/>
          <w:iCs/>
        </w:rPr>
        <w:t xml:space="preserve"> a) až c) nastane skôr.</w:t>
      </w:r>
      <w:r w:rsidR="00C572D8">
        <w:rPr>
          <w:i/>
          <w:iCs/>
        </w:rPr>
        <w:t xml:space="preserve"> U</w:t>
      </w:r>
      <w:r w:rsidR="00C572D8" w:rsidRPr="000D1DB5">
        <w:rPr>
          <w:i/>
          <w:iCs/>
        </w:rPr>
        <w:t xml:space="preserve">stanovenia odsekov </w:t>
      </w:r>
      <w:r w:rsidR="00C572D8">
        <w:rPr>
          <w:i/>
          <w:iCs/>
        </w:rPr>
        <w:t xml:space="preserve">4.5, </w:t>
      </w:r>
      <w:r w:rsidR="00C572D8" w:rsidRPr="000D1DB5">
        <w:rPr>
          <w:i/>
          <w:iCs/>
        </w:rPr>
        <w:t>4.10 a 4.11 tohto článku zmluvy týmto nie sú dotknuté</w:t>
      </w:r>
      <w:r w:rsidR="00C572D8">
        <w:rPr>
          <w:i/>
          <w:iCs/>
        </w:rPr>
        <w:t>.</w:t>
      </w:r>
    </w:p>
    <w:p w14:paraId="49B9CD5C" w14:textId="01CB19BE" w:rsidR="00590DE4" w:rsidRPr="009C23FA" w:rsidRDefault="00590DE4">
      <w:pPr>
        <w:spacing w:before="120" w:line="252" w:lineRule="auto"/>
        <w:ind w:left="708"/>
        <w:jc w:val="both"/>
      </w:pPr>
      <w:r w:rsidRPr="000D1DB5">
        <w:rPr>
          <w:i/>
          <w:iCs/>
        </w:rPr>
        <w:t>Písomnosť doručovaná</w:t>
      </w:r>
      <w:r w:rsidRPr="000D1DB5">
        <w:rPr>
          <w:bCs/>
          <w:i/>
          <w:iCs/>
        </w:rPr>
        <w:t xml:space="preserve"> podľa odseku 4.1 tohto článku zmluvy do elektronickej schránky Zmluvnej strany sa bude považovať za doručenú tejto Zmluvnej strane najbližším pracovným </w:t>
      </w:r>
      <w:r w:rsidRPr="000D1DB5">
        <w:rPr>
          <w:i/>
          <w:iCs/>
        </w:rPr>
        <w:t>dňom bezprostredne nasledujúcim po kalendárnom dni, kedy bola písomnosť uložená do elektronickej schránky tejto Zmluvnej strany, a to aj vtedy, ak sa adresát o tom nedozvedel; ustanovenia odsekov 4.10 a 4.11 tohto článku zmluvy týmto nie sú dotknuté.“</w:t>
      </w:r>
      <w:r>
        <w:t xml:space="preserve"> </w:t>
      </w:r>
    </w:p>
    <w:p w14:paraId="6AEEBF79" w14:textId="77777777" w:rsidR="00590DE4" w:rsidRDefault="00590DE4" w:rsidP="00DE070E">
      <w:pPr>
        <w:pStyle w:val="Odsekzoznamu"/>
        <w:numPr>
          <w:ilvl w:val="0"/>
          <w:numId w:val="7"/>
        </w:numPr>
        <w:jc w:val="both"/>
      </w:pPr>
      <w:r>
        <w:t>Mení sa článok 4. KOMUNIKÁCIA ZMLUVNÝCH STRÁN A DORUČOVANIE odsek 4.5 zmluvy tak, že sa ruší a nahrádza sa novým, ktorý znie:</w:t>
      </w:r>
    </w:p>
    <w:p w14:paraId="64348143" w14:textId="77777777" w:rsidR="00590DE4" w:rsidRDefault="00590DE4">
      <w:pPr>
        <w:pStyle w:val="Odsekzoznamu"/>
        <w:jc w:val="both"/>
      </w:pPr>
    </w:p>
    <w:p w14:paraId="4D4FCE5E" w14:textId="22854DC9" w:rsidR="00590DE4" w:rsidRPr="006D2A2D" w:rsidRDefault="00590DE4">
      <w:pPr>
        <w:pStyle w:val="Odsekzoznamu"/>
        <w:jc w:val="both"/>
        <w:rPr>
          <w:i/>
          <w:iCs/>
        </w:rPr>
      </w:pPr>
      <w:r w:rsidRPr="006D2A2D">
        <w:rPr>
          <w:i/>
          <w:iCs/>
        </w:rPr>
        <w:t xml:space="preserve">„Návrh čiastkovej správy z kontroly/návrh správy z kontroly v zmysle článku 12 odsek 2 VZP </w:t>
      </w:r>
      <w:r w:rsidR="00C572D8">
        <w:rPr>
          <w:i/>
          <w:iCs/>
        </w:rPr>
        <w:t xml:space="preserve">v listinnej podobe </w:t>
      </w:r>
      <w:r w:rsidRPr="006D2A2D">
        <w:rPr>
          <w:i/>
          <w:iCs/>
        </w:rPr>
        <w:t>sa považuje pre účely Zmluvy o poskytnutí NFP za doručený dňom jeho prevzatia Prijímateľom alebo ak ho Prijímateľ odmietne prevziať dňom odmietnutia jeho prevzatia. Ak návrh správy z kontroly/návrh čiastkovej správy z kontroly nemožno doručiť na adresu Prijímateľa uvedenú v záhlaví zmluvy, prípadne ak došlo k oznámeniu zmeny adresy v súlade s článkom 6 zmluvy, na takto oznámenú adresu, považuje sa návrh správy z kontroly/návrh čiastkovej správy z kontroly za doručený dňom vrátenia nedoručeného návrhu čiastkovej správy z kontroly/návrhu správy z kontroly Poskytovateľovi, aj keď sa o tom Prijímateľ nedozvedel (fikcia doručenia).“</w:t>
      </w:r>
    </w:p>
    <w:p w14:paraId="09ACBCA0" w14:textId="77777777" w:rsidR="00590DE4" w:rsidRDefault="00590DE4">
      <w:pPr>
        <w:pStyle w:val="Odsekzoznamu"/>
        <w:jc w:val="both"/>
      </w:pPr>
    </w:p>
    <w:p w14:paraId="42CCFCBF" w14:textId="77777777" w:rsidR="00590DE4" w:rsidRDefault="00590DE4" w:rsidP="00DE070E">
      <w:pPr>
        <w:pStyle w:val="Odsekzoznamu"/>
        <w:numPr>
          <w:ilvl w:val="0"/>
          <w:numId w:val="7"/>
        </w:numPr>
        <w:jc w:val="both"/>
      </w:pPr>
      <w:r>
        <w:t>Mení sa článok 4. KOMUNIKÁCIA ZMLUVNÝCH STRÁN A DORUČOVANIE odsek 4.6 zmluvy tak, že sa ruší a nahrádza sa novým, ktorý znie:</w:t>
      </w:r>
    </w:p>
    <w:p w14:paraId="4D09152F" w14:textId="77777777" w:rsidR="00590DE4" w:rsidRPr="00C916D9" w:rsidRDefault="00590DE4">
      <w:pPr>
        <w:spacing w:before="120" w:line="264" w:lineRule="auto"/>
        <w:ind w:left="708" w:firstLine="12"/>
        <w:jc w:val="both"/>
        <w:rPr>
          <w:i/>
          <w:iCs/>
        </w:rPr>
      </w:pPr>
      <w:r w:rsidRPr="00C916D9">
        <w:rPr>
          <w:bCs/>
          <w:i/>
          <w:iCs/>
        </w:rPr>
        <w:t>„Zásielky, resp. písomnosti doručované elektronicky prostredníctvom e-mailovej komunikácie budú považované za doručené momentom, kedy bude elektronická správa k dispozícii, prístupná na e-mailovom serveri slúžiacom na prijímanie elektronickej pošty Zmluvnej strany, ktorá je adresátom, teda momentom, kedy Zmluvnej strane, ktorá je odosielateľom príde potvrdenie o úspešnom doručení zásielky; ak nie je objektívne z technických dôvodov možné nastaviť automatické potvrdenie o úspešnom doručení zásielky, ako vyplýva z písm</w:t>
      </w:r>
      <w:r>
        <w:rPr>
          <w:bCs/>
          <w:i/>
          <w:iCs/>
        </w:rPr>
        <w:t>ena</w:t>
      </w:r>
      <w:r w:rsidRPr="00C916D9">
        <w:rPr>
          <w:bCs/>
          <w:i/>
          <w:iCs/>
        </w:rPr>
        <w:t xml:space="preserve"> c) tohto odseku tohto článku zmluvy, Zmluvné strany výslovne súhlasia s tým, že ich vzájomná komunikácia podľa tohto odseku tohto článku zmluvy bude prebiehať listinnou formou. Za účelom realizácie elektronického </w:t>
      </w:r>
      <w:r w:rsidRPr="00C916D9">
        <w:rPr>
          <w:i/>
          <w:iCs/>
        </w:rPr>
        <w:t>doručovania prostredníctvom e-mailovej komunikácie sa Zmluvné strany zaväzujú:</w:t>
      </w:r>
    </w:p>
    <w:p w14:paraId="707E9831" w14:textId="77777777" w:rsidR="00590DE4" w:rsidRPr="00C916D9" w:rsidRDefault="00590DE4" w:rsidP="00DE070E">
      <w:pPr>
        <w:numPr>
          <w:ilvl w:val="0"/>
          <w:numId w:val="9"/>
        </w:numPr>
        <w:spacing w:before="120" w:after="0" w:line="252" w:lineRule="auto"/>
        <w:ind w:left="1134" w:hanging="426"/>
        <w:jc w:val="both"/>
        <w:rPr>
          <w:i/>
          <w:iCs/>
        </w:rPr>
      </w:pPr>
      <w:r w:rsidRPr="00C916D9">
        <w:rPr>
          <w:i/>
          <w:iCs/>
        </w:rPr>
        <w:t>vzájomne si písomne oznámiť svoje emailové adresy, ktoré budú v rámci tejto formy komunikácie záväzne používať, vrátane ich zmien, pričom nesplnenie tejto povinnosti bude zaťažovať tú Zmluvnú stranu, ktorá oznámenie zmeny údajov nevykonala aj v tom zmysle, že zásielka doručená na neaktuálnu emailovú adresu sa bude považovať na účely tejto Zmluvy o poskytnutí NFP za riadne doručenú,</w:t>
      </w:r>
    </w:p>
    <w:p w14:paraId="43A19420" w14:textId="77777777" w:rsidR="00590DE4" w:rsidRPr="00C916D9" w:rsidRDefault="00590DE4" w:rsidP="00DE070E">
      <w:pPr>
        <w:numPr>
          <w:ilvl w:val="0"/>
          <w:numId w:val="9"/>
        </w:numPr>
        <w:spacing w:before="120" w:after="0" w:line="252" w:lineRule="auto"/>
        <w:ind w:left="1134" w:hanging="426"/>
        <w:jc w:val="both"/>
        <w:rPr>
          <w:i/>
          <w:iCs/>
        </w:rPr>
      </w:pPr>
      <w:r w:rsidRPr="00C916D9">
        <w:rPr>
          <w:bCs/>
          <w:i/>
          <w:iCs/>
        </w:rPr>
        <w:t>vzájomne si písomne oznámiť všetky údaje, ktoré budú potrebné pre tento spôsob doručovania,</w:t>
      </w:r>
    </w:p>
    <w:p w14:paraId="28BC6113" w14:textId="29F03C64" w:rsidR="00590DE4" w:rsidRPr="001706F2" w:rsidRDefault="00590DE4" w:rsidP="00DE070E">
      <w:pPr>
        <w:numPr>
          <w:ilvl w:val="0"/>
          <w:numId w:val="9"/>
        </w:numPr>
        <w:spacing w:before="120" w:after="0" w:line="252" w:lineRule="auto"/>
        <w:ind w:left="1134" w:hanging="426"/>
        <w:jc w:val="both"/>
        <w:rPr>
          <w:i/>
          <w:iCs/>
        </w:rPr>
      </w:pPr>
      <w:r w:rsidRPr="00C916D9">
        <w:rPr>
          <w:bCs/>
          <w:i/>
          <w:iCs/>
        </w:rPr>
        <w:t>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vzájomná komunikácia Zmluvných strán podľa tohto odseku tohto článku zmluvy bude prebiehať listinnou formou.“</w:t>
      </w:r>
    </w:p>
    <w:p w14:paraId="00499848" w14:textId="77777777" w:rsidR="001706F2" w:rsidRPr="00C916D9" w:rsidRDefault="001706F2">
      <w:pPr>
        <w:tabs>
          <w:tab w:val="left" w:pos="993"/>
        </w:tabs>
        <w:spacing w:before="120" w:after="0" w:line="252" w:lineRule="auto"/>
        <w:ind w:left="993"/>
        <w:jc w:val="both"/>
        <w:rPr>
          <w:i/>
          <w:iCs/>
        </w:rPr>
      </w:pPr>
    </w:p>
    <w:p w14:paraId="5DE4DA63" w14:textId="77777777" w:rsidR="00590DE4" w:rsidRDefault="00590DE4" w:rsidP="00DE070E">
      <w:pPr>
        <w:pStyle w:val="Odsekzoznamu"/>
        <w:numPr>
          <w:ilvl w:val="0"/>
          <w:numId w:val="7"/>
        </w:numPr>
        <w:jc w:val="both"/>
      </w:pPr>
      <w:r>
        <w:t>Mení sa článok 4. KOMUNIKÁCIA ZMLUVNÝCH STRÁN A DORUČOVANIE odsek 4.8 zmluvy tak, že sa ruší a nahrádza sa novým, ktorý znie:</w:t>
      </w:r>
    </w:p>
    <w:p w14:paraId="2F9AE28E" w14:textId="77777777" w:rsidR="00590DE4" w:rsidRDefault="00590DE4">
      <w:pPr>
        <w:pStyle w:val="Odsekzoznamu"/>
        <w:jc w:val="both"/>
      </w:pPr>
    </w:p>
    <w:p w14:paraId="63F22C36" w14:textId="77777777" w:rsidR="00590DE4" w:rsidRPr="00686398" w:rsidRDefault="00590DE4">
      <w:pPr>
        <w:pStyle w:val="Odsekzoznamu"/>
        <w:jc w:val="both"/>
        <w:rPr>
          <w:i/>
          <w:iCs/>
        </w:rPr>
      </w:pPr>
      <w:r w:rsidRPr="00686398">
        <w:rPr>
          <w:i/>
          <w:iCs/>
        </w:rPr>
        <w:t>„Zmluvné strany sa zaväzujú, že vzájomná komunikácia bude prebiehať v slovenskom jazyku. Všetka dokumentácia predkladaná Prijímateľom v súvislosti so Zmluvou o poskytnutí NFP a/alebo s Projektom bude predkladaná v slovenskom jazyku a v prípade, ak bola vyhotovená v inom ako slovenskom jazyku, pre jej použitie pre účely Projektu a/alebo Zmluvy o poskytnutí NFP je potrebný úradný preklad do slovenského jazyka.  Ak to Poskytovateľ výslovne nevylúči vo Výzve alebo v Právnom dokumente, môže byť predkladaná aj v českom jazyku bez potreby úradného prekladu. Poskytovateľ môže umožniť predkladať uvedenú dokumentáciu aj v inom jazyku bez potreby úradného prekladu do slovenského jazyka.“</w:t>
      </w:r>
    </w:p>
    <w:p w14:paraId="5C971085" w14:textId="77777777" w:rsidR="00590DE4" w:rsidRDefault="00590DE4">
      <w:pPr>
        <w:pStyle w:val="Odsekzoznamu"/>
        <w:jc w:val="both"/>
      </w:pPr>
    </w:p>
    <w:p w14:paraId="2A61B6A7" w14:textId="77777777" w:rsidR="00590DE4" w:rsidRDefault="00590DE4" w:rsidP="00DE070E">
      <w:pPr>
        <w:pStyle w:val="Odsekzoznamu"/>
        <w:numPr>
          <w:ilvl w:val="0"/>
          <w:numId w:val="7"/>
        </w:numPr>
        <w:jc w:val="both"/>
      </w:pPr>
      <w:r>
        <w:t>Mení sa článok 4. KOMUNIKÁCIA ZMLUVNÝCH STRÁN A DORUČOVANIE odsek 4.9 zmluvy tak, že sa ruší a nahrádza sa novým, ktorý znie:</w:t>
      </w:r>
    </w:p>
    <w:p w14:paraId="4994E5C8" w14:textId="3EF50F03" w:rsidR="00590DE4" w:rsidRPr="0043209C" w:rsidRDefault="00590DE4">
      <w:pPr>
        <w:spacing w:before="120" w:line="264" w:lineRule="auto"/>
        <w:ind w:left="708" w:firstLine="12"/>
        <w:jc w:val="both"/>
        <w:rPr>
          <w:b/>
          <w:i/>
          <w:iCs/>
        </w:rPr>
      </w:pPr>
      <w:r w:rsidRPr="0043209C">
        <w:rPr>
          <w:i/>
          <w:iCs/>
        </w:rPr>
        <w:t xml:space="preserve">„Prijímateľ je povinný mať zriadenú a aktivovanú elektronickú schránku na účely komunikácie  </w:t>
      </w:r>
      <w:r w:rsidR="00F520A6" w:rsidRPr="00AA7C0C">
        <w:rPr>
          <w:i/>
          <w:iCs/>
        </w:rPr>
        <w:t>prostredníctvom modulu elektronických schránok</w:t>
      </w:r>
      <w:r w:rsidRPr="0043209C">
        <w:rPr>
          <w:i/>
          <w:iCs/>
        </w:rPr>
        <w:t xml:space="preserve"> počas účinnosti Zmluvy o poskytnutí NFP. Prijímateľ je povinný na tieto účely zabezpečiť, aby zástupca Prijímateľa v zmysle článku 7 odsek </w:t>
      </w:r>
      <w:r w:rsidRPr="0043209C">
        <w:rPr>
          <w:i/>
          <w:iCs/>
        </w:rPr>
        <w:lastRenderedPageBreak/>
        <w:t>7.3 zmluvy mal zriadenú a aktivovanú elektronickú schránku na účely písomnej komunikácie podľa odseku 4.1 tohto článku zmluvy počas trvania oprávnenia zástupcu a v prípade, že zástupca Prijímateľa nemá zriadenú alebo aktivovanú elektronickú schránku, Prijímateľ berie na vedomie, že Poskytovateľ doručuje písomnosti podľa odseku 4.4 tohto článku zmluvy elektronicky výlučne Prijímateľovi, t. j. iba do elektronickej schránky Prijímateľa.“</w:t>
      </w:r>
    </w:p>
    <w:p w14:paraId="60F011FF" w14:textId="77777777" w:rsidR="00590DE4" w:rsidRDefault="00590DE4" w:rsidP="00DE070E">
      <w:pPr>
        <w:pStyle w:val="Odsekzoznamu"/>
        <w:numPr>
          <w:ilvl w:val="0"/>
          <w:numId w:val="7"/>
        </w:numPr>
        <w:jc w:val="both"/>
      </w:pPr>
      <w:r>
        <w:t>V</w:t>
      </w:r>
      <w:r w:rsidRPr="00B141BF">
        <w:t xml:space="preserve"> článk</w:t>
      </w:r>
      <w:r>
        <w:t>u</w:t>
      </w:r>
      <w:r w:rsidRPr="00B141BF">
        <w:t xml:space="preserve"> </w:t>
      </w:r>
      <w:r>
        <w:t>4. KOMUNIKÁCIA ZMLUVNÝCH STRÁN A DORUČOVANIE</w:t>
      </w:r>
      <w:r w:rsidRPr="00B141BF">
        <w:t xml:space="preserve"> </w:t>
      </w:r>
      <w:r>
        <w:t xml:space="preserve">zmluvy sa na koniec pripája nový odsek 4.10, ktorý znie: </w:t>
      </w:r>
    </w:p>
    <w:p w14:paraId="74EF5D3E" w14:textId="77777777" w:rsidR="00590DE4" w:rsidRDefault="00590DE4">
      <w:pPr>
        <w:pStyle w:val="Odsekzoznamu"/>
        <w:jc w:val="both"/>
        <w:rPr>
          <w:bCs/>
        </w:rPr>
      </w:pPr>
    </w:p>
    <w:p w14:paraId="1DD90C29" w14:textId="77777777" w:rsidR="00590DE4" w:rsidRPr="001B75AE" w:rsidRDefault="00590DE4">
      <w:pPr>
        <w:pStyle w:val="Odsekzoznamu"/>
        <w:jc w:val="both"/>
        <w:rPr>
          <w:bCs/>
          <w:i/>
          <w:iCs/>
        </w:rPr>
      </w:pPr>
      <w:r w:rsidRPr="001B75AE">
        <w:rPr>
          <w:bCs/>
          <w:i/>
          <w:iCs/>
        </w:rPr>
        <w:t>„V prípade doručovania Správy o zistenej nezrovnalosti Prijímateľovi alebo ŽoV prostredníctvom ITMS2014+, sa budú tieto považovať za doručené momentom zverejnenia vo verejnej časti ITMS2014+.“</w:t>
      </w:r>
    </w:p>
    <w:p w14:paraId="2AB44575" w14:textId="77777777" w:rsidR="00590DE4" w:rsidRDefault="00590DE4">
      <w:pPr>
        <w:pStyle w:val="Odsekzoznamu"/>
        <w:jc w:val="both"/>
      </w:pPr>
    </w:p>
    <w:p w14:paraId="60D954B2" w14:textId="77777777" w:rsidR="00590DE4" w:rsidRDefault="00590DE4" w:rsidP="00DE070E">
      <w:pPr>
        <w:pStyle w:val="Odsekzoznamu"/>
        <w:numPr>
          <w:ilvl w:val="0"/>
          <w:numId w:val="7"/>
        </w:numPr>
        <w:jc w:val="both"/>
      </w:pPr>
      <w:r>
        <w:t>V</w:t>
      </w:r>
      <w:r w:rsidRPr="00B141BF">
        <w:t xml:space="preserve"> článk</w:t>
      </w:r>
      <w:r>
        <w:t>u</w:t>
      </w:r>
      <w:r w:rsidRPr="00B141BF">
        <w:t xml:space="preserve"> </w:t>
      </w:r>
      <w:r>
        <w:t>4. KOMUNIKÁCIA ZMLUVNÝCH STRÁN A DORUČOVANIE</w:t>
      </w:r>
      <w:r w:rsidRPr="00B141BF">
        <w:t xml:space="preserve"> </w:t>
      </w:r>
      <w:r>
        <w:t xml:space="preserve">zmluvy sa na koniec pripája nový odsek 4.11, ktorý znie: </w:t>
      </w:r>
    </w:p>
    <w:p w14:paraId="02E0E7B1" w14:textId="77777777" w:rsidR="00590DE4" w:rsidRPr="001B75AE" w:rsidRDefault="00590DE4">
      <w:pPr>
        <w:spacing w:before="120" w:line="264" w:lineRule="auto"/>
        <w:ind w:left="708" w:firstLine="12"/>
        <w:jc w:val="both"/>
        <w:rPr>
          <w:i/>
          <w:iCs/>
        </w:rPr>
      </w:pPr>
      <w:r w:rsidRPr="001B75AE">
        <w:rPr>
          <w:i/>
          <w:iCs/>
        </w:rPr>
        <w:t>„Zmluvné strany sa dohodli, že doručenie/predloženie správy, resp. Dokumentácie k Projektu uvedenej v článku 4 VZP je v nadväznosti na Metodický pokyn CKO č. 15 k monitorovaniu projektov možné vykonať postupom uvedeným v Metodickom pokyne CKO č. 15 k monitorovaniu projektov v súlade s Príručkou pre Prijímateľa.“</w:t>
      </w:r>
    </w:p>
    <w:p w14:paraId="6F4BCB9F" w14:textId="07EEB074" w:rsidR="00590DE4" w:rsidRDefault="00590DE4" w:rsidP="00DE070E">
      <w:pPr>
        <w:pStyle w:val="Odsekzoznamu"/>
        <w:numPr>
          <w:ilvl w:val="0"/>
          <w:numId w:val="7"/>
        </w:numPr>
        <w:jc w:val="both"/>
      </w:pPr>
      <w:r>
        <w:t>V</w:t>
      </w:r>
      <w:r w:rsidRPr="00B141BF">
        <w:t xml:space="preserve"> článk</w:t>
      </w:r>
      <w:r>
        <w:t>u</w:t>
      </w:r>
      <w:r w:rsidRPr="00B141BF">
        <w:t xml:space="preserve"> </w:t>
      </w:r>
      <w:r>
        <w:t>4. KOMUNIKÁCIA ZMLUVNÝCH STRÁN A DORUČOVANIE</w:t>
      </w:r>
      <w:r w:rsidRPr="00B141BF">
        <w:t xml:space="preserve"> </w:t>
      </w:r>
      <w:r>
        <w:t>zmluvy sa na koniec pripája nový odsek 4.12, ktorý znie:</w:t>
      </w:r>
    </w:p>
    <w:p w14:paraId="3AC9E91A" w14:textId="77777777" w:rsidR="00590DE4" w:rsidRPr="00302234" w:rsidRDefault="00590DE4">
      <w:pPr>
        <w:spacing w:before="120" w:line="264" w:lineRule="auto"/>
        <w:ind w:left="708" w:firstLine="12"/>
        <w:jc w:val="both"/>
        <w:rPr>
          <w:bCs/>
          <w:i/>
          <w:iCs/>
        </w:rPr>
      </w:pPr>
      <w:r w:rsidRPr="00302234">
        <w:rPr>
          <w:bCs/>
          <w:i/>
          <w:iCs/>
        </w:rPr>
        <w:t>„Zmluvné strany sa môžu v nadväznosti na znenie Zmluvy o partnerstve dohodnúť, že v určitých otázkach bude komunikovať Poskytovateľ priamo s Partnerom. Dohoda nemusí byť obsiahnutá na tej istej listine, avšak pre jej platnosť sa vyžaduje súhlas Poskytovateľa, Prijímateľa a Partnera, presné vymedzenie záležitostí, resp. okruhu záležitostí, v ktorých bude komunikácia prebiehať priamo medzi Poskytovateľom a Partnerom, a v prípade, ak to bude vyžadovať Prijímateľ, bude obsahovať aj spôsob, ako sa o obsahu tejto komunikácie dozvie Prijímateľ. Pravidlá dohodnuté v Zmluve o poskytnutí NFP ohľadom okamihu doručenia sa v prípade takejto komunikácie Poskytovateľa s Partnerom uplatnia tak, ako keby išlo o komunikáciu Poskytovateľa s Prijímateľom.“</w:t>
      </w:r>
    </w:p>
    <w:p w14:paraId="45070C4C" w14:textId="04431346" w:rsidR="0093365C" w:rsidRDefault="0093365C" w:rsidP="00DE070E">
      <w:pPr>
        <w:pStyle w:val="Odsekzoznamu"/>
        <w:numPr>
          <w:ilvl w:val="0"/>
          <w:numId w:val="7"/>
        </w:numPr>
        <w:jc w:val="both"/>
      </w:pPr>
      <w:r>
        <w:t xml:space="preserve">Mení sa článok 5. OSOBITNÉ DOJEDNANIA odsek 5.1 zmluvy tak, že sa ruší a nahrádza sa novým, ktorý znie: </w:t>
      </w:r>
    </w:p>
    <w:p w14:paraId="3A6FA450" w14:textId="79510248" w:rsidR="0093365C" w:rsidRPr="00D4127B" w:rsidRDefault="0093365C">
      <w:pPr>
        <w:spacing w:before="120" w:line="264" w:lineRule="auto"/>
        <w:ind w:left="708" w:firstLine="12"/>
        <w:jc w:val="both"/>
        <w:rPr>
          <w:i/>
          <w:iCs/>
        </w:rPr>
      </w:pPr>
      <w:r w:rsidRPr="00D4127B">
        <w:rPr>
          <w:i/>
          <w:iCs/>
        </w:rPr>
        <w:t xml:space="preserve">„Prijímateľ sa zaväzuje predkladať Žiadosti o platbu priebežne počas Realizácie hlavných aktivít Projektu. Žiadosť o platbu môže Prijímateľ prvý raz podať najskôr po Začatí realizácie hlavných aktivít Projektu. Ak Poskytovateľ stanoví v Príručke pre prijímateľa lehoty na predkladanie alebo spôsob predkladania Žiadostí o platbu, Prijímateľ je povinný predkladať Žiadosti o platbu v lehotách a spôsoboch stanovených Príručkou pre Prijímateľa. Prijímateľ berie na vedomie, že v prípade nepredloženia Žiadosti o platbu </w:t>
      </w:r>
      <w:commentRangeStart w:id="4"/>
      <w:r w:rsidRPr="00D4127B">
        <w:rPr>
          <w:i/>
          <w:iCs/>
        </w:rPr>
        <w:t xml:space="preserve">(refundácia alebo poskytnutie zálohovej platby) </w:t>
      </w:r>
      <w:commentRangeEnd w:id="4"/>
      <w:r w:rsidR="002D2202">
        <w:rPr>
          <w:rStyle w:val="Odkaznakomentr"/>
          <w:rFonts w:ascii="Times New Roman" w:hAnsi="Times New Roman"/>
          <w:szCs w:val="20"/>
          <w:lang w:eastAsia="sk-SK"/>
        </w:rPr>
        <w:commentReference w:id="4"/>
      </w:r>
      <w:r w:rsidRPr="00D4127B">
        <w:rPr>
          <w:i/>
          <w:iCs/>
        </w:rPr>
        <w:t>v stanovenej príslušnej lehote (ak relevantné) vzniká Poskytovateľovi právo na určenie časti alebo celých Oprávnených výdavkov, na ktoré sa vzťahuje nesplnenie povinnosti Prijímateľa podľa predchádzajúcej vety, za Neoprávnené výdavky v zmysle pravidiel uvedených v Príručke pre Prijímateľa.</w:t>
      </w:r>
      <w:r w:rsidRPr="00D4127B">
        <w:rPr>
          <w:i/>
          <w:iCs/>
          <w:sz w:val="24"/>
        </w:rPr>
        <w:t xml:space="preserve"> </w:t>
      </w:r>
      <w:r w:rsidRPr="00D4127B">
        <w:rPr>
          <w:i/>
          <w:iCs/>
        </w:rPr>
        <w:t xml:space="preserve">Žiadosť o platbu (s príznakom záverečná) Prijímateľ predloží najneskôr do troch mesiacov po Ukončení realizácie hlavných aktivít Projektu, a to aj za všetky zrealizované </w:t>
      </w:r>
      <w:r w:rsidRPr="00D4127B">
        <w:rPr>
          <w:i/>
          <w:iCs/>
        </w:rPr>
        <w:lastRenderedPageBreak/>
        <w:t xml:space="preserve">podporné Aktivity Projektu. V prípade ak k Ukončeniu realizácie hlavných aktivít Projektu došlo pred nadobudnutím účinnosti Zmluvy o poskytnutí NFP, Prijímateľ je povinný predložiť Žiadosť o platbu (s príznakom záverečná) najneskôr do 3 mesiacov od </w:t>
      </w:r>
      <w:r w:rsidR="00A85865">
        <w:rPr>
          <w:i/>
          <w:iCs/>
        </w:rPr>
        <w:t xml:space="preserve">nadobudnutia </w:t>
      </w:r>
      <w:r w:rsidRPr="00D4127B">
        <w:rPr>
          <w:i/>
          <w:iCs/>
        </w:rPr>
        <w:t>účinnosti Zmluvy o poskytnutí NFP</w:t>
      </w:r>
      <w:r w:rsidR="00A85865" w:rsidRPr="00A85865">
        <w:rPr>
          <w:i/>
          <w:iCs/>
        </w:rPr>
        <w:t>, ak Poskytovateľ v osobitných prípadoch neurčí dlhšiu lehotu na splnenie tejto povinnosti</w:t>
      </w:r>
      <w:r w:rsidRPr="00D4127B">
        <w:rPr>
          <w:i/>
          <w:iCs/>
        </w:rPr>
        <w:t>.</w:t>
      </w:r>
      <w:r>
        <w:rPr>
          <w:i/>
          <w:iCs/>
        </w:rPr>
        <w:t>“</w:t>
      </w:r>
      <w:r w:rsidRPr="00D4127B">
        <w:rPr>
          <w:i/>
          <w:iCs/>
        </w:rPr>
        <w:t xml:space="preserve"> </w:t>
      </w:r>
    </w:p>
    <w:p w14:paraId="4D6CE950" w14:textId="77777777" w:rsidR="0093365C" w:rsidRPr="00D4127B" w:rsidRDefault="0093365C">
      <w:pPr>
        <w:jc w:val="both"/>
        <w:rPr>
          <w:b/>
        </w:rPr>
      </w:pPr>
      <w:r w:rsidRPr="00D4127B">
        <w:rPr>
          <w:b/>
        </w:rPr>
        <w:t>Alternatívne ustanovenie pre prípad projektov, v rámci ktorých sa nebudú realizovať podporné aktivity:</w:t>
      </w:r>
    </w:p>
    <w:p w14:paraId="663F803F" w14:textId="0240FC81" w:rsidR="0093365C" w:rsidRPr="00D4127B" w:rsidRDefault="0093365C">
      <w:pPr>
        <w:spacing w:before="120" w:line="264" w:lineRule="auto"/>
        <w:ind w:left="708" w:firstLine="12"/>
        <w:jc w:val="both"/>
        <w:rPr>
          <w:i/>
          <w:iCs/>
        </w:rPr>
      </w:pPr>
      <w:r w:rsidRPr="00D4127B">
        <w:rPr>
          <w:i/>
          <w:iCs/>
        </w:rPr>
        <w:t>„Prijímateľ sa zaväzuje predkladať Žiadosti o platbu priebežne počas Realizácie hlavných aktivít Projektu. Žiadosť o platbu môže Prijímateľ prvý raz podať najskôr po Začatí realizácie hlavných aktivít Projektu. Ak Poskytovateľ stanoví v Príručke pre prijímateľa lehoty na predkladanie alebo spôsob predkladania Žiadostí o platbu, Prijímateľ je povinný predkladať Žiadosti o platbu v lehotách a spôsoboch stanovených Príručkou pre Prijímateľa. Prijímateľ berie na vedomie, že v prípade nepredloženia Žiadosti o platbu (refundácia alebo poskytnutie zálohovej platby) v stanovenej príslušnej lehote (ak relevantné) vzniká Poskytovateľovi právo na určenie časti alebo celých Oprávnených výdavkov, na ktoré sa vzťahuje nesplnenie povinnosti Prijímateľa podľa predchádzajúcej vety, za Neoprávnené výdavky v zmysle pravidiel uvedených v Príručke pre Prijímateľa.</w:t>
      </w:r>
      <w:r w:rsidRPr="00D4127B">
        <w:rPr>
          <w:i/>
          <w:iCs/>
          <w:sz w:val="24"/>
        </w:rPr>
        <w:t xml:space="preserve"> </w:t>
      </w:r>
      <w:r w:rsidRPr="00D4127B">
        <w:rPr>
          <w:i/>
          <w:iCs/>
        </w:rPr>
        <w:t xml:space="preserve">Žiadosť o platbu (s príznakom záverečná) Prijímateľ predloží najneskôr do troch mesiacov po Ukončení realizácie hlavných aktivít Projektu. V prípade ak k Ukončeniu realizácie hlavných aktivít Projektu došlo pred nadobudnutím účinnosti Zmluvy o poskytnutí NFP, Prijímateľ je povinný predložiť Žiadosť o platbu (s príznakom záverečná) najneskôr do 3 mesiacov od </w:t>
      </w:r>
      <w:r w:rsidR="00A85865">
        <w:rPr>
          <w:i/>
          <w:iCs/>
        </w:rPr>
        <w:t xml:space="preserve">nadobudnutia </w:t>
      </w:r>
      <w:r w:rsidRPr="00D4127B">
        <w:rPr>
          <w:i/>
          <w:iCs/>
        </w:rPr>
        <w:t>účinnosti Zmluvy o poskytnutí NFP</w:t>
      </w:r>
      <w:r w:rsidR="00A85865">
        <w:rPr>
          <w:i/>
          <w:iCs/>
        </w:rPr>
        <w:t>,</w:t>
      </w:r>
      <w:r w:rsidR="00A85865" w:rsidRPr="00412658">
        <w:t xml:space="preserve"> </w:t>
      </w:r>
      <w:r w:rsidR="00A85865" w:rsidRPr="00E17B5C">
        <w:rPr>
          <w:i/>
        </w:rPr>
        <w:t>ak Poskytovateľ v osobitných prípadoch neurčí dlhšiu lehotu na splnenie tejto povinnosti</w:t>
      </w:r>
      <w:r w:rsidRPr="00D4127B">
        <w:rPr>
          <w:i/>
          <w:iCs/>
        </w:rPr>
        <w:t xml:space="preserve">.“ </w:t>
      </w:r>
    </w:p>
    <w:p w14:paraId="6C735DE7" w14:textId="79496E4A" w:rsidR="0093365C" w:rsidRDefault="0093365C" w:rsidP="00DE070E">
      <w:pPr>
        <w:pStyle w:val="Odsekzoznamu"/>
        <w:numPr>
          <w:ilvl w:val="0"/>
          <w:numId w:val="7"/>
        </w:numPr>
        <w:jc w:val="both"/>
      </w:pPr>
      <w:r>
        <w:t xml:space="preserve">Mení sa článok 5. OSOBITNÉ DOJEDNANIA odsek 5.2 zmluvy tak, že sa ruší </w:t>
      </w:r>
      <w:r w:rsidR="00410999">
        <w:t xml:space="preserve">uvádzacia veta </w:t>
      </w:r>
      <w:r>
        <w:t xml:space="preserve">a nahrádza sa </w:t>
      </w:r>
      <w:r w:rsidR="00410999">
        <w:t>novou</w:t>
      </w:r>
      <w:r>
        <w:t xml:space="preserve">, </w:t>
      </w:r>
      <w:r w:rsidR="00410999">
        <w:t xml:space="preserve">ktorá </w:t>
      </w:r>
      <w:r>
        <w:t>znie:</w:t>
      </w:r>
    </w:p>
    <w:p w14:paraId="20E64AE0" w14:textId="77777777" w:rsidR="0093365C" w:rsidRDefault="0093365C">
      <w:pPr>
        <w:spacing w:before="120" w:line="264" w:lineRule="auto"/>
        <w:ind w:left="708" w:firstLine="12"/>
        <w:jc w:val="both"/>
        <w:rPr>
          <w:i/>
          <w:iCs/>
        </w:rPr>
      </w:pPr>
      <w:r w:rsidRPr="008D2D0B">
        <w:rPr>
          <w:i/>
          <w:iCs/>
        </w:rPr>
        <w:t>„Zmluvné strany sa dohodli, že Poskytovateľ nebude povinný poskytovať plnenie podľa Zmluvy o poskytnutí NFP dovtedy, kým mu Prijímateľ nepreukáže spôsobom požadovaným Poskytovateľom (prípadne kým nebude mať Poskytovateľ za preukázané na základe informácií, ktorými Poskytovateľ disponuje), splnenie všetkých nasledovných skutočností:“</w:t>
      </w:r>
    </w:p>
    <w:p w14:paraId="3DD332D7" w14:textId="77777777" w:rsidR="0093365C" w:rsidRDefault="0093365C" w:rsidP="00DE070E">
      <w:pPr>
        <w:pStyle w:val="Odsekzoznamu"/>
        <w:numPr>
          <w:ilvl w:val="0"/>
          <w:numId w:val="7"/>
        </w:numPr>
        <w:jc w:val="both"/>
      </w:pPr>
      <w:r>
        <w:t>Mení sa článok 5. OSOBITNÉ DOJEDNANIA odsek 5.2 písmeno a) zmluvy tak, že sa ruší a nahrádza sa novým, ktorý znie:</w:t>
      </w:r>
    </w:p>
    <w:p w14:paraId="6A52362C" w14:textId="41137001" w:rsidR="0093365C" w:rsidRPr="00FA63B1" w:rsidRDefault="0093365C">
      <w:pPr>
        <w:spacing w:before="120" w:after="0" w:line="264" w:lineRule="auto"/>
        <w:ind w:left="708" w:firstLine="12"/>
        <w:jc w:val="both"/>
        <w:rPr>
          <w:i/>
          <w:iCs/>
        </w:rPr>
      </w:pPr>
      <w:r w:rsidRPr="00FA63B1">
        <w:rPr>
          <w:i/>
          <w:iCs/>
        </w:rPr>
        <w:t>„</w:t>
      </w:r>
      <w:r>
        <w:rPr>
          <w:i/>
          <w:iCs/>
        </w:rPr>
        <w:t>v</w:t>
      </w:r>
      <w:r w:rsidRPr="00FA63B1">
        <w:rPr>
          <w:i/>
          <w:iCs/>
        </w:rPr>
        <w:t>znik platného zabezpečenia pohľadávky (aj budúcej) Poskytovateľa voči Prijímateľovi, ktorá by mu mohla vzniknúť zo Zmluvy o poskytnutí NFP, kde hodnota zabezpečenia musí spĺňať podmienky uvedené v článku 13 ods</w:t>
      </w:r>
      <w:r>
        <w:rPr>
          <w:i/>
          <w:iCs/>
        </w:rPr>
        <w:t>ek</w:t>
      </w:r>
      <w:r w:rsidRPr="00FA63B1">
        <w:rPr>
          <w:i/>
          <w:iCs/>
        </w:rPr>
        <w:t xml:space="preserve"> 1 VZP. Zabezpečenie sa vykoná využitím niektorého zo zabezpečovacích inštitútov podľa slovenského právneho poriadku, ktorý bude Poskytovateľ akceptovať, za splnenia podmienok uvedených v článku 13 ods</w:t>
      </w:r>
      <w:r>
        <w:rPr>
          <w:i/>
          <w:iCs/>
        </w:rPr>
        <w:t>ek</w:t>
      </w:r>
      <w:r w:rsidRPr="00FA63B1">
        <w:rPr>
          <w:i/>
          <w:iCs/>
        </w:rPr>
        <w:t xml:space="preserve"> 1 VZP</w:t>
      </w:r>
      <w:r w:rsidR="00C45F0C">
        <w:rPr>
          <w:i/>
          <w:iCs/>
        </w:rPr>
        <w:t xml:space="preserve"> a v Usmernení k zabezpečeniu</w:t>
      </w:r>
      <w:r w:rsidRPr="00FA63B1">
        <w:rPr>
          <w:i/>
          <w:iCs/>
        </w:rPr>
        <w:t>. Ponúknuté zabezpečenie, ktoré spĺňa všetky podmienky uvedené v tomto odseku 5.2 a podmienky analogicky aplikovateľné na ponúknuté zabezpečenie v zmysle článku 13 ods</w:t>
      </w:r>
      <w:r>
        <w:rPr>
          <w:i/>
          <w:iCs/>
        </w:rPr>
        <w:t>ek</w:t>
      </w:r>
      <w:r w:rsidRPr="00FA63B1">
        <w:rPr>
          <w:i/>
          <w:iCs/>
        </w:rPr>
        <w:t xml:space="preserve"> 1 VZP, môže Poskytovateľ odmietnuť. Poskytovateľ je oprávnený odmietnuť ponúknuté zabezpečenie v prípade, ak ide o zabezpečovací inštitút alebo predmet zabezpečenia, o ktorom predtým Poskytovateľ vyhlásil, že ho nebude akceptovať, alebo ak existuje iný závažný dôvod, pre ktorý ponúkané zabezpečenie v celej alebo v čiastočnej výške nie je možné akceptovať a Poskytovateľ tento dôvod oznámi Prijímateľovi;“ </w:t>
      </w:r>
    </w:p>
    <w:p w14:paraId="6EF52E8B" w14:textId="77777777" w:rsidR="0093365C" w:rsidRDefault="0093365C">
      <w:pPr>
        <w:jc w:val="both"/>
        <w:rPr>
          <w:b/>
        </w:rPr>
      </w:pPr>
    </w:p>
    <w:p w14:paraId="3ABC69B4" w14:textId="2348F65A" w:rsidR="002D2202" w:rsidRDefault="002D2202" w:rsidP="00DE070E">
      <w:pPr>
        <w:pStyle w:val="Odsekzoznamu"/>
        <w:numPr>
          <w:ilvl w:val="0"/>
          <w:numId w:val="7"/>
        </w:numPr>
        <w:jc w:val="both"/>
      </w:pPr>
      <w:r>
        <w:lastRenderedPageBreak/>
        <w:t xml:space="preserve">V prípade ak sa v rámci </w:t>
      </w:r>
      <w:r w:rsidR="00EA3A3A">
        <w:t>V</w:t>
      </w:r>
      <w:r>
        <w:t>ýzvy uplatňujú preddavkové platby, článok 5. OSOBITNÉ DOJEDNANIA odsek 5.2 písmeno a) zmluvy sa mení tak, že sa ruší a nahrádza sa novým, ktorý znie:</w:t>
      </w:r>
    </w:p>
    <w:p w14:paraId="37EF945D" w14:textId="77777777" w:rsidR="002D2202" w:rsidRDefault="002D2202" w:rsidP="002D2202">
      <w:pPr>
        <w:pStyle w:val="Odsekzoznamu"/>
        <w:jc w:val="both"/>
      </w:pPr>
    </w:p>
    <w:p w14:paraId="16ECB51E" w14:textId="3EF24C1E" w:rsidR="002D2202" w:rsidRDefault="002D2202" w:rsidP="002D2202">
      <w:pPr>
        <w:pStyle w:val="Odsekzoznamu"/>
        <w:spacing w:before="120"/>
        <w:jc w:val="both"/>
        <w:rPr>
          <w:i/>
          <w:iCs/>
        </w:rPr>
      </w:pPr>
      <w:r>
        <w:rPr>
          <w:i/>
          <w:iCs/>
        </w:rPr>
        <w:t>„Vznik platného zabezpečenia pohľadávky (aj budúcej) Poskytovateľa voči Prijímateľovi, ktorá by mu mohla vzniknúť zo Zmluvy o poskytnutí NFP, kde hodnota zabezpečenia musí spĺňať podmienky uvedené v článku 13 odsek 1 VZP.</w:t>
      </w:r>
    </w:p>
    <w:p w14:paraId="705EF8C8" w14:textId="77777777" w:rsidR="002D2202" w:rsidRPr="002D2202" w:rsidRDefault="002D2202" w:rsidP="002D2202">
      <w:pPr>
        <w:pStyle w:val="Odsekzoznamu"/>
        <w:spacing w:before="120"/>
        <w:jc w:val="both"/>
        <w:rPr>
          <w:i/>
          <w:iCs/>
        </w:rPr>
      </w:pPr>
    </w:p>
    <w:p w14:paraId="4E240ECD" w14:textId="0351CD70" w:rsidR="002D2202" w:rsidRPr="002D2202" w:rsidRDefault="002D2202" w:rsidP="002D2202">
      <w:pPr>
        <w:pStyle w:val="Odsekzoznamu"/>
        <w:spacing w:before="120"/>
        <w:jc w:val="both"/>
        <w:rPr>
          <w:i/>
          <w:iCs/>
        </w:rPr>
      </w:pPr>
      <w:r>
        <w:rPr>
          <w:i/>
          <w:iCs/>
        </w:rPr>
        <w:t>Poskytovateľ nebude požadovať zabezpečenie pohľadávky v súvislosti s výdavkami za dodané tovary/poskytnuté služby/vykonané stavebné práce vo vzťahu k Žiadosti o platbu pred úhradou Žiadosti o platbu, ktorú Prijímateľ predložil v súlade s príslušnými prechodnými ustanoveniami Usmernenia k zabezpečeniu, za splnenia podmienok uvedených v Usmernení k zabezpečeniu. V prípadoch podľa predchádzajúcej vety je Prijímateľ povinný platne zabezpečiť pohľadávku (aj budúcu) Poskytovateľa do 3 mesiacov od úhrady Žiadosti o platbu zo strany Poskytovateľa, pričom nesplnenie tejto povinnosti Prijímateľom predstavuje podstatné porušenie Zmluvy o poskytnutí NFP.</w:t>
      </w:r>
    </w:p>
    <w:p w14:paraId="5B3562A2" w14:textId="03FF16CA" w:rsidR="002D2202" w:rsidRPr="002D2202" w:rsidRDefault="002D2202" w:rsidP="002D2202">
      <w:pPr>
        <w:ind w:left="709"/>
        <w:jc w:val="both"/>
        <w:rPr>
          <w:i/>
        </w:rPr>
      </w:pPr>
      <w:r>
        <w:rPr>
          <w:i/>
          <w:iCs/>
        </w:rPr>
        <w:t xml:space="preserve">Poskytovateľ nebude požadovať zabezpečenie pohľadávky za Preddavkové platby nárokované v Žiadosti o platbu pred úhradou Žiadosti o platbu, ktorú Prijímateľ predložil v súlade s príslušnými prechodnými ustanoveniami Usmernenia k zabezpečeniu, za splnenia podmienok uvedených v Usmernení k zabezpečeniu. V prípadoch podľa predchádzajúcej vety je Prijímateľ povinný platne zabezpečiť pohľadávku (aj budúcu) Poskytovateľa do 3 mesiacov odo dňa nadobudnutia vlastníckeho práva k predmetu plnenia, ku ktorému sa vzťahujú nárokované Preddavkové </w:t>
      </w:r>
      <w:r w:rsidRPr="0053444A">
        <w:rPr>
          <w:i/>
          <w:iCs/>
        </w:rPr>
        <w:t>platby</w:t>
      </w:r>
      <w:r w:rsidRPr="0053444A">
        <w:rPr>
          <w:i/>
        </w:rPr>
        <w:t>, pričom nesplnenie tejto povinnosti Prijímateľom predstavuje podstatné porušenie Zmluvy o poskytnutí NFP.</w:t>
      </w:r>
    </w:p>
    <w:p w14:paraId="1DEA3283" w14:textId="3BBC7D6F" w:rsidR="002D2202" w:rsidRPr="002D2202" w:rsidRDefault="002D2202" w:rsidP="002D2202">
      <w:pPr>
        <w:ind w:left="709"/>
        <w:jc w:val="both"/>
        <w:rPr>
          <w:rStyle w:val="Siln"/>
          <w:b w:val="0"/>
        </w:rPr>
      </w:pPr>
      <w:r w:rsidRPr="002D2202">
        <w:rPr>
          <w:rStyle w:val="Siln"/>
          <w:b w:val="0"/>
          <w:bCs/>
          <w:i/>
          <w:iCs/>
        </w:rPr>
        <w:t xml:space="preserve">V prípade, ak vo vzťahu k jednému predmetu plnenia Prijímateľ doručí Poskytovateľovi Žiadosť o platbu, ktorá bude obsahovať Preddavkové platby </w:t>
      </w:r>
      <w:r w:rsidRPr="002D2202">
        <w:rPr>
          <w:i/>
          <w:iCs/>
        </w:rPr>
        <w:t xml:space="preserve">v súlade s príslušnými prechodnými ustanoveniami Usmernenia k zabezpečeniu, a aj Žiadosť o platbu, v ktorej bude uplatňovať </w:t>
      </w:r>
      <w:r w:rsidRPr="002D2202">
        <w:rPr>
          <w:rStyle w:val="Siln"/>
          <w:b w:val="0"/>
          <w:bCs/>
          <w:i/>
          <w:iCs/>
        </w:rPr>
        <w:t xml:space="preserve">výdavky za dodané tovary/poskytnuté služby/vykonané stavebné práce </w:t>
      </w:r>
      <w:r w:rsidRPr="002D2202">
        <w:rPr>
          <w:i/>
          <w:iCs/>
        </w:rPr>
        <w:t xml:space="preserve">v súlade s príslušnými prechodnými ustanoveniami Usmernenia k zabezpečeniu, </w:t>
      </w:r>
      <w:r w:rsidRPr="002D2202">
        <w:rPr>
          <w:rStyle w:val="Siln"/>
          <w:b w:val="0"/>
          <w:bCs/>
          <w:i/>
          <w:iCs/>
        </w:rPr>
        <w:t>pri zabezpečení budúcej pohľadávky vo vzťahu k všetkým takýmto Žiadostiam o platbu sa bude postupovať podľa podmienok pre zabezpečenie pohľadávky vo</w:t>
      </w:r>
      <w:r w:rsidRPr="002D2202">
        <w:rPr>
          <w:i/>
          <w:iCs/>
        </w:rPr>
        <w:t> </w:t>
      </w:r>
      <w:r w:rsidRPr="002D2202">
        <w:rPr>
          <w:rStyle w:val="Siln"/>
          <w:b w:val="0"/>
          <w:bCs/>
          <w:i/>
          <w:iCs/>
        </w:rPr>
        <w:t xml:space="preserve">vzťahu k dodaným tovarom/poskytnutým službám/vykonaným stavebným prácam uvedených v tomto odseku </w:t>
      </w:r>
      <w:r w:rsidRPr="002D2202">
        <w:rPr>
          <w:i/>
          <w:iCs/>
        </w:rPr>
        <w:t>tohto článku zmluvy a v Usmernení k zabezpečeniu</w:t>
      </w:r>
      <w:r w:rsidRPr="002D2202">
        <w:rPr>
          <w:rStyle w:val="Siln"/>
          <w:b w:val="0"/>
          <w:bCs/>
          <w:i/>
          <w:iCs/>
        </w:rPr>
        <w:t>.</w:t>
      </w:r>
    </w:p>
    <w:p w14:paraId="108EB8AE" w14:textId="2DCCA783" w:rsidR="002D2202" w:rsidRPr="002D2202" w:rsidRDefault="002D2202" w:rsidP="002D2202">
      <w:pPr>
        <w:pStyle w:val="Odsekzoznamu"/>
        <w:spacing w:before="120"/>
        <w:jc w:val="both"/>
      </w:pPr>
      <w:r>
        <w:rPr>
          <w:i/>
          <w:iCs/>
        </w:rPr>
        <w:t>Zabezpečenie sa vykoná využitím niektorého zo zabezpečovacích inštitútov podľa Právnych predpisov SR, ktorý bude Poskytovateľ akceptovať, za splnenia podmienok uvedených v článku 13 odsek 1 VZP a v Usmernení k zabezpečeniu. Ponúknuté zabezpečenie, ktoré spĺňa všetky podmienky uvedené v tomto odseku 5.2 a podmienky analogicky aplikovateľné na ponúknuté zabezpečenie v zmysle článku 13 odsek 1 VZP, môže Poskytovateľ odmietnuť. Poskytovateľ je oprávnený odmietnuť ponúknuté zabezpečenie v prípade, ak ide o zabezpečovací inštitút alebo predmet zabezpečenia, o ktorom predtým Poskytovateľ vyhlásil, že ho nebude akceptovať, alebo ak existuje iný závažný dôvod, pre ktorý ponúkané zabezpečenie v celej alebo v čiastočnej výške nie je možné akceptovať a Poskytovateľ tento dôvod oznámi Prijímateľovi.“</w:t>
      </w:r>
      <w:r>
        <w:t>.</w:t>
      </w:r>
    </w:p>
    <w:p w14:paraId="2959AA3B" w14:textId="77777777" w:rsidR="002D2202" w:rsidRDefault="002D2202" w:rsidP="002D2202">
      <w:pPr>
        <w:pStyle w:val="Odsekzoznamu"/>
        <w:jc w:val="both"/>
      </w:pPr>
    </w:p>
    <w:p w14:paraId="795BA092" w14:textId="411FA387" w:rsidR="0093365C" w:rsidRDefault="0093365C" w:rsidP="00DE070E">
      <w:pPr>
        <w:pStyle w:val="Odsekzoznamu"/>
        <w:numPr>
          <w:ilvl w:val="0"/>
          <w:numId w:val="7"/>
        </w:numPr>
        <w:jc w:val="both"/>
      </w:pPr>
      <w:r>
        <w:lastRenderedPageBreak/>
        <w:t>Mení sa článok 5. OSOBITNÉ DOJEDNANIA odsek 5.2 písmeno b) zmluvy tak, že sa ruší a nahrádza sa novým, ktorý znie:</w:t>
      </w:r>
    </w:p>
    <w:p w14:paraId="4B2BF27B" w14:textId="77777777" w:rsidR="0093365C" w:rsidRDefault="0093365C">
      <w:pPr>
        <w:spacing w:before="120" w:after="0" w:line="264" w:lineRule="auto"/>
        <w:ind w:left="708" w:firstLine="12"/>
        <w:jc w:val="both"/>
        <w:rPr>
          <w:i/>
          <w:iCs/>
        </w:rPr>
      </w:pPr>
      <w:r w:rsidRPr="00FA63B1">
        <w:rPr>
          <w:i/>
          <w:iCs/>
        </w:rPr>
        <w:t>„zrealizovanie VO podľa podmienok určených Poskytovateľom a stanovených v Právnych dokumentoch , pričom Prijímateľ vyslovene súhlasí s tým, že bude postupovať spôsobom stanoveným uplatniteľnými Právnymi predpismi SR, právnymi aktmi EÚ a Právnymi dokumentmi vydanými Poskytovateľom alebo inými oprávnenými osobami;“</w:t>
      </w:r>
    </w:p>
    <w:p w14:paraId="700232D2" w14:textId="77777777" w:rsidR="0093365C" w:rsidRDefault="0093365C">
      <w:pPr>
        <w:spacing w:before="120" w:after="0" w:line="264" w:lineRule="auto"/>
        <w:ind w:left="993"/>
        <w:jc w:val="both"/>
        <w:rPr>
          <w:i/>
          <w:iCs/>
        </w:rPr>
      </w:pPr>
    </w:p>
    <w:p w14:paraId="1F648FD6" w14:textId="1ABF04F1" w:rsidR="0093365C" w:rsidRDefault="000E1C33" w:rsidP="00DE070E">
      <w:pPr>
        <w:pStyle w:val="Odsekzoznamu"/>
        <w:numPr>
          <w:ilvl w:val="0"/>
          <w:numId w:val="7"/>
        </w:numPr>
        <w:jc w:val="both"/>
      </w:pPr>
      <w:r>
        <w:t>V</w:t>
      </w:r>
      <w:r w:rsidR="0093365C">
        <w:t xml:space="preserve"> článk</w:t>
      </w:r>
      <w:r>
        <w:t>u</w:t>
      </w:r>
      <w:r w:rsidR="0093365C">
        <w:t xml:space="preserve"> 5. OSOBITNÉ DOJEDNANIA odsek 5.2 písmeno c) zmluvy </w:t>
      </w:r>
      <w:r>
        <w:t xml:space="preserve">sa mení </w:t>
      </w:r>
      <w:r w:rsidR="0093365C">
        <w:t xml:space="preserve">tak, že sa </w:t>
      </w:r>
      <w:r>
        <w:t>na konci ustanovenia za čiarku dopĺňa nasledovný text</w:t>
      </w:r>
      <w:r w:rsidR="0093365C">
        <w:t>:</w:t>
      </w:r>
    </w:p>
    <w:p w14:paraId="31CA8ED5" w14:textId="1DD7C598" w:rsidR="0093365C" w:rsidRDefault="0093365C" w:rsidP="000E1C33">
      <w:pPr>
        <w:spacing w:before="120" w:after="0" w:line="264" w:lineRule="auto"/>
        <w:ind w:left="708" w:firstLine="12"/>
        <w:jc w:val="both"/>
        <w:rPr>
          <w:i/>
          <w:iCs/>
        </w:rPr>
      </w:pPr>
      <w:r w:rsidRPr="00174E34">
        <w:rPr>
          <w:i/>
          <w:iCs/>
        </w:rPr>
        <w:t>„</w:t>
      </w:r>
      <w:r w:rsidRPr="00B15F2C">
        <w:rPr>
          <w:i/>
          <w:iCs/>
        </w:rPr>
        <w:t>ak Poskytovateľ nestanovil vo Výzve alebo v inom Právnom dokumente, že poistenie sa nevyžaduje</w:t>
      </w:r>
      <w:r w:rsidR="0049769F">
        <w:rPr>
          <w:i/>
          <w:iCs/>
        </w:rPr>
        <w:t>.</w:t>
      </w:r>
      <w:r w:rsidRPr="00174E34">
        <w:rPr>
          <w:i/>
          <w:iCs/>
        </w:rPr>
        <w:t>“</w:t>
      </w:r>
    </w:p>
    <w:p w14:paraId="42D65A78" w14:textId="77777777" w:rsidR="0093365C" w:rsidRPr="00174E34" w:rsidRDefault="0093365C" w:rsidP="000E1C33">
      <w:pPr>
        <w:spacing w:before="120" w:after="0" w:line="264" w:lineRule="auto"/>
        <w:ind w:left="708"/>
        <w:jc w:val="both"/>
        <w:rPr>
          <w:i/>
          <w:iCs/>
        </w:rPr>
      </w:pPr>
    </w:p>
    <w:p w14:paraId="3459864F" w14:textId="1A7FF835" w:rsidR="0093365C" w:rsidRDefault="00667687" w:rsidP="00DE070E">
      <w:pPr>
        <w:pStyle w:val="Odsekzoznamu"/>
        <w:numPr>
          <w:ilvl w:val="0"/>
          <w:numId w:val="7"/>
        </w:numPr>
        <w:jc w:val="both"/>
      </w:pPr>
      <w:r>
        <w:t>V</w:t>
      </w:r>
      <w:r w:rsidR="0093365C">
        <w:t xml:space="preserve"> článk</w:t>
      </w:r>
      <w:r>
        <w:t>u</w:t>
      </w:r>
      <w:r w:rsidR="0093365C">
        <w:t xml:space="preserve"> 5. OSOBITNÉ DOJEDNANIA odsek 5.2 písmeno d) zmluvy sa </w:t>
      </w:r>
      <w:r w:rsidR="009B23A8">
        <w:t xml:space="preserve">bodka na konci </w:t>
      </w:r>
      <w:r>
        <w:t>ustanovenia</w:t>
      </w:r>
      <w:r w:rsidR="009B23A8">
        <w:t xml:space="preserve"> nahrádza bodkočiarkou, za ktorou sa dopĺňa nasledovn</w:t>
      </w:r>
      <w:r>
        <w:t>ý text</w:t>
      </w:r>
      <w:r w:rsidR="0093365C">
        <w:t>:</w:t>
      </w:r>
    </w:p>
    <w:p w14:paraId="49CDA1AA" w14:textId="0AEFDC7B" w:rsidR="0093365C" w:rsidRPr="001C5788" w:rsidRDefault="0093365C" w:rsidP="000D42EB">
      <w:pPr>
        <w:spacing w:before="120" w:after="0" w:line="264" w:lineRule="auto"/>
        <w:ind w:left="709"/>
        <w:jc w:val="both"/>
        <w:rPr>
          <w:i/>
          <w:iCs/>
        </w:rPr>
      </w:pPr>
      <w:bookmarkStart w:id="5" w:name="_Hlk89158975"/>
      <w:r w:rsidRPr="001C5788">
        <w:rPr>
          <w:i/>
          <w:iCs/>
        </w:rPr>
        <w:t>„uvedená podmienka sa v prípade Prijímateľ</w:t>
      </w:r>
      <w:r w:rsidR="00485CED">
        <w:rPr>
          <w:i/>
          <w:iCs/>
        </w:rPr>
        <w:t>a</w:t>
      </w:r>
      <w:r w:rsidRPr="001C5788">
        <w:rPr>
          <w:i/>
          <w:iCs/>
        </w:rPr>
        <w:t>, ktor</w:t>
      </w:r>
      <w:r w:rsidR="00485CED">
        <w:rPr>
          <w:i/>
          <w:iCs/>
        </w:rPr>
        <w:t>ý</w:t>
      </w:r>
      <w:r w:rsidRPr="001C5788">
        <w:rPr>
          <w:i/>
          <w:iCs/>
        </w:rPr>
        <w:t xml:space="preserve"> </w:t>
      </w:r>
      <w:r w:rsidR="00485CED">
        <w:rPr>
          <w:i/>
          <w:iCs/>
        </w:rPr>
        <w:t>je</w:t>
      </w:r>
      <w:r w:rsidRPr="001C5788">
        <w:rPr>
          <w:i/>
          <w:iCs/>
        </w:rPr>
        <w:t xml:space="preserve"> verejnoprávny</w:t>
      </w:r>
      <w:r w:rsidR="00485CED">
        <w:rPr>
          <w:i/>
          <w:iCs/>
        </w:rPr>
        <w:t>m</w:t>
      </w:r>
      <w:r w:rsidRPr="001C5788">
        <w:rPr>
          <w:i/>
          <w:iCs/>
        </w:rPr>
        <w:t xml:space="preserve"> subjekt</w:t>
      </w:r>
      <w:r w:rsidR="00485CED">
        <w:rPr>
          <w:i/>
          <w:iCs/>
        </w:rPr>
        <w:t>o</w:t>
      </w:r>
      <w:r w:rsidRPr="001C5788">
        <w:rPr>
          <w:i/>
          <w:iCs/>
        </w:rPr>
        <w:t>m, preukazuje tým, že výdavky podľa tohto písm</w:t>
      </w:r>
      <w:r>
        <w:rPr>
          <w:i/>
          <w:iCs/>
        </w:rPr>
        <w:t>ena</w:t>
      </w:r>
      <w:r w:rsidRPr="001C5788">
        <w:rPr>
          <w:i/>
          <w:iCs/>
        </w:rPr>
        <w:t xml:space="preserve"> d) tohto odseku tohto článku zmluvy sú zahrnuté v rozpočte Prijímateľa na aktuálne rozpočtové obdobie a v návrhu rozpočtu na nasledujúce rozpočtové obdobie, ak takýto návrh existuje alebo by mal existovať podľa aplikovateľných právnych predpisov a súčasne bol udelený súhlas s Realizáciou aktivít Projektu zo strany zriaďovateľa Prijímateľa alebo subjektu, na ktorého rozpočet je Prijímateľ napojený finančnými vzťahmi;“</w:t>
      </w:r>
    </w:p>
    <w:bookmarkEnd w:id="5"/>
    <w:p w14:paraId="70BFE5B9" w14:textId="77777777" w:rsidR="0093365C" w:rsidRDefault="0093365C" w:rsidP="000D42EB">
      <w:pPr>
        <w:spacing w:before="120" w:after="0" w:line="264" w:lineRule="auto"/>
        <w:jc w:val="both"/>
      </w:pPr>
    </w:p>
    <w:p w14:paraId="0CDCEACA" w14:textId="5F898486" w:rsidR="0093365C" w:rsidRPr="001C5788" w:rsidRDefault="0093365C">
      <w:pPr>
        <w:jc w:val="both"/>
        <w:rPr>
          <w:b/>
        </w:rPr>
      </w:pPr>
      <w:r w:rsidRPr="001C5788">
        <w:rPr>
          <w:b/>
        </w:rPr>
        <w:t>Alternatívne ustanovenie pre prípad projektov s </w:t>
      </w:r>
      <w:r w:rsidR="00AC7E1A">
        <w:rPr>
          <w:b/>
        </w:rPr>
        <w:t>p</w:t>
      </w:r>
      <w:r w:rsidRPr="001C5788">
        <w:rPr>
          <w:b/>
        </w:rPr>
        <w:t>artnerom/</w:t>
      </w:r>
      <w:r w:rsidR="00AC7E1A">
        <w:rPr>
          <w:b/>
        </w:rPr>
        <w:t>p</w:t>
      </w:r>
      <w:r w:rsidRPr="001C5788">
        <w:rPr>
          <w:b/>
        </w:rPr>
        <w:t>artnermi:</w:t>
      </w:r>
    </w:p>
    <w:p w14:paraId="1227EF2C" w14:textId="26A116AA" w:rsidR="0093365C" w:rsidRDefault="0093365C">
      <w:pPr>
        <w:spacing w:before="120" w:after="0" w:line="264" w:lineRule="auto"/>
        <w:ind w:left="633"/>
        <w:jc w:val="both"/>
        <w:rPr>
          <w:i/>
          <w:iCs/>
        </w:rPr>
      </w:pPr>
      <w:r w:rsidRPr="001C5788">
        <w:rPr>
          <w:i/>
          <w:iCs/>
        </w:rPr>
        <w:t>„uvedená podmienka sa v prípade Prijímateľ</w:t>
      </w:r>
      <w:r w:rsidR="00485CED">
        <w:rPr>
          <w:i/>
          <w:iCs/>
        </w:rPr>
        <w:t>a</w:t>
      </w:r>
      <w:r w:rsidRPr="001C5788">
        <w:rPr>
          <w:i/>
          <w:iCs/>
        </w:rPr>
        <w:t>/Partnera, ktor</w:t>
      </w:r>
      <w:r w:rsidR="00485CED">
        <w:rPr>
          <w:i/>
          <w:iCs/>
        </w:rPr>
        <w:t>ý</w:t>
      </w:r>
      <w:r w:rsidRPr="001C5788">
        <w:rPr>
          <w:i/>
          <w:iCs/>
        </w:rPr>
        <w:t xml:space="preserve"> </w:t>
      </w:r>
      <w:r w:rsidR="00485CED">
        <w:rPr>
          <w:i/>
          <w:iCs/>
        </w:rPr>
        <w:t>je</w:t>
      </w:r>
      <w:r w:rsidRPr="001C5788">
        <w:rPr>
          <w:i/>
          <w:iCs/>
        </w:rPr>
        <w:t xml:space="preserve"> verejnoprávnym subjekt</w:t>
      </w:r>
      <w:r w:rsidR="00485CED">
        <w:rPr>
          <w:i/>
          <w:iCs/>
        </w:rPr>
        <w:t>o</w:t>
      </w:r>
      <w:r w:rsidRPr="001C5788">
        <w:rPr>
          <w:i/>
          <w:iCs/>
        </w:rPr>
        <w:t>m, preukazuje tým, že výdavky podľa tohto písm</w:t>
      </w:r>
      <w:r>
        <w:rPr>
          <w:i/>
          <w:iCs/>
        </w:rPr>
        <w:t>ena</w:t>
      </w:r>
      <w:r w:rsidRPr="001C5788">
        <w:rPr>
          <w:i/>
          <w:iCs/>
        </w:rPr>
        <w:t xml:space="preserve"> d) tohto odseku tohto článku zmluvy sú zahrnuté v rozpočte Prijímateľa/Partnera na aktuálne rozpočtové obdobie a v návrhu rozpočtu na nasledujúce rozpočtové obdobie, ak takýto návrh existuje alebo by mal existovať podľa aplikovateľných právnych predpisov a súčasne bol udelený súhlas s Realizáciou aktivít Projektu zo strany zriaďovateľa Prijímateľa/Partnera alebo subjektu, na ktorého rozpočet je Prijímateľ/Partner napojený finančnými vzťahmi;“</w:t>
      </w:r>
    </w:p>
    <w:p w14:paraId="210F2FC5" w14:textId="77777777" w:rsidR="0093365C" w:rsidRPr="001C5788" w:rsidRDefault="0093365C">
      <w:pPr>
        <w:spacing w:before="120" w:after="0" w:line="264" w:lineRule="auto"/>
        <w:ind w:left="633"/>
        <w:jc w:val="both"/>
        <w:rPr>
          <w:i/>
          <w:iCs/>
        </w:rPr>
      </w:pPr>
    </w:p>
    <w:p w14:paraId="47CFFD59" w14:textId="77777777" w:rsidR="0093365C" w:rsidRDefault="0093365C" w:rsidP="00DE070E">
      <w:pPr>
        <w:pStyle w:val="Odsekzoznamu"/>
        <w:numPr>
          <w:ilvl w:val="0"/>
          <w:numId w:val="7"/>
        </w:numPr>
        <w:jc w:val="both"/>
      </w:pPr>
      <w:r>
        <w:t>Mení sa článok 5. OSOBITNÉ DOJEDNANIA odsek 5.8 zmluvy tak, že sa ruší a nahrádza sa novým, ktorý znie:</w:t>
      </w:r>
    </w:p>
    <w:p w14:paraId="11370F82" w14:textId="77777777" w:rsidR="0093365C" w:rsidRDefault="0093365C">
      <w:pPr>
        <w:pStyle w:val="Odsekzoznamu"/>
        <w:spacing w:before="120" w:line="264" w:lineRule="auto"/>
        <w:jc w:val="both"/>
      </w:pPr>
    </w:p>
    <w:p w14:paraId="085AAF58" w14:textId="77777777" w:rsidR="0093365C" w:rsidRPr="008966A1" w:rsidRDefault="0093365C">
      <w:pPr>
        <w:pStyle w:val="Odsekzoznamu"/>
        <w:spacing w:before="120" w:line="264" w:lineRule="auto"/>
        <w:jc w:val="both"/>
        <w:rPr>
          <w:i/>
          <w:iCs/>
        </w:rPr>
      </w:pPr>
      <w:r w:rsidRPr="008966A1">
        <w:rPr>
          <w:i/>
          <w:iCs/>
        </w:rPr>
        <w:t>„Prijímateľ je povinný najneskôr v lehote, kedy má povinnosť predložiť prvú Následnú monitorovaciu správu v zmysle článku 4 VZP, uviesť Predmet Projektu do riadnej prevádzky, resp. sfunkčniť do riadneho chodu v praxi a používať ho tak, ako to vyplýva zo Schválenej žiadosti o NFP v súlade s Výzvou.“</w:t>
      </w:r>
    </w:p>
    <w:p w14:paraId="1A057087" w14:textId="77777777" w:rsidR="0093365C" w:rsidRPr="006D0E4D" w:rsidRDefault="0093365C">
      <w:pPr>
        <w:pStyle w:val="Odsekzoznamu"/>
        <w:rPr>
          <w:i/>
          <w:iCs/>
        </w:rPr>
      </w:pPr>
    </w:p>
    <w:p w14:paraId="5E618817" w14:textId="77777777" w:rsidR="0093365C" w:rsidRDefault="0093365C" w:rsidP="00DE070E">
      <w:pPr>
        <w:pStyle w:val="Odsekzoznamu"/>
        <w:numPr>
          <w:ilvl w:val="0"/>
          <w:numId w:val="7"/>
        </w:numPr>
        <w:spacing w:before="120" w:line="264" w:lineRule="auto"/>
        <w:jc w:val="both"/>
      </w:pPr>
      <w:r>
        <w:t>V</w:t>
      </w:r>
      <w:r w:rsidRPr="00B141BF">
        <w:t xml:space="preserve"> článk</w:t>
      </w:r>
      <w:r>
        <w:t>u</w:t>
      </w:r>
      <w:r w:rsidRPr="00B141BF">
        <w:t xml:space="preserve"> </w:t>
      </w:r>
      <w:r>
        <w:t xml:space="preserve">5. OSOBITNÉ DOJEDNANIA zmluvy sa na koniec pripája nový odsek 5.10, ktorý znie: </w:t>
      </w:r>
    </w:p>
    <w:p w14:paraId="5EAEC0C8" w14:textId="77777777" w:rsidR="0093365C" w:rsidRDefault="0093365C">
      <w:pPr>
        <w:pStyle w:val="Odsekzoznamu"/>
        <w:spacing w:before="120" w:line="264" w:lineRule="auto"/>
        <w:jc w:val="both"/>
      </w:pPr>
    </w:p>
    <w:p w14:paraId="71269E1B" w14:textId="04BE4662" w:rsidR="0093365C" w:rsidRDefault="0093365C">
      <w:pPr>
        <w:pStyle w:val="Odsekzoznamu"/>
        <w:spacing w:before="120" w:line="264" w:lineRule="auto"/>
        <w:jc w:val="both"/>
        <w:rPr>
          <w:i/>
          <w:iCs/>
        </w:rPr>
      </w:pPr>
      <w:r w:rsidRPr="00151E29">
        <w:rPr>
          <w:i/>
          <w:iCs/>
        </w:rPr>
        <w:lastRenderedPageBreak/>
        <w:t>„Zmluvné strany sa dohodli a Prijímateľ výslovne súhlasí s tým, že Poskytovateľ je oprávnený uplatňovať nároky voči Prijímateľovi na zaplatenie akejkoľvek pohľadávky zo Zmluvy o poskytnutí NFP priamo súdnou cestou, akýmkoľvek spôsobom či prostredníctvom akéhokoľvek platne zriadeného zabezpečovacieho prostriedku podľa svojej voľby bez ohľadu na to, či bude postupovať uplatnením zmenky, ak bola táto na zabezpečenie pohľadávok zo Zmluvy o poskytnutí NFP vystavená.“</w:t>
      </w:r>
    </w:p>
    <w:p w14:paraId="129ED2E1" w14:textId="77777777" w:rsidR="00BB6DC0" w:rsidRDefault="00BB6DC0">
      <w:pPr>
        <w:pStyle w:val="Odsekzoznamu"/>
        <w:spacing w:before="120" w:line="264" w:lineRule="auto"/>
        <w:jc w:val="both"/>
        <w:rPr>
          <w:i/>
          <w:iCs/>
        </w:rPr>
      </w:pPr>
    </w:p>
    <w:p w14:paraId="2E23C130" w14:textId="03366176" w:rsidR="00BB6DC0" w:rsidRDefault="00BB6DC0" w:rsidP="00DE070E">
      <w:pPr>
        <w:pStyle w:val="Odsekzoznamu"/>
        <w:numPr>
          <w:ilvl w:val="0"/>
          <w:numId w:val="7"/>
        </w:numPr>
        <w:spacing w:before="120" w:line="264" w:lineRule="auto"/>
        <w:jc w:val="both"/>
      </w:pPr>
      <w:r>
        <w:t>V</w:t>
      </w:r>
      <w:r w:rsidRPr="00B141BF">
        <w:t xml:space="preserve"> článk</w:t>
      </w:r>
      <w:r>
        <w:t>u</w:t>
      </w:r>
      <w:r w:rsidRPr="00B141BF">
        <w:t xml:space="preserve"> </w:t>
      </w:r>
      <w:r>
        <w:t>5. OSOBITNÉ DOJEDNANIA zmluvy sa pre prípad projektov s </w:t>
      </w:r>
      <w:r w:rsidR="00AC7E1A">
        <w:t>p</w:t>
      </w:r>
      <w:r>
        <w:t>artnerom/</w:t>
      </w:r>
      <w:r w:rsidR="00AC7E1A">
        <w:t>p</w:t>
      </w:r>
      <w:r>
        <w:t xml:space="preserve">artnermi na koniec pripája nový odsek </w:t>
      </w:r>
      <w:r w:rsidR="00926DAD">
        <w:t xml:space="preserve">5.11, resp. </w:t>
      </w:r>
      <w:r>
        <w:t xml:space="preserve">5.12, ktorý znie: </w:t>
      </w:r>
    </w:p>
    <w:p w14:paraId="2CB70D01" w14:textId="77777777" w:rsidR="00BB6DC0" w:rsidRDefault="00BB6DC0">
      <w:pPr>
        <w:pStyle w:val="Odsekzoznamu"/>
        <w:spacing w:before="120" w:line="264" w:lineRule="auto"/>
        <w:jc w:val="both"/>
      </w:pPr>
    </w:p>
    <w:p w14:paraId="057AAC8B" w14:textId="77777777" w:rsidR="00BB6DC0" w:rsidRDefault="00BB6DC0">
      <w:pPr>
        <w:pStyle w:val="Odsekzoznamu"/>
        <w:spacing w:before="120" w:line="264" w:lineRule="auto"/>
        <w:jc w:val="both"/>
        <w:rPr>
          <w:i/>
          <w:iCs/>
        </w:rPr>
      </w:pPr>
      <w:r w:rsidRPr="00151E29">
        <w:rPr>
          <w:i/>
          <w:iCs/>
        </w:rPr>
        <w:t>„Prijímateľ vyhlasuje, že pred podpisom Zmluvy o poskytnutí NFP oboznámil Partnera s návrhom Zmluvy o poskytnutí NFP predloženým mu Poskytovateľom za účelom podpisu, a to v takej lehote, aby Partnerovi zostala zachovaná lehota v zmysle Zmluvy o partnerstve na využitie možnosti odstúpenia od Zmluvy o partnerstve po oboznámení sa s návrhom Zmluvy o poskytnutí NFP. Prijímateľ je povinný oboznámiť Partnera o každom návrhu zmeny Zmluvy o poskytnutí NFP a informovať ho o jej zverejnení v zmysle Zmluvy o partnerstve.“</w:t>
      </w:r>
    </w:p>
    <w:p w14:paraId="4E3A076B" w14:textId="77777777" w:rsidR="00BB6DC0" w:rsidRPr="00151E29" w:rsidRDefault="00BB6DC0">
      <w:pPr>
        <w:pStyle w:val="Odsekzoznamu"/>
        <w:spacing w:before="120" w:line="264" w:lineRule="auto"/>
        <w:jc w:val="both"/>
        <w:rPr>
          <w:i/>
          <w:iCs/>
        </w:rPr>
      </w:pPr>
    </w:p>
    <w:p w14:paraId="233B732F" w14:textId="157FEC48" w:rsidR="00BB6DC0" w:rsidRPr="00035F5F" w:rsidRDefault="00BB6DC0" w:rsidP="00DE070E">
      <w:pPr>
        <w:pStyle w:val="Odsekzoznamu"/>
        <w:numPr>
          <w:ilvl w:val="0"/>
          <w:numId w:val="7"/>
        </w:numPr>
        <w:spacing w:before="120" w:line="264" w:lineRule="auto"/>
        <w:jc w:val="both"/>
      </w:pPr>
      <w:r>
        <w:t>V</w:t>
      </w:r>
      <w:r w:rsidRPr="00B141BF">
        <w:t xml:space="preserve"> článk</w:t>
      </w:r>
      <w:r>
        <w:t>u</w:t>
      </w:r>
      <w:r w:rsidRPr="00B141BF">
        <w:t xml:space="preserve"> </w:t>
      </w:r>
      <w:r>
        <w:t>5. OSOBITNÉ DOJEDNANIA zmluvy sa pre prípad projektov s </w:t>
      </w:r>
      <w:r w:rsidR="00AC7E1A">
        <w:t>p</w:t>
      </w:r>
      <w:r>
        <w:t>artnerom/</w:t>
      </w:r>
      <w:r w:rsidR="00AC7E1A">
        <w:t>p</w:t>
      </w:r>
      <w:r>
        <w:t>artnermi na koniec pripája nový odsek 5.</w:t>
      </w:r>
      <w:r w:rsidR="00926DAD">
        <w:t>12, resp. 5.</w:t>
      </w:r>
      <w:r>
        <w:t xml:space="preserve">13, ktorý znie: </w:t>
      </w:r>
    </w:p>
    <w:p w14:paraId="3ABE8759" w14:textId="77777777" w:rsidR="00BB6DC0" w:rsidRPr="00151E29" w:rsidRDefault="00BB6DC0">
      <w:pPr>
        <w:spacing w:before="120" w:line="264" w:lineRule="auto"/>
        <w:ind w:left="708"/>
        <w:jc w:val="both"/>
        <w:rPr>
          <w:i/>
          <w:iCs/>
        </w:rPr>
      </w:pPr>
      <w:r w:rsidRPr="00151E29">
        <w:rPr>
          <w:i/>
          <w:iCs/>
        </w:rPr>
        <w:t>„Nakoľko sa Projekt realizuje za účasti Partnera, Prijímateľ je povinný Bezodkladne doručiť Poskytovateľovi rovnopis Zmluvy o partnerstve (ak ním ešte Poskytovateľ nedisponuje), vrátane každého dodatku Zmluvy o partnerstve.“</w:t>
      </w:r>
    </w:p>
    <w:p w14:paraId="3A5B40CB" w14:textId="733031A5" w:rsidR="00BB6DC0" w:rsidRDefault="00BB6DC0" w:rsidP="00DE070E">
      <w:pPr>
        <w:pStyle w:val="Odsekzoznamu"/>
        <w:numPr>
          <w:ilvl w:val="0"/>
          <w:numId w:val="7"/>
        </w:numPr>
        <w:spacing w:before="120" w:line="264" w:lineRule="auto"/>
        <w:jc w:val="both"/>
      </w:pPr>
      <w:r>
        <w:t>V</w:t>
      </w:r>
      <w:r w:rsidRPr="00B141BF">
        <w:t xml:space="preserve"> článk</w:t>
      </w:r>
      <w:r>
        <w:t>u</w:t>
      </w:r>
      <w:r w:rsidRPr="00B141BF">
        <w:t xml:space="preserve"> </w:t>
      </w:r>
      <w:r>
        <w:t>5. OSOBITNÉ DOJEDNANIA zmluvy sa pre prípad projektov s Partnerom/Partnermi na koniec pripája nový odsek 5.1</w:t>
      </w:r>
      <w:r w:rsidR="00CF229F">
        <w:t>3</w:t>
      </w:r>
      <w:r w:rsidR="00926DAD">
        <w:t>, resp. 5.1</w:t>
      </w:r>
      <w:r>
        <w:t xml:space="preserve">4, ktorý znie: </w:t>
      </w:r>
    </w:p>
    <w:p w14:paraId="59D16EF5" w14:textId="77777777" w:rsidR="00BB6DC0" w:rsidRDefault="00BB6DC0">
      <w:pPr>
        <w:pStyle w:val="Odsekzoznamu"/>
        <w:spacing w:before="120" w:line="264" w:lineRule="auto"/>
        <w:jc w:val="both"/>
      </w:pPr>
    </w:p>
    <w:p w14:paraId="718C6FC3" w14:textId="529A8438" w:rsidR="0093365C" w:rsidRDefault="00BB6DC0">
      <w:pPr>
        <w:pStyle w:val="Odsekzoznamu"/>
        <w:spacing w:before="120" w:line="264" w:lineRule="auto"/>
        <w:jc w:val="both"/>
        <w:rPr>
          <w:i/>
          <w:iCs/>
        </w:rPr>
      </w:pPr>
      <w:r w:rsidRPr="00777890">
        <w:rPr>
          <w:i/>
          <w:iCs/>
        </w:rPr>
        <w:t xml:space="preserve">„Zmluvné strany súhlasia s tým, že Poskytovateľ má právo, nie však povinnosť, v rozsahu svojho uváženia metodicky usmerňovať Prijímateľa a Partnera v súvislosti s Projektom a v nadväznosti na záväzky vyplývajúce Prijímateľovi a Partnerovi zo Zmluvy o poskytnutí NFP  alebo zo Zmluvy o partnerstve.“ </w:t>
      </w:r>
    </w:p>
    <w:p w14:paraId="03FB2906" w14:textId="77777777" w:rsidR="00BB6DC0" w:rsidRDefault="00BB6DC0">
      <w:pPr>
        <w:pStyle w:val="Odsekzoznamu"/>
        <w:jc w:val="both"/>
      </w:pPr>
    </w:p>
    <w:p w14:paraId="137E1457" w14:textId="7EE72173" w:rsidR="008C7B23" w:rsidRDefault="008C7B23" w:rsidP="00DE070E">
      <w:pPr>
        <w:pStyle w:val="Odsekzoznamu"/>
        <w:numPr>
          <w:ilvl w:val="0"/>
          <w:numId w:val="7"/>
        </w:numPr>
        <w:jc w:val="both"/>
      </w:pPr>
      <w:r>
        <w:t xml:space="preserve">Mení sa článok 6. ZMENA ZMLUVY O POSKYTNUTÍ NFP odsek 6.1 zmluvy tak, že sa ruší a nahrádza sa novým, ktorý znie: </w:t>
      </w:r>
    </w:p>
    <w:p w14:paraId="66DF0414" w14:textId="1223988A" w:rsidR="008C7B23" w:rsidRPr="00A83F49" w:rsidRDefault="008C7B23">
      <w:pPr>
        <w:spacing w:before="120" w:after="0" w:line="264" w:lineRule="auto"/>
        <w:ind w:left="708" w:firstLine="12"/>
        <w:jc w:val="both"/>
        <w:rPr>
          <w:i/>
          <w:iCs/>
        </w:rPr>
      </w:pPr>
      <w:r w:rsidRPr="00A83F49">
        <w:rPr>
          <w:i/>
          <w:iCs/>
        </w:rPr>
        <w:t>„Prijímateľ je povinný oznámiť Poskytovateľovi všetky zmeny alebo skutočnosti, ktoré majú negatívny vplyv na plnenie Zmluvy o poskytnutí NFP alebo dosiahnutie/udržanie cieľa Projektu v zmysle článku 2 ods</w:t>
      </w:r>
      <w:r>
        <w:rPr>
          <w:i/>
          <w:iCs/>
        </w:rPr>
        <w:t>ek</w:t>
      </w:r>
      <w:r w:rsidRPr="00A83F49">
        <w:rPr>
          <w:i/>
          <w:iCs/>
        </w:rPr>
        <w:t xml:space="preserve"> 2.2 zmluvy, alebo sa akýmkoľvek spôsobom týkajú alebo môžu týkať neplnenia povinností Prijímateľa vo vzťahu k cieľu Projektu v zmysle článku 2 ods</w:t>
      </w:r>
      <w:r>
        <w:rPr>
          <w:i/>
          <w:iCs/>
        </w:rPr>
        <w:t>ek</w:t>
      </w:r>
      <w:r w:rsidRPr="00A83F49">
        <w:rPr>
          <w:i/>
          <w:iCs/>
        </w:rPr>
        <w:t xml:space="preserve"> 2.2 zmluvy alebo neplnenia iných povinností Prijímateľa zo Zmluvy o poskytnutí NFP. Uvedenú oznamovaciu povinnosť je Prijímateľ povinný plniť Bezodkladne potom, ako sa dozvedel o skutočnostiach, ktoré vyvolávajú zmenu (resp. mohol o nich dozvedieť v prípade, že ide o zmeny podľa článku 7 VZP), alebo potom, čo takéto zmeny nastali, ak Zmluva o poskytnutí NFP neurčuje v konkrétnom prípade inú lehotu. Oznamovacia povinnosť podľa prvej vety sa nevzťahuje na zmeny podľa ods</w:t>
      </w:r>
      <w:r>
        <w:rPr>
          <w:i/>
          <w:iCs/>
        </w:rPr>
        <w:t>ek</w:t>
      </w:r>
      <w:r w:rsidR="00501659">
        <w:rPr>
          <w:i/>
          <w:iCs/>
        </w:rPr>
        <w:t>u</w:t>
      </w:r>
      <w:r w:rsidRPr="00A83F49">
        <w:rPr>
          <w:i/>
          <w:iCs/>
        </w:rPr>
        <w:t xml:space="preserve"> 6.2 písm</w:t>
      </w:r>
      <w:r>
        <w:rPr>
          <w:i/>
          <w:iCs/>
        </w:rPr>
        <w:t>en</w:t>
      </w:r>
      <w:r w:rsidR="00A85865">
        <w:rPr>
          <w:i/>
          <w:iCs/>
        </w:rPr>
        <w:t>o</w:t>
      </w:r>
      <w:r w:rsidRPr="00A83F49">
        <w:rPr>
          <w:i/>
          <w:iCs/>
        </w:rPr>
        <w:t xml:space="preserve"> g) až i) tohto článku zmluvy. Súčasne je Poskytovateľ oprávnený požadovať od Prijímateľa poskytnutie vysvetlení, informácií, Dokumentácie alebo iného druhu súčinnosti, ktoré odôvodnene považuje za potrebné pre preskúmanie akejkoľvek záležitosti súvisiacej s Projektom, a to aj napríklad v prípade zmien, na </w:t>
      </w:r>
      <w:r w:rsidRPr="00A83F49">
        <w:rPr>
          <w:i/>
          <w:iCs/>
        </w:rPr>
        <w:lastRenderedPageBreak/>
        <w:t>ktoré sa oznamovacia povinnosť Prijímateľa podľa predchádzajúcej vety</w:t>
      </w:r>
      <w:r w:rsidRPr="00A83F49" w:rsidDel="00F63F9F">
        <w:rPr>
          <w:i/>
          <w:iCs/>
        </w:rPr>
        <w:t xml:space="preserve"> </w:t>
      </w:r>
      <w:r w:rsidRPr="00A83F49">
        <w:rPr>
          <w:i/>
          <w:iCs/>
        </w:rPr>
        <w:t>tohto odseku tohto článku zmluvy nevzťahuje, a Prijímateľ je povinný ich poskytnúť, resp. poskytnúť požadovanú súčinnosť. Všetky zmeny Projektu musia byť realizované v súlade s relevantnými Právnymi predpismi SR, s právnymi aktmi EÚ, s dokumentmi uvedenými v článku 3 odsek 3.3 zmluvy a v súlade s pravidlami hospodárnosti, efektívnosti, účinnosti a účelnosti v zmysle článku 2 odsek 2.6 zmluvy, bez ohľadu na to, či došlo alebo má dôjsť aj k zmene znenia Zmluvy o poskytnutí NFP alebo nie. Akékoľvek zmeny Zmluvy o poskytnutí NFP nemajú bezprostredný vplyv na zmenu zmluvného vzťahu na dodávku tovarov, služieb alebo stavebných prác medzi Prijímateľom a Dodávateľom, resp. na zmenu iných záväzkových právnych vzťahov Prijímateľa.“</w:t>
      </w:r>
    </w:p>
    <w:p w14:paraId="14AC4F21" w14:textId="77777777" w:rsidR="008C7B23" w:rsidRDefault="008C7B23">
      <w:pPr>
        <w:pStyle w:val="Odsekzoznamu"/>
        <w:jc w:val="both"/>
        <w:rPr>
          <w:b/>
        </w:rPr>
      </w:pPr>
    </w:p>
    <w:p w14:paraId="316472FD" w14:textId="77777777" w:rsidR="008C7B23" w:rsidRPr="00D4127B" w:rsidRDefault="008C7B23">
      <w:pPr>
        <w:jc w:val="both"/>
        <w:rPr>
          <w:b/>
        </w:rPr>
      </w:pPr>
      <w:r w:rsidRPr="00D4127B">
        <w:rPr>
          <w:b/>
        </w:rPr>
        <w:t xml:space="preserve">Alternatívne ustanovenie pre prípad projektov, </w:t>
      </w:r>
      <w:r>
        <w:rPr>
          <w:b/>
        </w:rPr>
        <w:t>pri ktorých sa nesleduje ich udržateľnosť</w:t>
      </w:r>
      <w:r w:rsidRPr="00D4127B">
        <w:rPr>
          <w:b/>
        </w:rPr>
        <w:t>:</w:t>
      </w:r>
    </w:p>
    <w:p w14:paraId="759C311E" w14:textId="7A9F9809" w:rsidR="008C7B23" w:rsidRPr="00A83F49" w:rsidRDefault="008C7B23">
      <w:pPr>
        <w:spacing w:before="120" w:after="0" w:line="264" w:lineRule="auto"/>
        <w:ind w:left="708" w:firstLine="12"/>
        <w:jc w:val="both"/>
        <w:rPr>
          <w:i/>
          <w:iCs/>
        </w:rPr>
      </w:pPr>
      <w:r w:rsidRPr="00A83F49">
        <w:rPr>
          <w:i/>
          <w:iCs/>
        </w:rPr>
        <w:t>„Prijímateľ je povinný oznámiť Poskytovateľovi všetky zmeny alebo skutočnosti, ktoré majú negatívny vplyv na plnenie Zmluvy o poskytnutí NFP alebo dosiahnutie cieľa Projektu v zmysle článku 2 ods</w:t>
      </w:r>
      <w:r>
        <w:rPr>
          <w:i/>
          <w:iCs/>
        </w:rPr>
        <w:t>ek</w:t>
      </w:r>
      <w:r w:rsidRPr="00A83F49">
        <w:rPr>
          <w:i/>
          <w:iCs/>
        </w:rPr>
        <w:t xml:space="preserve"> 2.2 zmluvy, alebo sa akýmkoľvek spôsobom týkajú alebo môžu týkať neplnenia povinností Prijímateľa vo vzťahu k cieľu Projektu v zmysle článku 2 ods</w:t>
      </w:r>
      <w:r>
        <w:rPr>
          <w:i/>
          <w:iCs/>
        </w:rPr>
        <w:t>ek</w:t>
      </w:r>
      <w:r w:rsidRPr="00A83F49">
        <w:rPr>
          <w:i/>
          <w:iCs/>
        </w:rPr>
        <w:t xml:space="preserve"> 2.2 zmluvy alebo neplnenia iných povinností Prijímateľa zo Zmluvy o poskytnutí NFP. Uvedenú oznamovaciu povinnosť je Prijímateľ povinný plniť Bezodkladne potom, ako sa dozvedel o skutočnostiach, ktoré vyvolávajú zmenu (resp. mohol o nich dozvedieť v prípade, že ide o zmeny podľa článku 7 VZP), alebo potom, čo takéto zmeny nastali, ak Zmluva o poskytnutí NFP neurčuje v konkrétnom prípade inú lehotu. Oznamovacia povinnosť podľa prvej vety sa nevzťahuje na zmeny podľa ods</w:t>
      </w:r>
      <w:r>
        <w:rPr>
          <w:i/>
          <w:iCs/>
        </w:rPr>
        <w:t>ek</w:t>
      </w:r>
      <w:r w:rsidR="00501659">
        <w:rPr>
          <w:i/>
          <w:iCs/>
        </w:rPr>
        <w:t>u</w:t>
      </w:r>
      <w:r w:rsidRPr="00A83F49">
        <w:rPr>
          <w:i/>
          <w:iCs/>
        </w:rPr>
        <w:t xml:space="preserve"> 6.2 písm</w:t>
      </w:r>
      <w:r>
        <w:rPr>
          <w:i/>
          <w:iCs/>
        </w:rPr>
        <w:t>en</w:t>
      </w:r>
      <w:r w:rsidR="00A85865">
        <w:rPr>
          <w:i/>
          <w:iCs/>
        </w:rPr>
        <w:t>o</w:t>
      </w:r>
      <w:r w:rsidRPr="00A83F49">
        <w:rPr>
          <w:i/>
          <w:iCs/>
        </w:rPr>
        <w:t xml:space="preserve"> g) až i) tohto článku zmluvy. Súčasne je Poskytovateľ oprávnený požadovať od Prijímateľa poskytnutie vysvetlení, informácií, Dokumentácie alebo iného druhu súčinnosti, ktoré odôvodnene považuje za potrebné pre preskúmanie akejkoľvek záležitosti súvisiacej s Projektom, a to aj napríklad  v prípade zmien, na ktoré sa oznamovacia povinnosť Prijímateľa podľa predchádzajúcej vety</w:t>
      </w:r>
      <w:r w:rsidRPr="00A83F49" w:rsidDel="00F63F9F">
        <w:rPr>
          <w:i/>
          <w:iCs/>
        </w:rPr>
        <w:t xml:space="preserve"> </w:t>
      </w:r>
      <w:r w:rsidRPr="00A83F49">
        <w:rPr>
          <w:i/>
          <w:iCs/>
        </w:rPr>
        <w:t>tohto odseku tohto článku zmluvy nevzťahuje, a Prijímateľ je povinný ich poskytnúť, resp. poskytnúť požadovanú súčinnosť. Všetky zmeny Projektu musia byť realizované v súlade s relevantnými Právnymi predpismi SR, s právnymi aktmi EÚ, s dokumentmi uvedenými v článku 3 odsek 3.3 zmluvy a v súlade s pravidlami hospodárnosti, efektívnosti, účinnosti a účelnosti v zmysle článku 2 odsek 2.6 zmluvy, bez ohľadu na to, či došlo alebo má dôjsť aj k zmene znenia Zmluvy o poskytnutí NFP alebo nie. Akékoľvek zmeny Zmluvy o poskytnutí NFP nemajú bezprostredný vplyv na zmenu zmluvného vzťahu na dodávku tovarov, služieb alebo stavebných prác medzi Prijímateľom a Dodávateľom, resp. na zmenu iných záväzkových právnych vzťahov Prijímateľa.“</w:t>
      </w:r>
    </w:p>
    <w:p w14:paraId="04154A9B" w14:textId="77777777" w:rsidR="008C7B23" w:rsidRDefault="008C7B23">
      <w:pPr>
        <w:pStyle w:val="Odsekzoznamu"/>
        <w:jc w:val="both"/>
      </w:pPr>
    </w:p>
    <w:p w14:paraId="3FDBD5C7" w14:textId="77777777" w:rsidR="008C7B23" w:rsidRDefault="008C7B23" w:rsidP="00DE070E">
      <w:pPr>
        <w:pStyle w:val="Odsekzoznamu"/>
        <w:numPr>
          <w:ilvl w:val="0"/>
          <w:numId w:val="7"/>
        </w:numPr>
        <w:jc w:val="both"/>
      </w:pPr>
      <w:r>
        <w:t xml:space="preserve">Mení sa článok 6. ZMENA ZMLUVY O POSKYTNUTÍ NFP odsek 6.2 zmluvy tak, že sa ruší a nahrádza sa novým, ktorý znie: </w:t>
      </w:r>
    </w:p>
    <w:p w14:paraId="6FA51958" w14:textId="77777777" w:rsidR="008C7B23" w:rsidRPr="003D697F" w:rsidRDefault="008C7B23">
      <w:pPr>
        <w:spacing w:before="120" w:after="0" w:line="264" w:lineRule="auto"/>
        <w:ind w:left="708" w:firstLine="12"/>
        <w:jc w:val="both"/>
        <w:rPr>
          <w:i/>
          <w:iCs/>
        </w:rPr>
      </w:pPr>
      <w:r w:rsidRPr="003D697F">
        <w:rPr>
          <w:i/>
          <w:iCs/>
        </w:rPr>
        <w:t>„Zmluvné strany sa dohodli na nasledovných podmienkach zmeny Zmluvy o poskytnutí NFP, a to s ohľadom na hospodárnosť a efektívnosť zmenového procesu, avšak aj s ohľadom na skutočnosť, že Zmluva o poskytnutí NFP je tzv. povinne zverejňovanou zmluvou v zmysle § 5a zákona č. 211/2000 Z. z. o slobodnom prístupe k informáciám a o zmene a doplnení niektorých zákonov (zákon o slobode informácií) v znení neskorších predpisov (ďalej ako „Zákon  č. 211/2000 Z. z.“), pričom zmena Zmluvy o poskytnutí NFP zahŕňa aj zmenu Projektu, ktorý sa realizuje na právnom základe Zmluvy o poskytnutí NFP:“</w:t>
      </w:r>
    </w:p>
    <w:p w14:paraId="2BCA2DF2" w14:textId="77777777" w:rsidR="008C7B23" w:rsidRDefault="008C7B23">
      <w:pPr>
        <w:pStyle w:val="Odsekzoznamu"/>
        <w:jc w:val="both"/>
      </w:pPr>
    </w:p>
    <w:p w14:paraId="7D2100FB" w14:textId="77777777" w:rsidR="008C7B23" w:rsidRDefault="008C7B23" w:rsidP="00DE070E">
      <w:pPr>
        <w:pStyle w:val="Odsekzoznamu"/>
        <w:numPr>
          <w:ilvl w:val="0"/>
          <w:numId w:val="7"/>
        </w:numPr>
        <w:jc w:val="both"/>
      </w:pPr>
      <w:r>
        <w:lastRenderedPageBreak/>
        <w:t xml:space="preserve">Mení sa článok 6. ZMENA ZMLUVY O POSKYTNUTÍ NFP odsek 6.2 písmeno b) zmluvy tak, že sa ruší a nahrádza sa novým, ktorý znie: </w:t>
      </w:r>
    </w:p>
    <w:p w14:paraId="762F8674" w14:textId="77777777" w:rsidR="008C7B23" w:rsidRDefault="008C7B23">
      <w:pPr>
        <w:pStyle w:val="Odsekzoznamu"/>
        <w:jc w:val="both"/>
      </w:pPr>
    </w:p>
    <w:p w14:paraId="1846184A" w14:textId="2451A94C" w:rsidR="008C7B23" w:rsidRPr="006937D5" w:rsidRDefault="008C7B23">
      <w:pPr>
        <w:pStyle w:val="Odsekzoznamu"/>
        <w:jc w:val="both"/>
        <w:rPr>
          <w:i/>
          <w:iCs/>
        </w:rPr>
      </w:pPr>
      <w:r w:rsidRPr="006937D5">
        <w:rPr>
          <w:i/>
          <w:iCs/>
        </w:rPr>
        <w:t>„</w:t>
      </w:r>
      <w:r w:rsidRPr="006937D5">
        <w:rPr>
          <w:b/>
          <w:i/>
          <w:iCs/>
          <w:u w:val="single"/>
        </w:rPr>
        <w:t>Zmena VZP z dôvodu ich aktualizácie</w:t>
      </w:r>
      <w:r w:rsidRPr="006937D5">
        <w:rPr>
          <w:i/>
          <w:iCs/>
        </w:rPr>
        <w:t xml:space="preserve"> a zosúladenia s platným znením všeobecného nariadenia, Implementačných nariadení, Nariadení k jednotlivým EŠIF, Právnych predpisov SR alebo právnych aktov EÚ, Systému riadenia EŠIF a Systému finančného riadenia po vykonaní ich zmien len v rozsahu vyplývajúcom z uvedených dokumentov sa vykoná vo forme písomného a očíslovaného dodatku k Zmluve o poskytnutí NFP alebo oznámením Poskytovateľa, ktoré zašle Prijímateľovi elektronicky prostredníctvom </w:t>
      </w:r>
      <w:r w:rsidR="00AF630E">
        <w:rPr>
          <w:i/>
          <w:iCs/>
        </w:rPr>
        <w:t xml:space="preserve">elektronickej schránky alebo </w:t>
      </w:r>
      <w:r w:rsidRPr="006937D5">
        <w:rPr>
          <w:i/>
          <w:iCs/>
        </w:rPr>
        <w:t>e-mailovej komunikácie, spolu s odkazom na informáciu, na základe ktorej je možné vzhliadnuť aktualizované VZP už zverejnené v Centrálnom registri zmlúv. Doručením oznámenia dochádza k zmene Zmluvy o poskytnutí NFP v časti zmeny VZP z dôvodu ich aktualizácie podľa tohto písmen</w:t>
      </w:r>
      <w:r w:rsidR="00FA3374">
        <w:rPr>
          <w:i/>
          <w:iCs/>
        </w:rPr>
        <w:t>a</w:t>
      </w:r>
      <w:r w:rsidRPr="006937D5">
        <w:rPr>
          <w:i/>
          <w:iCs/>
        </w:rPr>
        <w:t xml:space="preserve"> b) tohto odseku tohto článku zmluvy.“</w:t>
      </w:r>
    </w:p>
    <w:p w14:paraId="541E8402" w14:textId="77777777" w:rsidR="008C7B23" w:rsidRDefault="008C7B23">
      <w:pPr>
        <w:pStyle w:val="Odsekzoznamu"/>
        <w:jc w:val="both"/>
      </w:pPr>
    </w:p>
    <w:p w14:paraId="31BB1240" w14:textId="66B22A0E" w:rsidR="008C7B23" w:rsidRDefault="008C7B23" w:rsidP="00DE070E">
      <w:pPr>
        <w:pStyle w:val="Odsekzoznamu"/>
        <w:numPr>
          <w:ilvl w:val="0"/>
          <w:numId w:val="7"/>
        </w:numPr>
        <w:jc w:val="both"/>
      </w:pPr>
      <w:r>
        <w:t>Mení sa článok 6. ZMENA ZMLUVY O POSKYTNUTÍ NFP odsek 6.2 písmen</w:t>
      </w:r>
      <w:r w:rsidR="00D8537E">
        <w:t>o</w:t>
      </w:r>
      <w:r>
        <w:t xml:space="preserve"> c) zmluvy tak, že sa ruší a nahrádza sa novým, ktorý znie: </w:t>
      </w:r>
    </w:p>
    <w:p w14:paraId="34D97FEB" w14:textId="77777777" w:rsidR="002468E4" w:rsidRDefault="002468E4">
      <w:pPr>
        <w:pStyle w:val="Odsekzoznamu"/>
        <w:jc w:val="both"/>
        <w:rPr>
          <w:bCs/>
          <w:i/>
          <w:iCs/>
          <w:u w:val="single"/>
        </w:rPr>
      </w:pPr>
    </w:p>
    <w:p w14:paraId="70B7ECB3" w14:textId="3167ED0B" w:rsidR="008C7B23" w:rsidRPr="004C0639" w:rsidRDefault="008C7B23">
      <w:pPr>
        <w:pStyle w:val="Odsekzoznamu"/>
        <w:jc w:val="both"/>
        <w:rPr>
          <w:i/>
          <w:iCs/>
        </w:rPr>
      </w:pPr>
      <w:r w:rsidRPr="004C0639">
        <w:rPr>
          <w:bCs/>
          <w:i/>
          <w:iCs/>
          <w:u w:val="single"/>
        </w:rPr>
        <w:t>„</w:t>
      </w:r>
      <w:r w:rsidRPr="004C0639">
        <w:rPr>
          <w:b/>
          <w:i/>
          <w:iCs/>
          <w:u w:val="single"/>
        </w:rPr>
        <w:t>Formálna zmena</w:t>
      </w:r>
      <w:r w:rsidRPr="004C0639">
        <w:rPr>
          <w:i/>
          <w:iCs/>
        </w:rPr>
        <w:t xml:space="preserve"> spočívajúca v údajoch týkajúcich sa Zmluvných strán (obchodné meno/názov, sídlo, štatutárny orgán, zmena v kontaktných údajoch, zmena čísla účtu určeného na úhradu NFP alebo iná zmena, ktorá má vo vzťahu k Zmluve o poskytnutí NFP iba deklaratórny účinok), v údajoch týkajúcich sa iných identifikačných údajov Projektu,  ktoré možno považovať za formálnu zmenu a Poskytovateľ nenamieta zmenu postupom podľa tohto písm</w:t>
      </w:r>
      <w:r>
        <w:rPr>
          <w:i/>
          <w:iCs/>
        </w:rPr>
        <w:t>ena</w:t>
      </w:r>
      <w:r w:rsidRPr="004C0639">
        <w:rPr>
          <w:i/>
          <w:iCs/>
        </w:rPr>
        <w:t xml:space="preserve"> c) tohto odseku tohto článku zmluvy alebo zmena v subjekte Poskytovateľa, ku ktorej dôjde na základe Právneho predpisu SR, nie je zmenou, ktorá pre svoju platnosť vyžaduje zmenu Zmluvy o poskytnutí NFP. To znamená, že takúto zmenu oznámi jedna Zmluvná strana druhej Zmluvnej strane spôsobom dohodnutým v článku 4 zmluvy</w:t>
      </w:r>
      <w:r w:rsidRPr="004C0639" w:rsidDel="008E2806">
        <w:rPr>
          <w:i/>
          <w:iCs/>
        </w:rPr>
        <w:t xml:space="preserve"> </w:t>
      </w:r>
      <w:r w:rsidRPr="004C0639">
        <w:rPr>
          <w:i/>
          <w:iCs/>
        </w:rPr>
        <w:t xml:space="preserve">a premietne sa do Zmluvy o poskytnutí NFP pri najbližšom písomnom dodatku v prípade, </w:t>
      </w:r>
      <w:r w:rsidR="00C45F0C">
        <w:rPr>
          <w:i/>
          <w:iCs/>
        </w:rPr>
        <w:t>ak</w:t>
      </w:r>
      <w:r w:rsidRPr="004C0639">
        <w:rPr>
          <w:i/>
          <w:iCs/>
        </w:rPr>
        <w:t xml:space="preserve"> má vplyv na jej znenie. Súčasťou oznámenia sú doklady, z ktorých zmena vyplýva, najmä výpis z obchodného alebo iného registra, rozhodnutie Prijímateľa, odkaz na príslušný právny predpis a podobne. Pokiaľ ide o právne účinky alebo o neakceptáciu zmeny zo strany Poskytovateľa, vzťahujú sa na ne primerane ustanovenia týkajúce sa zmeny podľa písm</w:t>
      </w:r>
      <w:r>
        <w:rPr>
          <w:i/>
          <w:iCs/>
        </w:rPr>
        <w:t>ena</w:t>
      </w:r>
      <w:r w:rsidRPr="004C0639">
        <w:rPr>
          <w:i/>
          <w:iCs/>
        </w:rPr>
        <w:t xml:space="preserve"> d) tohto odseku tohto článku zmluvy.“ </w:t>
      </w:r>
    </w:p>
    <w:p w14:paraId="3F024213" w14:textId="77777777" w:rsidR="008C7B23" w:rsidRDefault="008C7B23">
      <w:pPr>
        <w:jc w:val="both"/>
      </w:pPr>
      <w:r w:rsidRPr="006937D5">
        <w:rPr>
          <w:b/>
        </w:rPr>
        <w:t>Alternatívne ustanovenie pre prípad projektov, pri ktorých</w:t>
      </w:r>
      <w:r>
        <w:rPr>
          <w:b/>
        </w:rPr>
        <w:t xml:space="preserve"> je spolufinancovanie zabezpečované prostredníctvom Financujúcej banky alebo Financujúcej inštitúcie, s ktorými má Poskytovateľ zriadené záložné právo na spoločný záloh: </w:t>
      </w:r>
    </w:p>
    <w:p w14:paraId="54ADB3DC" w14:textId="7021509C" w:rsidR="008C7B23" w:rsidRPr="004C0639" w:rsidRDefault="008C7B23">
      <w:pPr>
        <w:pStyle w:val="Odsekzoznamu"/>
        <w:jc w:val="both"/>
        <w:rPr>
          <w:i/>
          <w:iCs/>
        </w:rPr>
      </w:pPr>
      <w:r w:rsidRPr="004C0639">
        <w:rPr>
          <w:bCs/>
          <w:i/>
          <w:iCs/>
          <w:u w:val="single"/>
        </w:rPr>
        <w:t>„</w:t>
      </w:r>
      <w:r w:rsidRPr="004C0639">
        <w:rPr>
          <w:b/>
          <w:i/>
          <w:iCs/>
          <w:u w:val="single"/>
        </w:rPr>
        <w:t>Formálna zmena</w:t>
      </w:r>
      <w:r w:rsidRPr="004C0639">
        <w:rPr>
          <w:i/>
          <w:iCs/>
        </w:rPr>
        <w:t xml:space="preserve"> spočívajúca v údajoch týkajúcich sa Zmluvných strán (obchodné meno/názov, sídlo, štatutárny orgán, zmena v kontaktných údajoch, zmena čísla účtu určeného na úhradu NFP alebo iná zmena, ktorá má vo vzťahu k Zmluve o poskytnutí NFP iba deklaratórny účinok), v údajoch týkajúcich sa iných identifikačných údajov Projektu, ktoré možno považovať za formálnu zmenu a Poskytovateľ nenamieta zmenu postupom podľa tohto písm</w:t>
      </w:r>
      <w:r>
        <w:rPr>
          <w:i/>
          <w:iCs/>
        </w:rPr>
        <w:t>ena</w:t>
      </w:r>
      <w:r w:rsidRPr="004C0639">
        <w:rPr>
          <w:i/>
          <w:iCs/>
        </w:rPr>
        <w:t xml:space="preserve"> c) tohto odseku tohto článku zmluvy alebo zmena v subjekte Poskytovateľa, ku ktorej dôjde na základe Právneho predpisu SR, nie je zmenou, ktorá pre svoju platnosť vyžaduje zmenu Zmluvy o poskytnutí NFP. To znamená, že takúto zmenu oznámi jedna Zmluvná strana druhej Zmluvnej strane spôsobom dohodnutým v článku 4 zmluvy</w:t>
      </w:r>
      <w:r w:rsidRPr="004C0639" w:rsidDel="008E2806">
        <w:rPr>
          <w:i/>
          <w:iCs/>
        </w:rPr>
        <w:t xml:space="preserve"> </w:t>
      </w:r>
      <w:r w:rsidRPr="004C0639">
        <w:rPr>
          <w:i/>
          <w:iCs/>
        </w:rPr>
        <w:t xml:space="preserve">a premietne sa do Zmluvy </w:t>
      </w:r>
      <w:r w:rsidRPr="004C0639">
        <w:rPr>
          <w:i/>
          <w:iCs/>
        </w:rPr>
        <w:lastRenderedPageBreak/>
        <w:t xml:space="preserve">o poskytnutí NFP pri najbližšom písomnom dodatku v prípade, </w:t>
      </w:r>
      <w:r w:rsidR="00C45F0C">
        <w:rPr>
          <w:i/>
          <w:iCs/>
        </w:rPr>
        <w:t>ak</w:t>
      </w:r>
      <w:r w:rsidR="00C45F0C" w:rsidRPr="004C0639">
        <w:rPr>
          <w:i/>
          <w:iCs/>
        </w:rPr>
        <w:t xml:space="preserve"> </w:t>
      </w:r>
      <w:r w:rsidRPr="004C0639">
        <w:rPr>
          <w:i/>
          <w:iCs/>
        </w:rPr>
        <w:t xml:space="preserve">má vplyv na jej znenie. Súčasťou oznámenia sú doklady, z ktorých zmena vyplýva, najmä výpis z obchodného alebo iného registra, rozhodnutie Prijímateľa, odkaz na príslušný právny predpis a podobne. V prípade, </w:t>
      </w:r>
      <w:r w:rsidR="00C45F0C">
        <w:rPr>
          <w:i/>
          <w:iCs/>
        </w:rPr>
        <w:t>ak</w:t>
      </w:r>
      <w:r w:rsidR="00C45F0C" w:rsidRPr="004C0639">
        <w:rPr>
          <w:i/>
          <w:iCs/>
        </w:rPr>
        <w:t xml:space="preserve"> </w:t>
      </w:r>
      <w:r w:rsidRPr="004C0639">
        <w:rPr>
          <w:i/>
          <w:iCs/>
        </w:rPr>
        <w:t>sa v súvislosti s Projektom poskytuje úver Financujúcou bankou, resp.  Financujúcou inštitúciou a záložné právo Poskytovateľa a Financujúcej banky, resp. Financujúcej inštitúcie sa viaže k spoločnému zálohu, zmena čísla účtu určeného na úhradu NFP je formálnou zmenou, ktorá si vyžaduje písomný súhlas Financujúcej banky, resp. Financujúcej inštitúcie, a Poskytovateľ je oprávnený požadovať od Prijímateľa ako súčasť oznámenia podľa predchádzajúcich viet aj písomný súhlas Financujúcej banky, resp. Finančnej inštitúcie. Pokiaľ ide o právne účinky alebo o neakceptáciu zmeny zo strany Poskytovateľa, vzťahujú sa na ne primerane ustanovenia týkajúce sa zmeny podľa písm</w:t>
      </w:r>
      <w:r>
        <w:rPr>
          <w:i/>
          <w:iCs/>
        </w:rPr>
        <w:t>ena</w:t>
      </w:r>
      <w:r w:rsidRPr="004C0639">
        <w:rPr>
          <w:i/>
          <w:iCs/>
        </w:rPr>
        <w:t xml:space="preserve"> d) tohto odseku tohto článku zmluvy.“ </w:t>
      </w:r>
    </w:p>
    <w:p w14:paraId="26D9DA69" w14:textId="250D95C4" w:rsidR="008C7B23" w:rsidRPr="001C5788" w:rsidRDefault="008C7B23">
      <w:pPr>
        <w:jc w:val="both"/>
        <w:rPr>
          <w:b/>
        </w:rPr>
      </w:pPr>
      <w:r w:rsidRPr="001C5788">
        <w:rPr>
          <w:b/>
        </w:rPr>
        <w:t>Alternatívne ustanovenie pre prípad projektov s </w:t>
      </w:r>
      <w:r w:rsidR="00D8537E">
        <w:rPr>
          <w:b/>
        </w:rPr>
        <w:t>p</w:t>
      </w:r>
      <w:r w:rsidRPr="001C5788">
        <w:rPr>
          <w:b/>
        </w:rPr>
        <w:t>artnerom/</w:t>
      </w:r>
      <w:r w:rsidR="00D8537E">
        <w:rPr>
          <w:b/>
        </w:rPr>
        <w:t>p</w:t>
      </w:r>
      <w:r w:rsidRPr="001C5788">
        <w:rPr>
          <w:b/>
        </w:rPr>
        <w:t>artnermi</w:t>
      </w:r>
      <w:r w:rsidR="00B9744A" w:rsidRPr="006937D5">
        <w:rPr>
          <w:b/>
        </w:rPr>
        <w:t>, pri ktorých</w:t>
      </w:r>
      <w:r w:rsidR="00B9744A">
        <w:rPr>
          <w:b/>
        </w:rPr>
        <w:t xml:space="preserve"> je spolufinancovanie zabezpečované prostredníctvom Financujúcej banky alebo Financujúcej inštitúcie</w:t>
      </w:r>
      <w:r w:rsidRPr="001C5788">
        <w:rPr>
          <w:b/>
        </w:rPr>
        <w:t>:</w:t>
      </w:r>
    </w:p>
    <w:p w14:paraId="0E9CBFAB" w14:textId="29C09DB8" w:rsidR="008C7B23" w:rsidRDefault="008C7B23">
      <w:pPr>
        <w:ind w:left="708" w:firstLine="12"/>
        <w:jc w:val="both"/>
        <w:rPr>
          <w:i/>
          <w:iCs/>
        </w:rPr>
      </w:pPr>
      <w:r w:rsidRPr="0058675E">
        <w:rPr>
          <w:bCs/>
          <w:i/>
          <w:iCs/>
          <w:u w:val="single"/>
        </w:rPr>
        <w:t>„</w:t>
      </w:r>
      <w:r w:rsidRPr="0058675E">
        <w:rPr>
          <w:b/>
          <w:i/>
          <w:iCs/>
          <w:u w:val="single"/>
        </w:rPr>
        <w:t>Formálna zmena</w:t>
      </w:r>
      <w:r w:rsidRPr="0058675E">
        <w:rPr>
          <w:i/>
          <w:iCs/>
        </w:rPr>
        <w:t xml:space="preserve"> spočívajúca v údajoch týkajúcich sa Zmluvných strán (obchodné meno/názov, sídlo, štatutárny orgán, zmena v kontaktných údajoch, zmena čísla účtu určeného na úhradu NFP alebo iná zmena, ktorá má vo vzťahu k Zmluve o poskytnutí NFP iba deklaratórny účinok), v údajoch týkajúcich sa iných identifikačných údajov Projektu alebo Partnera, alebo zmena Zmluvy o partnerstve podľa článku 15 odsek 4 Zmluvy o partnerstve, ktoré možno považovať za formálnu zmenu a Poskytovateľ nenamieta zmenu postupom podľa tohto písm</w:t>
      </w:r>
      <w:r>
        <w:rPr>
          <w:i/>
          <w:iCs/>
        </w:rPr>
        <w:t>ena</w:t>
      </w:r>
      <w:r w:rsidRPr="0058675E">
        <w:rPr>
          <w:i/>
          <w:iCs/>
        </w:rPr>
        <w:t xml:space="preserve"> c) tohto odseku tohto článku zmluvy alebo zmena v subjekte Poskytovateľa, ku ktorej dôjde na základe Právneho predpisu SR, nie je zmenou, ktorá pre svoju platnosť vyžaduje zmenu Zmluvy o poskytnutí NFP. To znamená, že takúto zmenu oznámi jedna Zmluvná strana druhej Zmluvnej strane spôsobom dohodnutým v článku 4 zmluvy</w:t>
      </w:r>
      <w:r w:rsidRPr="0058675E" w:rsidDel="008E2806">
        <w:rPr>
          <w:i/>
          <w:iCs/>
        </w:rPr>
        <w:t xml:space="preserve"> </w:t>
      </w:r>
      <w:r w:rsidRPr="0058675E">
        <w:rPr>
          <w:i/>
          <w:iCs/>
        </w:rPr>
        <w:t xml:space="preserve">a premietne sa do Zmluvy o poskytnutí NFP pri najbližšom písomnom dodatku v prípade, </w:t>
      </w:r>
      <w:r w:rsidR="003909B6">
        <w:rPr>
          <w:i/>
          <w:iCs/>
        </w:rPr>
        <w:t>ak</w:t>
      </w:r>
      <w:r w:rsidR="003909B6" w:rsidRPr="0058675E">
        <w:rPr>
          <w:i/>
          <w:iCs/>
        </w:rPr>
        <w:t xml:space="preserve"> </w:t>
      </w:r>
      <w:r w:rsidRPr="0058675E">
        <w:rPr>
          <w:i/>
          <w:iCs/>
        </w:rPr>
        <w:t>má vplyv na jej znenie. Súčasťou oznámenia sú doklady, z ktorých zmena vyplýva, najmä výpis z obchodného alebo iného registra, rozhodnutie Prijímateľa, odkaz na príslušný právny predpis a podobne.</w:t>
      </w:r>
      <w:r w:rsidR="00F66752" w:rsidRPr="00F66752">
        <w:rPr>
          <w:i/>
          <w:iCs/>
        </w:rPr>
        <w:t xml:space="preserve"> </w:t>
      </w:r>
      <w:r w:rsidR="00F66752" w:rsidRPr="004C0639">
        <w:rPr>
          <w:i/>
          <w:iCs/>
        </w:rPr>
        <w:t xml:space="preserve">V prípade, </w:t>
      </w:r>
      <w:r w:rsidR="00C45F0C">
        <w:rPr>
          <w:i/>
          <w:iCs/>
        </w:rPr>
        <w:t>ak</w:t>
      </w:r>
      <w:r w:rsidR="00C45F0C" w:rsidRPr="004C0639">
        <w:rPr>
          <w:i/>
          <w:iCs/>
        </w:rPr>
        <w:t xml:space="preserve"> </w:t>
      </w:r>
      <w:r w:rsidR="00F66752" w:rsidRPr="004C0639">
        <w:rPr>
          <w:i/>
          <w:iCs/>
        </w:rPr>
        <w:t xml:space="preserve">sa v súvislosti s Projektom poskytuje úver Financujúcou bankou, resp.  Financujúcou inštitúciou a záložné právo Poskytovateľa a Financujúcej banky, resp. Financujúcej inštitúcie sa viaže k spoločnému zálohu, zmena čísla účtu určeného na úhradu NFP je formálnou zmenou, ktorá si vyžaduje písomný súhlas Financujúcej banky, resp. Financujúcej inštitúcie, a Poskytovateľ je oprávnený požadovať od Prijímateľa ako súčasť oznámenia podľa predchádzajúcich viet aj písomný súhlas Financujúcej banky, resp. Finančnej inštitúcie. </w:t>
      </w:r>
      <w:r w:rsidRPr="0058675E">
        <w:rPr>
          <w:i/>
          <w:iCs/>
        </w:rPr>
        <w:t xml:space="preserve"> Pokiaľ ide o právne účinky alebo o neakceptáciu zmeny zo strany Poskytovateľa, vzťahujú sa na ne primerane ustanovenia týkajúce sa zmeny podľa písm</w:t>
      </w:r>
      <w:r>
        <w:rPr>
          <w:i/>
          <w:iCs/>
        </w:rPr>
        <w:t>ena</w:t>
      </w:r>
      <w:r w:rsidRPr="0058675E">
        <w:rPr>
          <w:i/>
          <w:iCs/>
        </w:rPr>
        <w:t xml:space="preserve"> d) tohto odseku tohto článku zmluvy.“</w:t>
      </w:r>
    </w:p>
    <w:p w14:paraId="2259687F" w14:textId="4AE860CB" w:rsidR="002E5A03" w:rsidRDefault="002E5A03">
      <w:pPr>
        <w:jc w:val="both"/>
        <w:rPr>
          <w:b/>
        </w:rPr>
      </w:pPr>
      <w:r w:rsidRPr="001C5788">
        <w:rPr>
          <w:b/>
        </w:rPr>
        <w:t>Alternatívne ustanovenie pre prípad projektov s </w:t>
      </w:r>
      <w:r w:rsidR="00D8537E">
        <w:rPr>
          <w:b/>
        </w:rPr>
        <w:t>p</w:t>
      </w:r>
      <w:r w:rsidRPr="001C5788">
        <w:rPr>
          <w:b/>
        </w:rPr>
        <w:t>artnerom/</w:t>
      </w:r>
      <w:r w:rsidR="00D8537E">
        <w:rPr>
          <w:b/>
        </w:rPr>
        <w:t>p</w:t>
      </w:r>
      <w:r w:rsidRPr="001C5788">
        <w:rPr>
          <w:b/>
        </w:rPr>
        <w:t>artnermi</w:t>
      </w:r>
      <w:r>
        <w:rPr>
          <w:b/>
        </w:rPr>
        <w:t xml:space="preserve"> v </w:t>
      </w:r>
      <w:r w:rsidRPr="006937D5">
        <w:rPr>
          <w:b/>
        </w:rPr>
        <w:t>prípad</w:t>
      </w:r>
      <w:r>
        <w:rPr>
          <w:b/>
        </w:rPr>
        <w:t>e</w:t>
      </w:r>
      <w:r w:rsidRPr="006937D5">
        <w:rPr>
          <w:b/>
        </w:rPr>
        <w:t xml:space="preserve"> projektov, pri ktorých</w:t>
      </w:r>
      <w:r>
        <w:rPr>
          <w:b/>
        </w:rPr>
        <w:t xml:space="preserve"> nie je spolufinancovanie zabezpečované prostredníctvom Financujúcej banky alebo Financujúcej inštitúcie</w:t>
      </w:r>
      <w:r w:rsidRPr="001C5788">
        <w:rPr>
          <w:b/>
        </w:rPr>
        <w:t>:</w:t>
      </w:r>
    </w:p>
    <w:p w14:paraId="3285B299" w14:textId="36486FE7" w:rsidR="002E5A03" w:rsidRPr="00D31161" w:rsidRDefault="002E5A03">
      <w:pPr>
        <w:ind w:left="708" w:firstLine="12"/>
        <w:jc w:val="both"/>
        <w:rPr>
          <w:i/>
          <w:iCs/>
        </w:rPr>
      </w:pPr>
      <w:r w:rsidRPr="0058675E">
        <w:rPr>
          <w:bCs/>
          <w:i/>
          <w:iCs/>
          <w:u w:val="single"/>
        </w:rPr>
        <w:t>„</w:t>
      </w:r>
      <w:r w:rsidRPr="0058675E">
        <w:rPr>
          <w:b/>
          <w:i/>
          <w:iCs/>
          <w:u w:val="single"/>
        </w:rPr>
        <w:t>Formálna zmena</w:t>
      </w:r>
      <w:r w:rsidRPr="0058675E">
        <w:rPr>
          <w:i/>
          <w:iCs/>
        </w:rPr>
        <w:t xml:space="preserve"> spočívajúca v údajoch týkajúcich sa Zmluvných strán (obchodné meno/názov, sídlo, štatutárny orgán, zmena v kontaktných údajoch, zmena čísla účtu určeného </w:t>
      </w:r>
      <w:r w:rsidRPr="0058675E">
        <w:rPr>
          <w:i/>
          <w:iCs/>
        </w:rPr>
        <w:lastRenderedPageBreak/>
        <w:t>na úhradu NFP alebo iná zmena, ktorá má vo vzťahu k Zmluve o poskytnutí NFP iba deklaratórny účinok), v údajoch týkajúcich sa iných identifikačných údajov Projektu alebo Partnera, alebo zmena Zmluvy o partnerstve podľa článku 15 odsek 4 Zmluvy o partnerstve, ktoré možno považovať za formálnu zmenu a Poskytovateľ nenamieta zmenu postupom podľa tohto písm</w:t>
      </w:r>
      <w:r>
        <w:rPr>
          <w:i/>
          <w:iCs/>
        </w:rPr>
        <w:t>ena</w:t>
      </w:r>
      <w:r w:rsidRPr="0058675E">
        <w:rPr>
          <w:i/>
          <w:iCs/>
        </w:rPr>
        <w:t xml:space="preserve"> c) tohto odseku tohto článku zmluvy alebo zmena v subjekte Poskytovateľa, ku ktorej dôjde na základe Právneho predpisu SR, nie je zmenou, ktorá pre svoju platnosť vyžaduje zmenu Zmluvy o poskytnutí NFP. To znamená, že takúto zmenu oznámi jedna Zmluvná strana druhej Zmluvnej strane spôsobom dohodnutým v článku 4 zmluvy</w:t>
      </w:r>
      <w:r w:rsidRPr="0058675E" w:rsidDel="008E2806">
        <w:rPr>
          <w:i/>
          <w:iCs/>
        </w:rPr>
        <w:t xml:space="preserve"> </w:t>
      </w:r>
      <w:r w:rsidRPr="0058675E">
        <w:rPr>
          <w:i/>
          <w:iCs/>
        </w:rPr>
        <w:t xml:space="preserve">a premietne sa do Zmluvy o poskytnutí NFP pri najbližšom písomnom dodatku v prípade, </w:t>
      </w:r>
      <w:r w:rsidR="00BD5308">
        <w:rPr>
          <w:i/>
          <w:iCs/>
        </w:rPr>
        <w:t>ak</w:t>
      </w:r>
      <w:r w:rsidR="00BD5308" w:rsidRPr="0058675E">
        <w:rPr>
          <w:i/>
          <w:iCs/>
        </w:rPr>
        <w:t xml:space="preserve"> </w:t>
      </w:r>
      <w:r w:rsidRPr="0058675E">
        <w:rPr>
          <w:i/>
          <w:iCs/>
        </w:rPr>
        <w:t>má vplyv na jej znenie. Súčasťou oznámenia sú doklady, z ktorých zmena vyplýva, najmä výpis z obchodného alebo iného registra, rozhodnutie Prijímateľa, odkaz na príslušný právny predpis a podobne</w:t>
      </w:r>
      <w:r w:rsidRPr="004C0639">
        <w:rPr>
          <w:i/>
          <w:iCs/>
        </w:rPr>
        <w:t xml:space="preserve">. </w:t>
      </w:r>
      <w:r w:rsidRPr="0058675E">
        <w:rPr>
          <w:i/>
          <w:iCs/>
        </w:rPr>
        <w:t xml:space="preserve"> Pokiaľ ide o právne účinky alebo o neakceptáciu zmeny zo strany Poskytovateľa, vzťahujú sa na ne primerane ustanovenia týkajúce sa zmeny podľa písm</w:t>
      </w:r>
      <w:r>
        <w:rPr>
          <w:i/>
          <w:iCs/>
        </w:rPr>
        <w:t>ena</w:t>
      </w:r>
      <w:r w:rsidRPr="0058675E">
        <w:rPr>
          <w:i/>
          <w:iCs/>
        </w:rPr>
        <w:t xml:space="preserve"> d) tohto odseku tohto článku zmluvy.“</w:t>
      </w:r>
    </w:p>
    <w:p w14:paraId="2E71CE93" w14:textId="489F5CCB" w:rsidR="008C7B23" w:rsidRDefault="00D5780E" w:rsidP="00DE070E">
      <w:pPr>
        <w:pStyle w:val="Odsekzoznamu"/>
        <w:numPr>
          <w:ilvl w:val="0"/>
          <w:numId w:val="7"/>
        </w:numPr>
        <w:jc w:val="both"/>
      </w:pPr>
      <w:r>
        <w:t xml:space="preserve">V </w:t>
      </w:r>
      <w:r w:rsidR="008C7B23">
        <w:t>článk</w:t>
      </w:r>
      <w:r>
        <w:t>u</w:t>
      </w:r>
      <w:r w:rsidR="008C7B23">
        <w:t xml:space="preserve"> 6. ZMENA ZMLUVY O POSKYTNUTÍ NFP odsek 6.2 písmeno d) zmluvy sa ruš</w:t>
      </w:r>
      <w:r w:rsidR="002468E4">
        <w:t>ia</w:t>
      </w:r>
      <w:r>
        <w:t xml:space="preserve"> úvodné ustanoveni</w:t>
      </w:r>
      <w:r w:rsidR="002468E4">
        <w:t>a</w:t>
      </w:r>
      <w:r w:rsidR="008C7B23">
        <w:t xml:space="preserve"> </w:t>
      </w:r>
      <w:r w:rsidR="00A46D8F">
        <w:t xml:space="preserve">(prvé tri odstavce tohto odseku) </w:t>
      </w:r>
      <w:r w:rsidR="008C7B23">
        <w:t>a nahrádza</w:t>
      </w:r>
      <w:r w:rsidR="002468E4">
        <w:t>jú</w:t>
      </w:r>
      <w:r w:rsidR="008C7B23">
        <w:t xml:space="preserve"> sa novým</w:t>
      </w:r>
      <w:r w:rsidR="002468E4">
        <w:t>i</w:t>
      </w:r>
      <w:r w:rsidR="008C7B23">
        <w:t>, ktor</w:t>
      </w:r>
      <w:r>
        <w:t>é</w:t>
      </w:r>
      <w:r w:rsidR="008C7B23">
        <w:t xml:space="preserve"> zn</w:t>
      </w:r>
      <w:r w:rsidR="002468E4">
        <w:t>ejú</w:t>
      </w:r>
      <w:r w:rsidR="008C7B23">
        <w:t xml:space="preserve">: </w:t>
      </w:r>
    </w:p>
    <w:p w14:paraId="5F0EB3DE" w14:textId="77777777" w:rsidR="008C7B23" w:rsidRDefault="008C7B23">
      <w:pPr>
        <w:pStyle w:val="Odsekzoznamu"/>
        <w:jc w:val="both"/>
      </w:pPr>
    </w:p>
    <w:p w14:paraId="52173D04" w14:textId="77777777" w:rsidR="008C7B23" w:rsidRPr="00A62275" w:rsidRDefault="008C7B23">
      <w:pPr>
        <w:pStyle w:val="Odsekzoznamu"/>
        <w:jc w:val="both"/>
        <w:rPr>
          <w:i/>
          <w:iCs/>
        </w:rPr>
      </w:pPr>
      <w:r w:rsidRPr="00A62275">
        <w:rPr>
          <w:i/>
          <w:iCs/>
        </w:rPr>
        <w:t xml:space="preserve">„V prípade </w:t>
      </w:r>
      <w:r w:rsidRPr="00A62275">
        <w:rPr>
          <w:b/>
          <w:i/>
          <w:iCs/>
          <w:u w:val="single"/>
        </w:rPr>
        <w:t>menej významných zmien</w:t>
      </w:r>
      <w:r w:rsidRPr="00A62275">
        <w:rPr>
          <w:i/>
          <w:iCs/>
        </w:rPr>
        <w:t xml:space="preserve"> Zmluvy o poskytnutí NFP, ktoré sú vymedzené v tomto článku zmluvy, alebo ich Poskytovateľ pre zjednodušenie zahrnul do Právnych dokumentov týkajúcich sa zmien projektov, Prijímateľ je povinný Bezodkladne oznámiť Poskytovateľovi spôsobom dohodnutým v článku 4 zmluvy takúto zmenu, avšak </w:t>
      </w:r>
      <w:r w:rsidRPr="00A62275">
        <w:rPr>
          <w:i/>
          <w:iCs/>
          <w:u w:val="single"/>
        </w:rPr>
        <w:t>nie je povinný požiadať o zmenu Zmluvy o poskytnutí NFP na formulári</w:t>
      </w:r>
      <w:r w:rsidRPr="00A62275">
        <w:rPr>
          <w:i/>
          <w:iCs/>
        </w:rPr>
        <w:t>, ktorý vydal Poskytovateľ pre významnejšie zmeny podľa písm</w:t>
      </w:r>
      <w:r>
        <w:rPr>
          <w:i/>
          <w:iCs/>
        </w:rPr>
        <w:t>ena</w:t>
      </w:r>
      <w:r w:rsidRPr="00A62275">
        <w:rPr>
          <w:i/>
          <w:iCs/>
        </w:rPr>
        <w:t xml:space="preserve"> e) tohto odseku tohto článku zmluvy.</w:t>
      </w:r>
    </w:p>
    <w:p w14:paraId="608C9579" w14:textId="796524DD" w:rsidR="008C7B23" w:rsidRPr="00A62275" w:rsidRDefault="008C7B23">
      <w:pPr>
        <w:spacing w:before="120" w:line="264" w:lineRule="auto"/>
        <w:ind w:left="708" w:firstLine="12"/>
        <w:jc w:val="both"/>
        <w:rPr>
          <w:i/>
          <w:iCs/>
        </w:rPr>
      </w:pPr>
      <w:r w:rsidRPr="00A62275">
        <w:rPr>
          <w:i/>
          <w:iCs/>
        </w:rPr>
        <w:t>V prípade, ak zmena, ktorú Prijímateľ oznámil Poskytovateľovi podľa tohto písmen</w:t>
      </w:r>
      <w:r w:rsidR="00501659">
        <w:rPr>
          <w:i/>
          <w:iCs/>
        </w:rPr>
        <w:t>a</w:t>
      </w:r>
      <w:r w:rsidRPr="00A62275">
        <w:rPr>
          <w:i/>
          <w:iCs/>
        </w:rPr>
        <w:t xml:space="preserve"> d) tohto odseku tohto článku zmluvy ako menej významnú zmenu, nie je podľa odôvodneného stanoviska Poskytovateľa menej významnou zmenou alebo ju Poskytovateľ nemôže akceptovať z iných riadne odôvodnených dôvodov, Poskytovateľ je oprávnený neakceptovať oznámenie Prijímateľa, ak toto svoje odôvodnené stanovisko Prijímateľovi oznámi. Ak Poskytovateľ neakceptuje oznámenie Prijímateľa podľa predchádzajúcej vety, Prijímateľ je oprávnený postupovať pri zmene Zmluvy o poskytnutí NFP podľa písmen</w:t>
      </w:r>
      <w:r w:rsidR="00501659">
        <w:rPr>
          <w:i/>
          <w:iCs/>
        </w:rPr>
        <w:t>a</w:t>
      </w:r>
      <w:r w:rsidRPr="00A62275">
        <w:rPr>
          <w:i/>
          <w:iCs/>
        </w:rPr>
        <w:t xml:space="preserve"> e) tohto odseku tohto článku zmluvy, ak z oznámenia Poskytovateľa nevyplýva, že ide o zmenu, pri ktorej sa podľa Poskytovateľa má postupovať podľa iného príslušného písmena, resp. druhu zmeny podľa tohto článku zmluvy. V prípade, ak Poskytovateľ neakceptuje oznámenie Prijímateľa a má za to, že ide o zmenu, pri ktorej sa má postupovať inak, je Poskytovateľ oprávnený zmenu posúdiť ako iný druh zmeny, resp. ako Podstatnú zmenu Projektu, a ďalej postupovať podľa tohto článku zmluvy a podľa Príručky pre Prijímateľa (napríklad v prípade zmeny podľa odseku 6.2 písmeno d) bod ix) tohto článku zmluvy). V ostatných prípadoch Poskytovateľ informuje Prijímateľa o svojom stanovisku formou oznámenia, v ktorom konštatuje, že vzal žiadosť o zmenu na vedomie, čím dochádza k akceptovaniu tejto menej významnej zmeny.</w:t>
      </w:r>
    </w:p>
    <w:p w14:paraId="742B8BF8" w14:textId="4D8D50C9" w:rsidR="00D5780E" w:rsidRDefault="008C7B23">
      <w:pPr>
        <w:spacing w:before="120" w:line="264" w:lineRule="auto"/>
        <w:ind w:left="708" w:firstLine="12"/>
        <w:jc w:val="both"/>
        <w:rPr>
          <w:i/>
          <w:iCs/>
        </w:rPr>
      </w:pPr>
      <w:r w:rsidRPr="00A62275">
        <w:rPr>
          <w:i/>
          <w:iCs/>
        </w:rPr>
        <w:t>Zmena Zmluvy o poskytnutí NFP sa podľa tohto písm</w:t>
      </w:r>
      <w:r>
        <w:rPr>
          <w:i/>
          <w:iCs/>
        </w:rPr>
        <w:t>ena</w:t>
      </w:r>
      <w:r w:rsidRPr="00A62275">
        <w:rPr>
          <w:i/>
          <w:iCs/>
        </w:rPr>
        <w:t xml:space="preserve"> d) tohto odseku tohto článku zmluvy vykoná najneskôr pri najbližšom písomnom dodatku k Zmluve o poskytnutí NFP, ak nie je pri jednotlivých konkrétnych zmenách dohodnuté inak. Menej významnou zmenou sa rozumie aj menej významná zmena Projektu, ktorá nemá vplyv na znenie ustanovení Zmluvy o poskytnutí NFP. Na takúto menej významnú zmenu Projektu sa vzťahujú ustanovenia týkajúce sa </w:t>
      </w:r>
      <w:r w:rsidRPr="00A62275">
        <w:rPr>
          <w:i/>
          <w:iCs/>
        </w:rPr>
        <w:lastRenderedPageBreak/>
        <w:t>akceptácie takejto zmeny podľa tohto písmena d) tohto odseku tohto článku zmluvy, pričom v prípade akceptácie takejto zmeny sa dodatok k Zmluve o poskytnutí NFP nevyhotovuj</w:t>
      </w:r>
      <w:r w:rsidR="00D8537E">
        <w:rPr>
          <w:i/>
          <w:iCs/>
        </w:rPr>
        <w:t xml:space="preserve">e. </w:t>
      </w:r>
    </w:p>
    <w:p w14:paraId="30FE566E" w14:textId="34B2D120" w:rsidR="00D5780E" w:rsidRDefault="00D5780E" w:rsidP="00DE070E">
      <w:pPr>
        <w:pStyle w:val="Odsekzoznamu"/>
        <w:numPr>
          <w:ilvl w:val="0"/>
          <w:numId w:val="7"/>
        </w:numPr>
        <w:spacing w:before="120" w:line="264" w:lineRule="auto"/>
        <w:jc w:val="both"/>
      </w:pPr>
      <w:r>
        <w:t>Mení sa článok 6. ZMENA ZMLUVY O POSKYTNUTÍ NFP odsek 6.2 písmeno d) bod (i) zmluvy tak, že sa ruší a nahrádza sa novým, ktorý znie:</w:t>
      </w:r>
    </w:p>
    <w:p w14:paraId="27E1300C" w14:textId="13CED828" w:rsidR="00D5780E" w:rsidRDefault="002468E4">
      <w:pPr>
        <w:spacing w:before="120" w:line="264" w:lineRule="auto"/>
        <w:ind w:left="720"/>
        <w:jc w:val="both"/>
        <w:rPr>
          <w:i/>
          <w:iCs/>
        </w:rPr>
      </w:pPr>
      <w:r>
        <w:rPr>
          <w:i/>
          <w:iCs/>
        </w:rPr>
        <w:t>„</w:t>
      </w:r>
      <w:r w:rsidR="008C7B23" w:rsidRPr="00A62275">
        <w:rPr>
          <w:i/>
          <w:iCs/>
        </w:rPr>
        <w:t xml:space="preserve">zmena termínu </w:t>
      </w:r>
      <w:r w:rsidR="008C7B23" w:rsidRPr="00A62275">
        <w:rPr>
          <w:bCs/>
          <w:i/>
          <w:iCs/>
        </w:rPr>
        <w:t>Začatia realizácie hlavných aktivít Projektu v porovnaní s</w:t>
      </w:r>
      <w:r w:rsidR="008C7B23" w:rsidRPr="00A62275">
        <w:rPr>
          <w:i/>
          <w:iCs/>
        </w:rPr>
        <w:t xml:space="preserve"> termínom uvedeným v Prílohe č. 2 zmluvy</w:t>
      </w:r>
      <w:r w:rsidR="00A46D8F">
        <w:rPr>
          <w:i/>
          <w:iCs/>
        </w:rPr>
        <w:t>;</w:t>
      </w:r>
    </w:p>
    <w:p w14:paraId="7C55D746" w14:textId="1AC9863F" w:rsidR="00A170D5" w:rsidRPr="00FA5794" w:rsidRDefault="00A46D8F" w:rsidP="00FA5794">
      <w:pPr>
        <w:spacing w:before="120" w:line="264" w:lineRule="auto"/>
        <w:ind w:left="709" w:firstLine="11"/>
        <w:jc w:val="both"/>
        <w:rPr>
          <w:i/>
          <w:iCs/>
        </w:rPr>
      </w:pPr>
      <w:r w:rsidRPr="00FA5794">
        <w:rPr>
          <w:i/>
          <w:iCs/>
        </w:rPr>
        <w:t>V prípade menej významnej zmeny podľa tohto odseku 6.2 písmena d) bodu (i) tohto článku zmluvy je Poskytovateľ oprávnený pri akceptovaní tejto zmeny viazať akceptovanie na iný termín, než aký vyplýva z oznámenia Prijímateľa. V prípade, že Prijímateľ ešte nezačal s Realizáciou hlavných aktivít Projektu, nový termín Začatia realizácie hlavných aktivít Projektu akceptovaný Poskytovateľom v zmysle predchádzajúcej vety, nie je neprimerane krátkym časovým úsekom od akceptovania zmeny. Právne účinky zmeny podľa tohto odseku 6.2 písmena d) bodu (i) tohto článku zmluvy nastávajú podľa odseku 6.18 tohto článku zmluvy. Samostatný písomný dodatok k Zmluve o poskytnutí NFP, ktorého predmetom by bola táto menej významná zmena, sa spravidla nevyhotovuje, avšak uvedenú zmenu eviduje Poskytovateľ v ITMS2014+,“</w:t>
      </w:r>
    </w:p>
    <w:p w14:paraId="78CB7C6B" w14:textId="73681E0D" w:rsidR="00D5780E" w:rsidRPr="00D5780E" w:rsidRDefault="00D5780E" w:rsidP="00DE070E">
      <w:pPr>
        <w:pStyle w:val="Odsekzoznamu"/>
        <w:numPr>
          <w:ilvl w:val="0"/>
          <w:numId w:val="7"/>
        </w:numPr>
        <w:spacing w:before="120" w:line="264" w:lineRule="auto"/>
        <w:jc w:val="both"/>
        <w:rPr>
          <w:i/>
          <w:iCs/>
        </w:rPr>
      </w:pPr>
      <w:r>
        <w:t>Mení sa článok 6. ZMENA ZMLUVY O POSKYTNUTÍ NFP odsek 6.2 písmeno d) bod (i</w:t>
      </w:r>
      <w:r w:rsidR="000E4492">
        <w:t>ii</w:t>
      </w:r>
      <w:r>
        <w:t>) zmluvy tak, že sa ruší a nahrádza sa novým, ktorý znie:</w:t>
      </w:r>
    </w:p>
    <w:p w14:paraId="4E901320" w14:textId="5321856A" w:rsidR="00D31161" w:rsidRDefault="002468E4" w:rsidP="000D42EB">
      <w:pPr>
        <w:spacing w:before="120" w:line="264" w:lineRule="auto"/>
        <w:ind w:left="708" w:firstLine="12"/>
        <w:jc w:val="both"/>
        <w:rPr>
          <w:i/>
          <w:iCs/>
        </w:rPr>
      </w:pPr>
      <w:r>
        <w:rPr>
          <w:i/>
          <w:iCs/>
        </w:rPr>
        <w:t>„</w:t>
      </w:r>
      <w:r w:rsidR="008C7B23" w:rsidRPr="00A62275">
        <w:rPr>
          <w:i/>
          <w:iCs/>
        </w:rPr>
        <w:t>ak prečerpanie v rámci jednej zo skupín výdavkov neprekročí 15 % z výšky tejto skupiny výdavkov určenej v pôvodne uzatvorenej Zmluve o poskytnutí NFP bez ohľadu na prípadné zmeny výšky tejto skupiny výdavkov uskutočnené na základe dodatkov k tejto Zmluve o poskytnutí NFP uzatvorených v budúcnosti v súlade s touto Zmluvou o poskytnutí NFP kumulatívne za celú dobu realizácie Projektu za podmienky neprekročenia Celkových oprávnených výdavkov Projektu,</w:t>
      </w:r>
      <w:r>
        <w:rPr>
          <w:i/>
          <w:iCs/>
        </w:rPr>
        <w:t>“</w:t>
      </w:r>
    </w:p>
    <w:p w14:paraId="458F76A0" w14:textId="77777777" w:rsidR="002468E4" w:rsidRDefault="00025573">
      <w:pPr>
        <w:jc w:val="both"/>
        <w:rPr>
          <w:b/>
        </w:rPr>
      </w:pPr>
      <w:r w:rsidRPr="007178B3">
        <w:rPr>
          <w:b/>
        </w:rPr>
        <w:t>Alternatívne ustanovenie</w:t>
      </w:r>
      <w:r>
        <w:rPr>
          <w:b/>
        </w:rPr>
        <w:t xml:space="preserve"> </w:t>
      </w:r>
      <w:r w:rsidRPr="007178B3">
        <w:rPr>
          <w:b/>
        </w:rPr>
        <w:t xml:space="preserve">pre prípad projektov, </w:t>
      </w:r>
      <w:r>
        <w:rPr>
          <w:b/>
        </w:rPr>
        <w:t xml:space="preserve">v rámci </w:t>
      </w:r>
      <w:r w:rsidRPr="007178B3">
        <w:rPr>
          <w:b/>
        </w:rPr>
        <w:t>ktorých</w:t>
      </w:r>
      <w:r>
        <w:rPr>
          <w:b/>
        </w:rPr>
        <w:t xml:space="preserve"> sa budú realizovať podporné aktivity:</w:t>
      </w:r>
      <w:r>
        <w:rPr>
          <w:b/>
        </w:rPr>
        <w:tab/>
        <w:t xml:space="preserve"> </w:t>
      </w:r>
    </w:p>
    <w:p w14:paraId="18E4E2D0" w14:textId="4AA9AD23" w:rsidR="00025573" w:rsidRPr="002468E4" w:rsidRDefault="002468E4">
      <w:pPr>
        <w:ind w:left="708" w:firstLine="12"/>
        <w:jc w:val="both"/>
        <w:rPr>
          <w:b/>
        </w:rPr>
      </w:pPr>
      <w:r>
        <w:rPr>
          <w:b/>
        </w:rPr>
        <w:t>„</w:t>
      </w:r>
      <w:r w:rsidR="00025573" w:rsidRPr="00A62275">
        <w:rPr>
          <w:i/>
          <w:iCs/>
        </w:rPr>
        <w:t>ak prečerpanie v rámci jednej zo skupín výdavkov neprekročí 15 % z výšky tejto skupiny výdavkov určenej v pôvodne uzatvorenej Zmluve o poskytnutí NFP bez ohľadu na prípadné zmeny výšky tejto skupiny výdavkov uskutočnené na základe dodatkov k tejto Zmluve o poskytnutí NFP uzatvorených v budúcnosti v súlade s touto Zmluvou o poskytnutí NFP kumulatívne za celú dobu realizácie Projektu za podmienky neprekročenia Celkových oprávnených výdavkov Projektu</w:t>
      </w:r>
      <w:r w:rsidR="00025573">
        <w:rPr>
          <w:i/>
          <w:iCs/>
        </w:rPr>
        <w:t>.</w:t>
      </w:r>
      <w:r w:rsidR="00025573" w:rsidRPr="00025573">
        <w:rPr>
          <w:i/>
          <w:iCs/>
        </w:rPr>
        <w:t xml:space="preserve"> </w:t>
      </w:r>
      <w:r w:rsidR="00025573" w:rsidRPr="00D31161">
        <w:rPr>
          <w:i/>
          <w:iCs/>
        </w:rPr>
        <w:t>Táto odchýlka nesmie mať za následok zvýšenie výdavkov na podporné aktivity</w:t>
      </w:r>
      <w:r>
        <w:rPr>
          <w:i/>
          <w:iCs/>
        </w:rPr>
        <w:t>.“</w:t>
      </w:r>
    </w:p>
    <w:p w14:paraId="6194ECE9" w14:textId="77777777" w:rsidR="000E4492" w:rsidRDefault="000E4492" w:rsidP="00DE070E">
      <w:pPr>
        <w:pStyle w:val="Odsekzoznamu"/>
        <w:numPr>
          <w:ilvl w:val="0"/>
          <w:numId w:val="7"/>
        </w:numPr>
        <w:spacing w:before="120" w:line="264" w:lineRule="auto"/>
        <w:jc w:val="both"/>
      </w:pPr>
      <w:r>
        <w:t>Mení sa článok 6. ZMENA ZMLUVY O POSKYTNUTÍ NFP odsek 6.2 písmeno d) bod (v) zmluvy tak, že sa ruší a nahrádza sa novým, ktorý znie:</w:t>
      </w:r>
      <w:r w:rsidRPr="000E4492">
        <w:t xml:space="preserve"> </w:t>
      </w:r>
    </w:p>
    <w:p w14:paraId="1C01F1ED" w14:textId="3B94421C" w:rsidR="00352943" w:rsidRPr="002468E4" w:rsidRDefault="002468E4">
      <w:pPr>
        <w:spacing w:before="120" w:line="264" w:lineRule="auto"/>
        <w:ind w:firstLine="708"/>
        <w:jc w:val="both"/>
        <w:rPr>
          <w:bCs/>
          <w:i/>
          <w:iCs/>
        </w:rPr>
      </w:pPr>
      <w:r>
        <w:rPr>
          <w:bCs/>
          <w:i/>
          <w:iCs/>
        </w:rPr>
        <w:t>„</w:t>
      </w:r>
      <w:r w:rsidR="00352943" w:rsidRPr="002468E4">
        <w:rPr>
          <w:bCs/>
          <w:i/>
          <w:iCs/>
        </w:rPr>
        <w:t>neuplatňuje sa,</w:t>
      </w:r>
      <w:r>
        <w:rPr>
          <w:bCs/>
          <w:i/>
          <w:iCs/>
        </w:rPr>
        <w:t>“</w:t>
      </w:r>
    </w:p>
    <w:p w14:paraId="0F21ED84" w14:textId="7C11111F" w:rsidR="008C7B23" w:rsidRDefault="00352943" w:rsidP="00DE070E">
      <w:pPr>
        <w:pStyle w:val="Odsekzoznamu"/>
        <w:numPr>
          <w:ilvl w:val="0"/>
          <w:numId w:val="7"/>
        </w:numPr>
        <w:spacing w:before="120" w:line="264" w:lineRule="auto"/>
        <w:jc w:val="both"/>
      </w:pPr>
      <w:r>
        <w:t>V</w:t>
      </w:r>
      <w:r w:rsidR="000E4492">
        <w:t xml:space="preserve"> článk</w:t>
      </w:r>
      <w:r>
        <w:t>u</w:t>
      </w:r>
      <w:r w:rsidR="000E4492">
        <w:t xml:space="preserve"> 6. ZMENA ZMLUVY O POSKYTNUTÍ NFP odsek 6.2 písmeno d) </w:t>
      </w:r>
      <w:r>
        <w:t xml:space="preserve">zmluvy sa za </w:t>
      </w:r>
      <w:r w:rsidR="000E4492">
        <w:t>bod (</w:t>
      </w:r>
      <w:r>
        <w:t>v</w:t>
      </w:r>
      <w:r w:rsidR="000E4492">
        <w:t xml:space="preserve">i) </w:t>
      </w:r>
      <w:r>
        <w:t>vkladá nov</w:t>
      </w:r>
      <w:r w:rsidR="00D8537E">
        <w:t>ý</w:t>
      </w:r>
      <w:r>
        <w:t xml:space="preserve"> bod (vii)</w:t>
      </w:r>
      <w:r w:rsidR="000E4492">
        <w:t>,</w:t>
      </w:r>
      <w:r w:rsidR="005A38F6">
        <w:t>resp. ruší bod (vii) a nahrádza sa novým bodom (vii),</w:t>
      </w:r>
      <w:r w:rsidR="000E4492">
        <w:t xml:space="preserve"> ktorý znie:</w:t>
      </w:r>
    </w:p>
    <w:p w14:paraId="34568FE5" w14:textId="77777777" w:rsidR="00CC5A5B" w:rsidRDefault="000C2D44" w:rsidP="00CC5A5B">
      <w:pPr>
        <w:spacing w:before="120" w:line="264" w:lineRule="auto"/>
        <w:ind w:left="708" w:firstLine="12"/>
        <w:jc w:val="both"/>
        <w:rPr>
          <w:i/>
          <w:iCs/>
        </w:rPr>
      </w:pPr>
      <w:r>
        <w:rPr>
          <w:bCs/>
          <w:i/>
          <w:iCs/>
        </w:rPr>
        <w:lastRenderedPageBreak/>
        <w:t>„</w:t>
      </w:r>
      <w:r w:rsidR="00352943" w:rsidRPr="00A62275">
        <w:rPr>
          <w:bCs/>
          <w:i/>
          <w:iCs/>
        </w:rPr>
        <w:t xml:space="preserve">zmena v  jednotlivých položkách rozpočtu Projektu a/alebo ich bližšia špecifikácia, a to podľa výsledkov </w:t>
      </w:r>
      <w:r w:rsidR="00352943" w:rsidRPr="00A62275">
        <w:rPr>
          <w:i/>
          <w:iCs/>
        </w:rPr>
        <w:t>príslušnej finančnej kontroly Verejného obstarávania vyjadrených v čiastkovej správe alebo správe z finančnej kontroly Verejného obstarávania</w:t>
      </w:r>
      <w:r w:rsidR="00D44DF0">
        <w:rPr>
          <w:i/>
          <w:iCs/>
        </w:rPr>
        <w:t>;</w:t>
      </w:r>
    </w:p>
    <w:p w14:paraId="67710566" w14:textId="6A82BB41" w:rsidR="00D44DF0" w:rsidRPr="00D44DF0" w:rsidRDefault="00D44DF0" w:rsidP="00CC5A5B">
      <w:pPr>
        <w:spacing w:before="120" w:line="264" w:lineRule="auto"/>
        <w:ind w:left="708" w:firstLine="12"/>
        <w:jc w:val="both"/>
        <w:rPr>
          <w:i/>
          <w:iCs/>
        </w:rPr>
      </w:pPr>
      <w:r w:rsidRPr="00A62275">
        <w:rPr>
          <w:i/>
          <w:iCs/>
        </w:rPr>
        <w:t>Pri zmene podľa tohto odseku 6.2 písmeno d) bodu (vii) tohto článku zmluvy sa Zmluvné strany dohodli, že sa postupuje tak, že Poskytovateľ zapracuje zmeny v položkách rozpočtu (vrátane tých, ktoré súvisia s potvrdenou Ex ante finančnou opravou) podľa čiastkovej správy alebo správy z kontroly týkajúce sa príslušnej finančnej kontroly Verejného obstarávania do elektronickej verzie rozpočtu Projektu (spolu s upravenou výškou výdavkov/NFP), takto aktualizovaný rozpočet Projektu nahrá do ITMS2014+ k Projektu a jeho konečnú upravenú podobu oznámi Prijímateľovi. Vykonanie všetkých úkonov podľa predchádzajúcej vety predstavuje akceptáciu tejto zmeny s právnymi účinkami podľa odseku 6.18 tohto článku zmluvy. Výsledkom akceptácie tejto zmeny je aktualizovaný rozpočet Projektu a zmena výdavkov. Zmena Zmluvy o poskytnutí NFP vo forme písomného dodatku k Zmluve o poskytnutí NFP sa pre túto zmenu vykoná najneskôr pred úhradou Žiadosti o platbu s príznakom záverečná (ak ďalej v tomto odseku nie je dohodnuté inak). Pre uplatnenie a následné preplatenie zmenou dotknutých Celkových oprávnených výdavkov v ŽoP je podkladom aktualizovaný rozpočet Projektu vykonaný opísaným spôsobom na podklade výsledkov príslušnej finančnej kontroly Verejného obstarávania vyjadrených v čiastkovej správe alebo správe z kontroly. Ak Prijímateľ (hoci aj elektronicky prostredníctvom e-mailovej komunikácie) vyjadrí námietky voči oznámenej aktualizácii rozpočtu Projektu alebo ak požiada Poskytovateľa o vyhotovenie písomného dodatku k Zmluve o poskytnutí NFP za účelom premietnutia zmeny v hodnote jednotlivých položiek rozpočtu Projektu a/alebo ich bližšej špecifikácie, a to do 3  dní od oznámenia aktualizácie rozpočtu Poskytovateľom, takáto aktualizácia rozpočtu Projektu vyvolá účinky zmeny Zmluvy o poskytnutí NFP podľa tohto článku zmluvy iba v spojení s dotknutým písomným dodatkom k Zmluve o poskytnutí NFP. Zmluvné strany sa dohodli, že na námietky Prijímateľa voči aktualizácii rozpočtu alebo žiadosť Prijímateľa o dodatok podľa predchádzajúcej vety zaslané po uplynutí 3 dní od oznámenia aktualizácie rozpočt</w:t>
      </w:r>
      <w:r>
        <w:rPr>
          <w:i/>
          <w:iCs/>
        </w:rPr>
        <w:t>u Poskytovateľom sa neprihliada</w:t>
      </w:r>
      <w:r w:rsidR="00352943" w:rsidRPr="00A62275">
        <w:rPr>
          <w:i/>
          <w:iCs/>
        </w:rPr>
        <w:t>,</w:t>
      </w:r>
      <w:r w:rsidR="000C2D44">
        <w:rPr>
          <w:i/>
          <w:iCs/>
        </w:rPr>
        <w:t>“</w:t>
      </w:r>
    </w:p>
    <w:p w14:paraId="5811A928" w14:textId="352D3E0F" w:rsidR="00352943" w:rsidRDefault="00352943" w:rsidP="00DE070E">
      <w:pPr>
        <w:pStyle w:val="Odsekzoznamu"/>
        <w:numPr>
          <w:ilvl w:val="0"/>
          <w:numId w:val="7"/>
        </w:numPr>
        <w:spacing w:before="120" w:line="264" w:lineRule="auto"/>
        <w:jc w:val="both"/>
      </w:pPr>
      <w:r>
        <w:t>V článku 6. ZMENA ZMLUVY O POSKYTNUTÍ NFP odsek 6.2 písmeno d) zmluvy sa za bod (vii) vkladá nov</w:t>
      </w:r>
      <w:r w:rsidR="00561DD0">
        <w:t>ý</w:t>
      </w:r>
      <w:r>
        <w:t xml:space="preserve"> bod (viii), </w:t>
      </w:r>
      <w:r w:rsidR="005A38F6">
        <w:t xml:space="preserve">resp. ruší bod (viii) a nahrádza sa novým bodom (viii), </w:t>
      </w:r>
      <w:r>
        <w:t>ktorý znie:</w:t>
      </w:r>
    </w:p>
    <w:p w14:paraId="6EE71AAC" w14:textId="77777777" w:rsidR="00CC5A5B" w:rsidRDefault="000C2D44" w:rsidP="00CC5A5B">
      <w:pPr>
        <w:spacing w:before="120" w:line="264" w:lineRule="auto"/>
        <w:ind w:left="708" w:firstLine="12"/>
        <w:jc w:val="both"/>
        <w:rPr>
          <w:bCs/>
          <w:i/>
          <w:iCs/>
        </w:rPr>
      </w:pPr>
      <w:r>
        <w:rPr>
          <w:bCs/>
          <w:i/>
          <w:iCs/>
        </w:rPr>
        <w:t>„</w:t>
      </w:r>
      <w:r w:rsidR="00352943" w:rsidRPr="000C2D44">
        <w:rPr>
          <w:bCs/>
          <w:i/>
          <w:iCs/>
        </w:rPr>
        <w:t>zmena, ktorou dochádza k skráteniu doby Realizácie hlavných aktivít Projektu v nadväznosti na skoršie Ukončenie realizácie hlavných aktivít Projektu</w:t>
      </w:r>
      <w:r w:rsidR="00D44DF0">
        <w:rPr>
          <w:bCs/>
          <w:i/>
          <w:iCs/>
        </w:rPr>
        <w:t>;</w:t>
      </w:r>
    </w:p>
    <w:p w14:paraId="14DC6C61" w14:textId="4E5A07B9" w:rsidR="00352943" w:rsidRPr="000C2D44" w:rsidRDefault="00D44DF0" w:rsidP="00CC5A5B">
      <w:pPr>
        <w:spacing w:before="120" w:line="264" w:lineRule="auto"/>
        <w:ind w:left="708" w:firstLine="12"/>
        <w:jc w:val="both"/>
        <w:rPr>
          <w:bCs/>
          <w:i/>
          <w:iCs/>
        </w:rPr>
      </w:pPr>
      <w:r w:rsidRPr="00A62275">
        <w:rPr>
          <w:i/>
          <w:iCs/>
        </w:rPr>
        <w:t>V prípade menej významnej zmeny podľa tohto odseku 6.2 písmen</w:t>
      </w:r>
      <w:r>
        <w:rPr>
          <w:i/>
          <w:iCs/>
        </w:rPr>
        <w:t>o</w:t>
      </w:r>
      <w:r w:rsidRPr="00A62275">
        <w:rPr>
          <w:i/>
          <w:iCs/>
        </w:rPr>
        <w:t xml:space="preserve"> d) bodu (viii) tohto článku zmluvy sa Zmluvné strany dohodli, že akceptáciou tejto menej významnej zmeny na základe oznámenia Prijímateľa obsahujúceho skrátenie doby Realizácie hlavných aktivít Projektu oproti termínu vyplývajúcemu z Prílohy č. 2 zmluvy, dochádza ku skráteniu doby Realizácie hlavných aktivít Projektu v rozsahu vyplývajúcom z akceptovania tejto menej významnej zmeny zo strany Poskytovateľa, pričom táto zmena sa môže premietnuť do písomného dodatku k Zmluve o poskytnutí NFP najneskôr pred úhradou Žiadosti o platbu s príznakom záverečná</w:t>
      </w:r>
      <w:r w:rsidR="00352943" w:rsidRPr="000C2D44">
        <w:rPr>
          <w:bCs/>
          <w:i/>
          <w:iCs/>
        </w:rPr>
        <w:t>,</w:t>
      </w:r>
      <w:r w:rsidR="000C2D44">
        <w:rPr>
          <w:bCs/>
          <w:i/>
          <w:iCs/>
        </w:rPr>
        <w:t>“</w:t>
      </w:r>
    </w:p>
    <w:p w14:paraId="6744E6A0" w14:textId="700B056B" w:rsidR="00352943" w:rsidRDefault="00352943" w:rsidP="00DE070E">
      <w:pPr>
        <w:pStyle w:val="Odsekzoznamu"/>
        <w:numPr>
          <w:ilvl w:val="0"/>
          <w:numId w:val="7"/>
        </w:numPr>
        <w:spacing w:before="120" w:line="264" w:lineRule="auto"/>
        <w:jc w:val="both"/>
      </w:pPr>
      <w:r>
        <w:t>V článku 6. ZMENA ZMLUVY O POSKYTNUTÍ NFP odsek 6.2 písmeno d) zmluvy sa za bod (viii) vkladá nov</w:t>
      </w:r>
      <w:r w:rsidR="00561DD0">
        <w:t>ý</w:t>
      </w:r>
      <w:r>
        <w:t xml:space="preserve"> bod (ix),</w:t>
      </w:r>
      <w:r w:rsidR="00A46D8F">
        <w:t>resp. ruší a</w:t>
      </w:r>
      <w:r w:rsidR="00D44DF0">
        <w:t xml:space="preserve"> nahrádza sa novým bodom (ix), </w:t>
      </w:r>
      <w:r>
        <w:t>ktorý znie:</w:t>
      </w:r>
    </w:p>
    <w:p w14:paraId="14637425" w14:textId="71BD05AB" w:rsidR="00CC5A5B" w:rsidRDefault="000C2D44" w:rsidP="001A1C49">
      <w:pPr>
        <w:spacing w:before="120" w:line="264" w:lineRule="auto"/>
        <w:ind w:left="851" w:hanging="131"/>
        <w:jc w:val="both"/>
        <w:rPr>
          <w:bCs/>
          <w:i/>
          <w:iCs/>
        </w:rPr>
      </w:pPr>
      <w:r>
        <w:rPr>
          <w:bCs/>
          <w:i/>
          <w:iCs/>
        </w:rPr>
        <w:t>„</w:t>
      </w:r>
      <w:r w:rsidR="001A1C49" w:rsidRPr="001A1C49">
        <w:rPr>
          <w:bCs/>
          <w:i/>
          <w:iCs/>
        </w:rPr>
        <w:t xml:space="preserve">zmena, ktorou dochádza k </w:t>
      </w:r>
      <w:r w:rsidR="00A170D5" w:rsidRPr="00A62275">
        <w:rPr>
          <w:bCs/>
          <w:i/>
          <w:iCs/>
        </w:rPr>
        <w:t>predĺženi</w:t>
      </w:r>
      <w:r w:rsidR="001A1C49">
        <w:rPr>
          <w:bCs/>
          <w:i/>
          <w:iCs/>
        </w:rPr>
        <w:t>u</w:t>
      </w:r>
      <w:r w:rsidR="00A170D5" w:rsidRPr="00A62275">
        <w:rPr>
          <w:bCs/>
          <w:i/>
          <w:iCs/>
        </w:rPr>
        <w:t xml:space="preserve"> doby Realizácie hlavných aktivít Projektu v súlade s článkom 6 odsek 6.9 zmluvy</w:t>
      </w:r>
      <w:r w:rsidR="00D44DF0">
        <w:rPr>
          <w:bCs/>
          <w:i/>
          <w:iCs/>
        </w:rPr>
        <w:t>;</w:t>
      </w:r>
    </w:p>
    <w:p w14:paraId="3F4A15B2" w14:textId="0F42E54D" w:rsidR="00A170D5" w:rsidRPr="00CC5A5B" w:rsidRDefault="00D44DF0" w:rsidP="00CC5A5B">
      <w:pPr>
        <w:spacing w:before="120" w:line="264" w:lineRule="auto"/>
        <w:ind w:left="709" w:firstLine="11"/>
        <w:jc w:val="both"/>
        <w:rPr>
          <w:bCs/>
          <w:i/>
          <w:iCs/>
        </w:rPr>
      </w:pPr>
      <w:r w:rsidRPr="00A62275">
        <w:rPr>
          <w:i/>
          <w:iCs/>
        </w:rPr>
        <w:lastRenderedPageBreak/>
        <w:t>V prípade zmeny podľa tohto odseku 6.2 písmeno d) bodu (ix) tohto článku zmluvy sa Zmluvné strany osobitne dohodli, že k akceptácii tejto zmeny môže dôjsť na základe oznámenia Prijímateľa obsahujúceho predĺženie Realizácie hlavných aktivít Projektu oproti termínu vyplývajúcemu z Prílohy č. 2 zmluvy, a to v rozsahu vyplývajúcom z akceptovania tejto zmeny Poskytovateľom. Zmena Zmluvy o poskytnutí NFP vo forme písomného dodatku k Zmluve o poskytnutí NFP sa môže vykonať najneskôr pred úhradou Žiadosti o platbu s príznakom záverečná. Ak Poskytovateľ s takýmto oznámením Prijímateľa a prijatím zmeny nesúhlasí a má za to, že takáto zmena by sa mala posúdiť postupom pre významnejšiu zmenu podľa odseku 6.2 písmeno e) tohto článku zmluvy, resp. postupom pre zmenu podľa odseku 6.2 písmeno h) tohto článku zmluvy, zmenu Poskytovateľ posúdi podľa iného príslušného ustanovenia tohto článku zmluvy, resp. druhu zmeny v súlade s postupo</w:t>
      </w:r>
      <w:r>
        <w:rPr>
          <w:i/>
          <w:iCs/>
        </w:rPr>
        <w:t>m dohodnutým v článku 6 zmluvy</w:t>
      </w:r>
      <w:r w:rsidR="00A170D5" w:rsidRPr="00A62275">
        <w:rPr>
          <w:bCs/>
          <w:i/>
          <w:iCs/>
        </w:rPr>
        <w:t>,</w:t>
      </w:r>
      <w:r w:rsidR="000C2D44">
        <w:rPr>
          <w:bCs/>
          <w:i/>
          <w:iCs/>
        </w:rPr>
        <w:t>“</w:t>
      </w:r>
    </w:p>
    <w:p w14:paraId="60C8BFF6" w14:textId="717585E8" w:rsidR="00352943" w:rsidRDefault="00352943" w:rsidP="00DE070E">
      <w:pPr>
        <w:pStyle w:val="Odsekzoznamu"/>
        <w:numPr>
          <w:ilvl w:val="0"/>
          <w:numId w:val="7"/>
        </w:numPr>
        <w:spacing w:before="120" w:line="264" w:lineRule="auto"/>
        <w:jc w:val="both"/>
      </w:pPr>
      <w:r>
        <w:t>V článku 6. ZMENA ZMLUVY O POSKYTNUTÍ NFP odsek 6.2 písmeno d) zmluvy sa za bod (i</w:t>
      </w:r>
      <w:r w:rsidR="00A170D5">
        <w:t>x</w:t>
      </w:r>
      <w:r>
        <w:t>) vkladá nov</w:t>
      </w:r>
      <w:r w:rsidR="00561DD0">
        <w:t>ý</w:t>
      </w:r>
      <w:r>
        <w:t xml:space="preserve"> bod (</w:t>
      </w:r>
      <w:r w:rsidR="00A170D5">
        <w:t>x</w:t>
      </w:r>
      <w:r>
        <w:t>), ktorý znie:</w:t>
      </w:r>
    </w:p>
    <w:p w14:paraId="73C7B48E" w14:textId="41F07BE8" w:rsidR="00A170D5" w:rsidRPr="000C2D44" w:rsidRDefault="000C2D44" w:rsidP="000D42EB">
      <w:pPr>
        <w:spacing w:before="120" w:line="264" w:lineRule="auto"/>
        <w:ind w:left="708" w:firstLine="12"/>
        <w:jc w:val="both"/>
        <w:rPr>
          <w:i/>
          <w:iCs/>
        </w:rPr>
      </w:pPr>
      <w:bookmarkStart w:id="6" w:name="_Hlk89789387"/>
      <w:r>
        <w:rPr>
          <w:i/>
          <w:iCs/>
        </w:rPr>
        <w:t>„</w:t>
      </w:r>
      <w:r w:rsidR="00A170D5" w:rsidRPr="000C2D44">
        <w:rPr>
          <w:i/>
          <w:iCs/>
        </w:rPr>
        <w:t>predĺženie lehoty na začatie VO na hlavné Aktivity Projektu podľa článku 3 odsek 2 VZP v prípade, ak by s ním Prijímateľ nezačal ani do 3 mesiacov od účinnosti Zmluvy o poskytnutí NFP</w:t>
      </w:r>
      <w:bookmarkEnd w:id="6"/>
      <w:r w:rsidR="00A170D5" w:rsidRPr="000C2D44">
        <w:rPr>
          <w:i/>
          <w:iCs/>
        </w:rPr>
        <w:t>,</w:t>
      </w:r>
      <w:r>
        <w:rPr>
          <w:i/>
          <w:iCs/>
        </w:rPr>
        <w:t>“</w:t>
      </w:r>
    </w:p>
    <w:p w14:paraId="4F6690F7" w14:textId="0C8EE0E7" w:rsidR="00A170D5" w:rsidRPr="00A170D5" w:rsidRDefault="00A170D5" w:rsidP="000D42EB">
      <w:pPr>
        <w:jc w:val="both"/>
        <w:rPr>
          <w:b/>
        </w:rPr>
      </w:pPr>
      <w:r w:rsidRPr="00A170D5">
        <w:rPr>
          <w:b/>
        </w:rPr>
        <w:t>Alternatívne ustanovenie pre prípad projektov, pri ktorých nie je stanovená lehota na začatie VO po nadobudnutí účinnosti Zmluvy o poskytnutí NFP:</w:t>
      </w:r>
    </w:p>
    <w:p w14:paraId="2EE44DA8" w14:textId="21314F9C" w:rsidR="00A170D5" w:rsidRPr="000C2D44" w:rsidRDefault="000C2D44">
      <w:pPr>
        <w:spacing w:before="120" w:line="264" w:lineRule="auto"/>
        <w:ind w:firstLine="708"/>
        <w:jc w:val="both"/>
        <w:rPr>
          <w:i/>
          <w:iCs/>
        </w:rPr>
      </w:pPr>
      <w:r>
        <w:rPr>
          <w:i/>
          <w:iCs/>
        </w:rPr>
        <w:t>„</w:t>
      </w:r>
      <w:r w:rsidR="00A170D5" w:rsidRPr="000C2D44">
        <w:rPr>
          <w:i/>
          <w:iCs/>
        </w:rPr>
        <w:t>neuplatňuje sa,</w:t>
      </w:r>
      <w:r>
        <w:rPr>
          <w:i/>
          <w:iCs/>
        </w:rPr>
        <w:t>“</w:t>
      </w:r>
    </w:p>
    <w:p w14:paraId="51A36941" w14:textId="302D7D99" w:rsidR="000C2D44" w:rsidRDefault="00A170D5" w:rsidP="00DE070E">
      <w:pPr>
        <w:pStyle w:val="Odsekzoznamu"/>
        <w:numPr>
          <w:ilvl w:val="0"/>
          <w:numId w:val="7"/>
        </w:numPr>
        <w:spacing w:before="120" w:line="264" w:lineRule="auto"/>
        <w:jc w:val="both"/>
      </w:pPr>
      <w:r>
        <w:t>V článku 6. ZMENA ZMLUVY O POSKYTNUTÍ NFP odsek 6.2 písmeno d) zmluvy sa za bod (x) vkladá nov</w:t>
      </w:r>
      <w:r w:rsidR="00561DD0">
        <w:t>ý</w:t>
      </w:r>
      <w:r>
        <w:t xml:space="preserve"> bod (xi), ktorý znie:</w:t>
      </w:r>
    </w:p>
    <w:p w14:paraId="64723E93" w14:textId="77777777" w:rsidR="000C2D44" w:rsidRDefault="000C2D44">
      <w:pPr>
        <w:pStyle w:val="Odsekzoznamu"/>
        <w:spacing w:before="120" w:line="264" w:lineRule="auto"/>
        <w:jc w:val="both"/>
      </w:pPr>
    </w:p>
    <w:p w14:paraId="047398BA" w14:textId="6DA3E807" w:rsidR="008C7B23" w:rsidRPr="000C2D44" w:rsidRDefault="000C2D44">
      <w:pPr>
        <w:pStyle w:val="Odsekzoznamu"/>
        <w:spacing w:before="120" w:line="264" w:lineRule="auto"/>
        <w:jc w:val="both"/>
      </w:pPr>
      <w:r>
        <w:t>„</w:t>
      </w:r>
      <w:r w:rsidR="008C7B23" w:rsidRPr="000C2D44">
        <w:rPr>
          <w:i/>
          <w:iCs/>
        </w:rPr>
        <w:t>vnútorné zmeny realizácie hlavných Aktivít Projekt, ktoré nemajú vplyv na Začatie realizácie hlavných aktivít Projektu a Ukončenie realizácie hlavných aktivít Projektu.</w:t>
      </w:r>
      <w:r>
        <w:rPr>
          <w:i/>
          <w:iCs/>
        </w:rPr>
        <w:t>“</w:t>
      </w:r>
    </w:p>
    <w:p w14:paraId="0197AD8E" w14:textId="72A9B3EA" w:rsidR="00241DA7" w:rsidRDefault="00241DA7">
      <w:pPr>
        <w:jc w:val="both"/>
        <w:rPr>
          <w:b/>
        </w:rPr>
      </w:pPr>
      <w:r w:rsidRPr="001C5788">
        <w:rPr>
          <w:b/>
        </w:rPr>
        <w:t>Alternatívne ustanovenie</w:t>
      </w:r>
      <w:r>
        <w:rPr>
          <w:b/>
        </w:rPr>
        <w:t xml:space="preserve"> </w:t>
      </w:r>
      <w:r w:rsidRPr="001C5788">
        <w:rPr>
          <w:b/>
        </w:rPr>
        <w:t>pre prípad projektov</w:t>
      </w:r>
      <w:r>
        <w:rPr>
          <w:b/>
        </w:rPr>
        <w:t>, pri ktorých nie je vnútorná zmena realizácie hlavných Aktivít Projektu možn</w:t>
      </w:r>
      <w:r w:rsidR="00DA4C86">
        <w:rPr>
          <w:b/>
        </w:rPr>
        <w:t xml:space="preserve">á podľa Výzvy: </w:t>
      </w:r>
    </w:p>
    <w:p w14:paraId="3889207C" w14:textId="1E43DC3E" w:rsidR="00241DA7" w:rsidRPr="00A170D5" w:rsidRDefault="000C2D44">
      <w:pPr>
        <w:ind w:firstLine="708"/>
        <w:jc w:val="both"/>
        <w:rPr>
          <w:bCs/>
          <w:i/>
          <w:iCs/>
        </w:rPr>
      </w:pPr>
      <w:r>
        <w:rPr>
          <w:b/>
        </w:rPr>
        <w:t>„</w:t>
      </w:r>
      <w:r w:rsidR="00DA4C86" w:rsidRPr="00A170D5">
        <w:rPr>
          <w:bCs/>
          <w:i/>
          <w:iCs/>
        </w:rPr>
        <w:t>neuplatňuje sa.</w:t>
      </w:r>
      <w:r>
        <w:rPr>
          <w:bCs/>
          <w:i/>
          <w:iCs/>
        </w:rPr>
        <w:t>“</w:t>
      </w:r>
    </w:p>
    <w:p w14:paraId="562B9E4E" w14:textId="7BDCCB8E" w:rsidR="00A170D5" w:rsidRPr="00FA386D" w:rsidRDefault="00A170D5" w:rsidP="00DE070E">
      <w:pPr>
        <w:pStyle w:val="Odsekzoznamu"/>
        <w:numPr>
          <w:ilvl w:val="0"/>
          <w:numId w:val="7"/>
        </w:numPr>
        <w:tabs>
          <w:tab w:val="left" w:pos="993"/>
        </w:tabs>
        <w:jc w:val="both"/>
        <w:rPr>
          <w:bCs/>
        </w:rPr>
      </w:pPr>
      <w:r>
        <w:t xml:space="preserve">V článku 6. ZMENA ZMLUVY O POSKYTNUTÍ NFP odsek 6.2 písmeno d) zmluvy sa </w:t>
      </w:r>
      <w:r w:rsidR="00D44DF0">
        <w:t xml:space="preserve">text </w:t>
      </w:r>
      <w:r>
        <w:t>za bod</w:t>
      </w:r>
      <w:r w:rsidR="00D44DF0">
        <w:t>om</w:t>
      </w:r>
      <w:r>
        <w:t xml:space="preserve"> (x</w:t>
      </w:r>
      <w:r w:rsidR="00372FDC">
        <w:t>i</w:t>
      </w:r>
      <w:r>
        <w:t xml:space="preserve">) </w:t>
      </w:r>
      <w:r w:rsidR="00D44DF0">
        <w:t>vypúšťa.</w:t>
      </w:r>
    </w:p>
    <w:p w14:paraId="607A09DC" w14:textId="77777777" w:rsidR="00FA386D" w:rsidRPr="00A170D5" w:rsidRDefault="00FA386D" w:rsidP="00FA386D">
      <w:pPr>
        <w:pStyle w:val="Odsekzoznamu"/>
        <w:tabs>
          <w:tab w:val="left" w:pos="993"/>
        </w:tabs>
        <w:jc w:val="both"/>
        <w:rPr>
          <w:bCs/>
        </w:rPr>
      </w:pPr>
    </w:p>
    <w:p w14:paraId="6840113C" w14:textId="77777777" w:rsidR="008C7B23" w:rsidRDefault="008C7B23" w:rsidP="00DE070E">
      <w:pPr>
        <w:pStyle w:val="Odsekzoznamu"/>
        <w:numPr>
          <w:ilvl w:val="0"/>
          <w:numId w:val="7"/>
        </w:numPr>
        <w:jc w:val="both"/>
      </w:pPr>
      <w:r>
        <w:t xml:space="preserve">Mení sa článok 6. ZMENA ZMLUVY O POSKYTNUTÍ NFP odsek 6.2 písmeno e) zmluvy tak, že sa ruší a nahrádza sa novým, ktorý znie: </w:t>
      </w:r>
    </w:p>
    <w:p w14:paraId="7CE20BD3" w14:textId="77777777" w:rsidR="008C7B23" w:rsidRDefault="008C7B23" w:rsidP="000D42EB">
      <w:pPr>
        <w:pStyle w:val="Odsekzoznamu"/>
        <w:jc w:val="both"/>
      </w:pPr>
    </w:p>
    <w:p w14:paraId="06ECA67A" w14:textId="3E278D4D" w:rsidR="008C7B23" w:rsidRPr="0018724F" w:rsidRDefault="008C7B23" w:rsidP="000D42EB">
      <w:pPr>
        <w:pStyle w:val="Odsekzoznamu"/>
        <w:jc w:val="both"/>
        <w:rPr>
          <w:i/>
          <w:iCs/>
        </w:rPr>
      </w:pPr>
      <w:r w:rsidRPr="0018724F">
        <w:rPr>
          <w:i/>
          <w:iCs/>
        </w:rPr>
        <w:t>„Iné zmeny Zmluvy o poskytnutí NFP iniciované Prijímateľom, ako sú zmeny opísané v písmen</w:t>
      </w:r>
      <w:r w:rsidR="00AC04C2">
        <w:rPr>
          <w:i/>
          <w:iCs/>
        </w:rPr>
        <w:t>ách</w:t>
      </w:r>
      <w:r w:rsidRPr="0018724F">
        <w:rPr>
          <w:i/>
          <w:iCs/>
        </w:rPr>
        <w:t xml:space="preserve"> a) až d), f), g) a i) tohto odseku tohto článku zmluvy, sú </w:t>
      </w:r>
      <w:r w:rsidRPr="0018724F">
        <w:rPr>
          <w:b/>
          <w:i/>
          <w:iCs/>
          <w:u w:val="single"/>
        </w:rPr>
        <w:t>významnejšími zmenami</w:t>
      </w:r>
      <w:r w:rsidRPr="0018724F">
        <w:rPr>
          <w:i/>
          <w:iCs/>
        </w:rPr>
        <w:t xml:space="preserve"> (ďalej aj ako „významnejšie zmeny“), a tieto je možné vykonať len na základe vzájomnej dohody oboch Zmluvných strán vo forme písomného a vzostupne očíslovaného dodatku k Zmluve o poskytnutí NFP. Zmene Zmluvy o poskytnutí NFP o významnejšie zmeny predchádza žiadosť Prijímateľa o zmenu Zmluvy o poskytnutí NFP, ktorú podáva Poskytovateľovi na formulári, ktorý pre tento účel vydal Poskytovateľ. Zmluva o poskytnutí NFP v tomto článku 6 zmluvy stanovuje, </w:t>
      </w:r>
      <w:r w:rsidRPr="0018724F">
        <w:rPr>
          <w:i/>
          <w:iCs/>
          <w:u w:val="single"/>
        </w:rPr>
        <w:t xml:space="preserve">kedy je Prijímateľ oprávnený podať žiadosť o zmenu aj po uskutočnení </w:t>
      </w:r>
      <w:r w:rsidRPr="0018724F">
        <w:rPr>
          <w:i/>
          <w:iCs/>
          <w:u w:val="single"/>
        </w:rPr>
        <w:lastRenderedPageBreak/>
        <w:t>významnejšej zmeny</w:t>
      </w:r>
      <w:r w:rsidRPr="0018724F">
        <w:rPr>
          <w:i/>
          <w:iCs/>
        </w:rPr>
        <w:t xml:space="preserve"> (tzv. ex post významnejšie zmeny podľa ods</w:t>
      </w:r>
      <w:r>
        <w:rPr>
          <w:i/>
          <w:iCs/>
        </w:rPr>
        <w:t>ek</w:t>
      </w:r>
      <w:r w:rsidR="005B54A8">
        <w:rPr>
          <w:i/>
          <w:iCs/>
        </w:rPr>
        <w:t>u</w:t>
      </w:r>
      <w:r w:rsidRPr="0018724F">
        <w:rPr>
          <w:i/>
          <w:iCs/>
        </w:rPr>
        <w:t xml:space="preserve"> 6.10 tohto článku zmluvy) a v ktorých prípadoch je </w:t>
      </w:r>
      <w:r w:rsidRPr="0018724F">
        <w:rPr>
          <w:i/>
          <w:iCs/>
          <w:u w:val="single"/>
        </w:rPr>
        <w:t>povinný tak urobiť pred vykonaním samotnej významnejšej zmeny</w:t>
      </w:r>
      <w:r w:rsidRPr="0018724F">
        <w:rPr>
          <w:i/>
          <w:iCs/>
        </w:rPr>
        <w:t xml:space="preserve"> (tzv. ex ante významnejšie  zmeny podľa ods</w:t>
      </w:r>
      <w:r>
        <w:rPr>
          <w:i/>
          <w:iCs/>
        </w:rPr>
        <w:t>ek</w:t>
      </w:r>
      <w:r w:rsidR="005B54A8">
        <w:rPr>
          <w:i/>
          <w:iCs/>
        </w:rPr>
        <w:t>u</w:t>
      </w:r>
      <w:r w:rsidRPr="0018724F">
        <w:rPr>
          <w:i/>
          <w:iCs/>
        </w:rPr>
        <w:t xml:space="preserve"> 6.3 tohto článku zmluvy). Významnejšou zmenou sa rozumie aj významnejšia zmena Projektu, ktorá nemá vplyv na znenie ustanovení Zmluvy o poskytnutí NFP. Na takúto významnejšiu zmenu Projektu sa vzťahujú ustanovenia týkajúce sa schválenia takejto zmeny podľa tohto písmena e) tohto odseku tohto článku zmluvy, pričom pri schválení takejto zmeny sa dodatok k Zmluve o poskytnutí NFP nevyhotovuje v prípade, ak schválená zmena nemá vplyv na znenie ustanovení Zmluvy o poskytnutí NFP.“</w:t>
      </w:r>
    </w:p>
    <w:p w14:paraId="3FBB3D82" w14:textId="77777777" w:rsidR="008C7B23" w:rsidRDefault="008C7B23" w:rsidP="000D42EB">
      <w:pPr>
        <w:pStyle w:val="Odsekzoznamu"/>
        <w:jc w:val="both"/>
      </w:pPr>
    </w:p>
    <w:p w14:paraId="0D337DFE" w14:textId="77777777" w:rsidR="008C7B23" w:rsidRDefault="008C7B23" w:rsidP="00DE070E">
      <w:pPr>
        <w:pStyle w:val="Odsekzoznamu"/>
        <w:numPr>
          <w:ilvl w:val="0"/>
          <w:numId w:val="7"/>
        </w:numPr>
        <w:jc w:val="both"/>
      </w:pPr>
      <w:r>
        <w:t xml:space="preserve">Mení sa článok 6. ZMENA ZMLUVY O POSKYTNUTÍ NFP odsek 6.2 písmeno f) zmluvy tak, že sa ruší a nahrádza sa novým, ktorý znie: </w:t>
      </w:r>
    </w:p>
    <w:p w14:paraId="0B7543FB" w14:textId="77777777" w:rsidR="008C7B23" w:rsidRDefault="008C7B23">
      <w:pPr>
        <w:pStyle w:val="Odsekzoznamu"/>
        <w:jc w:val="both"/>
      </w:pPr>
    </w:p>
    <w:p w14:paraId="2CBDAB55" w14:textId="77777777" w:rsidR="008C7B23" w:rsidRPr="0018724F" w:rsidRDefault="008C7B23">
      <w:pPr>
        <w:pStyle w:val="Odsekzoznamu"/>
        <w:jc w:val="both"/>
        <w:rPr>
          <w:i/>
          <w:iCs/>
        </w:rPr>
      </w:pPr>
      <w:r w:rsidRPr="0018724F">
        <w:rPr>
          <w:bCs/>
          <w:i/>
          <w:iCs/>
          <w:u w:val="single"/>
        </w:rPr>
        <w:t>„</w:t>
      </w:r>
      <w:r w:rsidRPr="0018724F">
        <w:rPr>
          <w:b/>
          <w:i/>
          <w:iCs/>
          <w:u w:val="single"/>
        </w:rPr>
        <w:t>Podstatnú zmenu Projektu</w:t>
      </w:r>
      <w:r w:rsidRPr="0018724F">
        <w:rPr>
          <w:i/>
          <w:iCs/>
        </w:rPr>
        <w:t xml:space="preserve"> tak, ako je definovaná v článku 1 ods</w:t>
      </w:r>
      <w:r>
        <w:rPr>
          <w:i/>
          <w:iCs/>
        </w:rPr>
        <w:t>ek</w:t>
      </w:r>
      <w:r w:rsidRPr="0018724F">
        <w:rPr>
          <w:i/>
          <w:iCs/>
        </w:rPr>
        <w:t xml:space="preserve"> 3 VZP, Prijímateľ oznamuje Poskytovateľovi Bezodkladne. Bez ohľadu na zaslanú informáciu je vznik Podstatnej zmeny Projektu podstatným porušením Zmluvy o poskytnutí NFP a súčasne je vznik Podstatnej zmeny Projektu </w:t>
      </w:r>
      <w:r w:rsidRPr="0018724F">
        <w:rPr>
          <w:i/>
          <w:iCs/>
          <w:u w:val="single"/>
        </w:rPr>
        <w:t>vždy spojený s povinnosťou Prijímateľa vrátiť NFP alebo jeho časť</w:t>
      </w:r>
      <w:r w:rsidRPr="0018724F">
        <w:rPr>
          <w:i/>
          <w:iCs/>
        </w:rPr>
        <w:t xml:space="preserve"> v súlade s článkom 10 VZP, a to vo výške, ktorá je úmerná obdobiu, počas ktorého došlo k porušeniu podmienok v dôsledku vzniku Podstatnej zmeny Projektu. Ak vzhľadom na charakter zmeny nie je možné určiť uvedené obdobie, počas ktorého došlo k porušeniu podmienok v dôsledku vzniku Podstatnej zmeny Projektu, úmernosť k časovému hľadisku sa neaplikuje a Prijímateľ je povinný vrátiť NFP v súlade s článkom 10 VZP a Príručkou pre Prijímateľa.“</w:t>
      </w:r>
    </w:p>
    <w:p w14:paraId="0362A9BC" w14:textId="77777777" w:rsidR="008C7B23" w:rsidRDefault="008C7B23">
      <w:pPr>
        <w:pStyle w:val="Odsekzoznamu"/>
        <w:jc w:val="both"/>
      </w:pPr>
    </w:p>
    <w:p w14:paraId="7B163A34" w14:textId="77777777" w:rsidR="008C7B23" w:rsidRDefault="008C7B23" w:rsidP="00DE070E">
      <w:pPr>
        <w:pStyle w:val="Odsekzoznamu"/>
        <w:numPr>
          <w:ilvl w:val="0"/>
          <w:numId w:val="7"/>
        </w:numPr>
        <w:jc w:val="both"/>
      </w:pPr>
      <w:r>
        <w:t xml:space="preserve">Mení sa článok 6. ZMENA ZMLUVY O POSKYTNUTÍ NFP odsek 6.2 písmeno g) zmluvy tak, že sa ruší a nahrádza sa novým, ktorý znie: </w:t>
      </w:r>
    </w:p>
    <w:p w14:paraId="1EC3E3D7" w14:textId="77777777" w:rsidR="008C7B23" w:rsidRDefault="008C7B23">
      <w:pPr>
        <w:pStyle w:val="Odsekzoznamu"/>
        <w:jc w:val="both"/>
      </w:pPr>
    </w:p>
    <w:p w14:paraId="5C0867D3" w14:textId="77777777" w:rsidR="008C7B23" w:rsidRPr="00CF6EFF" w:rsidRDefault="008C7B23">
      <w:pPr>
        <w:pStyle w:val="Odsekzoznamu"/>
        <w:jc w:val="both"/>
        <w:rPr>
          <w:i/>
          <w:iCs/>
        </w:rPr>
      </w:pPr>
      <w:r w:rsidRPr="00CF6EFF">
        <w:rPr>
          <w:i/>
          <w:iCs/>
        </w:rPr>
        <w:t xml:space="preserve">„Zmeny spočívajúce </w:t>
      </w:r>
    </w:p>
    <w:p w14:paraId="4983F6BF" w14:textId="77777777" w:rsidR="008C7B23" w:rsidRPr="00CF6EFF" w:rsidRDefault="008C7B23">
      <w:pPr>
        <w:spacing w:before="120" w:line="264" w:lineRule="auto"/>
        <w:ind w:left="993"/>
        <w:jc w:val="both"/>
        <w:rPr>
          <w:i/>
          <w:iCs/>
        </w:rPr>
      </w:pPr>
      <w:r w:rsidRPr="00CF6EFF">
        <w:rPr>
          <w:i/>
          <w:iCs/>
        </w:rPr>
        <w:t xml:space="preserve">(i) v </w:t>
      </w:r>
      <w:r w:rsidRPr="00CF6EFF">
        <w:rPr>
          <w:b/>
          <w:i/>
          <w:iCs/>
          <w:u w:val="single"/>
        </w:rPr>
        <w:t>akceptovateľnom znížení cieľovej hodnoty Merateľného ukazovateľa</w:t>
      </w:r>
      <w:r w:rsidRPr="00CF6EFF">
        <w:rPr>
          <w:i/>
          <w:iCs/>
        </w:rPr>
        <w:t xml:space="preserve"> Projektu o 5 % alebo menej oproti výške cieľovej hodnoty Merateľného ukazovateľa Projektu uvedenej v Schválenej žiadosti o NFP </w:t>
      </w:r>
    </w:p>
    <w:p w14:paraId="669DE935" w14:textId="77777777" w:rsidR="008C7B23" w:rsidRPr="00CF6EFF" w:rsidRDefault="008C7B23">
      <w:pPr>
        <w:spacing w:before="120" w:line="264" w:lineRule="auto"/>
        <w:ind w:left="993"/>
        <w:jc w:val="both"/>
        <w:rPr>
          <w:i/>
          <w:iCs/>
        </w:rPr>
      </w:pPr>
      <w:r w:rsidRPr="00CF6EFF">
        <w:rPr>
          <w:i/>
          <w:iCs/>
        </w:rPr>
        <w:t>(ii)</w:t>
      </w:r>
      <w:r w:rsidRPr="00CF6EFF">
        <w:rPr>
          <w:i/>
          <w:iCs/>
        </w:rPr>
        <w:tab/>
        <w:t>v zmene parametrov dodávaného tovaru, služby alebo stavebnej práce na lepšie, resp. kvalitnejšie ako parametre v zmysle Prílohy č. 3 zmluvy</w:t>
      </w:r>
    </w:p>
    <w:p w14:paraId="53087EB4" w14:textId="77777777" w:rsidR="008C7B23" w:rsidRDefault="008C7B23">
      <w:pPr>
        <w:pStyle w:val="Odsekzoznamu"/>
        <w:jc w:val="both"/>
      </w:pPr>
      <w:r w:rsidRPr="00CF6EFF">
        <w:rPr>
          <w:i/>
          <w:iCs/>
        </w:rPr>
        <w:t>Prijímateľ neoznamuje, neuzatvára sa dodatok k Zmluve o poskytnutí NFP ani nedochádza k akceptácii či schváleniu takejto zmeny zo strany Poskytovateľa.“</w:t>
      </w:r>
    </w:p>
    <w:p w14:paraId="07F1A12D" w14:textId="77777777" w:rsidR="008C7B23" w:rsidRDefault="008C7B23">
      <w:pPr>
        <w:pStyle w:val="Odsekzoznamu"/>
        <w:jc w:val="both"/>
      </w:pPr>
    </w:p>
    <w:p w14:paraId="5BC0F065" w14:textId="4594B1BC" w:rsidR="008C7B23" w:rsidRDefault="008C7B23" w:rsidP="00DE070E">
      <w:pPr>
        <w:pStyle w:val="Odsekzoznamu"/>
        <w:numPr>
          <w:ilvl w:val="0"/>
          <w:numId w:val="7"/>
        </w:numPr>
        <w:jc w:val="both"/>
      </w:pPr>
      <w:r>
        <w:t>V článku 6. ZMENA ZMLUVY O POSKYTNUTÍ NFP odsek 6.2 sa na koniec vkladá</w:t>
      </w:r>
      <w:r w:rsidR="00392923">
        <w:t xml:space="preserve"> p</w:t>
      </w:r>
      <w:r>
        <w:t>ísmeno h) zmluvy</w:t>
      </w:r>
      <w:r w:rsidR="00EB789E">
        <w:t xml:space="preserve"> alebo sa mení toto písmeno h)</w:t>
      </w:r>
      <w:r w:rsidR="00392923">
        <w:t xml:space="preserve"> nasledovne</w:t>
      </w:r>
      <w:r>
        <w:t xml:space="preserve">: </w:t>
      </w:r>
    </w:p>
    <w:p w14:paraId="13D3439D" w14:textId="77777777" w:rsidR="008C7B23" w:rsidRDefault="008C7B23">
      <w:pPr>
        <w:pStyle w:val="Odsekzoznamu"/>
        <w:jc w:val="both"/>
        <w:rPr>
          <w:b/>
          <w:u w:val="single"/>
        </w:rPr>
      </w:pPr>
    </w:p>
    <w:p w14:paraId="2AD5873F" w14:textId="7E075253" w:rsidR="008C7B23" w:rsidRPr="003F50DB" w:rsidRDefault="008C7B23">
      <w:pPr>
        <w:pStyle w:val="Odsekzoznamu"/>
        <w:jc w:val="both"/>
        <w:rPr>
          <w:i/>
          <w:iCs/>
        </w:rPr>
      </w:pPr>
      <w:r w:rsidRPr="003F50DB">
        <w:rPr>
          <w:bCs/>
          <w:i/>
          <w:iCs/>
          <w:u w:val="single"/>
        </w:rPr>
        <w:t>„</w:t>
      </w:r>
      <w:r w:rsidRPr="003F50DB">
        <w:rPr>
          <w:b/>
          <w:i/>
          <w:iCs/>
          <w:u w:val="single"/>
        </w:rPr>
        <w:t>Iné zmeny iniciované Poskytovateľom</w:t>
      </w:r>
      <w:r w:rsidRPr="003F50DB">
        <w:rPr>
          <w:i/>
          <w:iCs/>
        </w:rPr>
        <w:t xml:space="preserve"> podľa odseku 6.13 tohto článku zmluvy </w:t>
      </w:r>
      <w:bookmarkStart w:id="7" w:name="_Hlk69998820"/>
      <w:r w:rsidRPr="003F50DB">
        <w:rPr>
          <w:i/>
          <w:iCs/>
        </w:rPr>
        <w:t>alebo v zmysle ustanovenia § 59 Zákona o príspevku z EŠIF</w:t>
      </w:r>
      <w:bookmarkEnd w:id="7"/>
      <w:r w:rsidRPr="003F50DB">
        <w:rPr>
          <w:i/>
          <w:iCs/>
        </w:rPr>
        <w:t>.“</w:t>
      </w:r>
    </w:p>
    <w:p w14:paraId="5CB251FA" w14:textId="77777777" w:rsidR="008C7B23" w:rsidRDefault="008C7B23">
      <w:pPr>
        <w:pStyle w:val="Odsekzoznamu"/>
        <w:jc w:val="both"/>
      </w:pPr>
    </w:p>
    <w:p w14:paraId="3FFFD8B5" w14:textId="77777777" w:rsidR="008C7B23" w:rsidRDefault="008C7B23" w:rsidP="00DE070E">
      <w:pPr>
        <w:pStyle w:val="Odsekzoznamu"/>
        <w:numPr>
          <w:ilvl w:val="0"/>
          <w:numId w:val="7"/>
        </w:numPr>
        <w:jc w:val="both"/>
      </w:pPr>
      <w:r>
        <w:t xml:space="preserve">V článku 6. ZMENA ZMLUVY O POSKYTNUTÍ NFP odsek 6.2 sa na koniec vkladá nové písmeno i) zmluvy, ktoré znie: </w:t>
      </w:r>
    </w:p>
    <w:p w14:paraId="55297F61" w14:textId="77777777" w:rsidR="008C7B23" w:rsidRDefault="008C7B23">
      <w:pPr>
        <w:pStyle w:val="Odsekzoznamu"/>
        <w:jc w:val="both"/>
      </w:pPr>
    </w:p>
    <w:p w14:paraId="34088E18" w14:textId="77777777" w:rsidR="008C7B23" w:rsidRPr="003F50DB" w:rsidRDefault="008C7B23">
      <w:pPr>
        <w:pStyle w:val="Odsekzoznamu"/>
        <w:jc w:val="both"/>
        <w:rPr>
          <w:i/>
          <w:iCs/>
        </w:rPr>
      </w:pPr>
      <w:r w:rsidRPr="003F50DB">
        <w:rPr>
          <w:bCs/>
          <w:i/>
          <w:iCs/>
          <w:u w:val="single"/>
        </w:rPr>
        <w:lastRenderedPageBreak/>
        <w:t>„</w:t>
      </w:r>
      <w:r w:rsidRPr="003F50DB">
        <w:rPr>
          <w:b/>
          <w:i/>
          <w:iCs/>
          <w:u w:val="single"/>
        </w:rPr>
        <w:t>Zmeny účinnosti</w:t>
      </w:r>
      <w:r w:rsidRPr="003F50DB">
        <w:rPr>
          <w:b/>
          <w:i/>
          <w:iCs/>
        </w:rPr>
        <w:t xml:space="preserve"> </w:t>
      </w:r>
      <w:r w:rsidRPr="003F50DB">
        <w:rPr>
          <w:i/>
          <w:iCs/>
        </w:rPr>
        <w:t xml:space="preserve">Zmluvy o poskytnutí NFP podľa článku 7 odsek 7.2 zmluvy </w:t>
      </w:r>
      <w:r w:rsidRPr="003F50DB">
        <w:rPr>
          <w:b/>
          <w:i/>
          <w:iCs/>
        </w:rPr>
        <w:t>spôsobené skutočnosťami podľa článku 140 všeobecného nariadenia.</w:t>
      </w:r>
      <w:r w:rsidRPr="003F50DB">
        <w:rPr>
          <w:bCs/>
          <w:i/>
          <w:iCs/>
        </w:rPr>
        <w:t>“</w:t>
      </w:r>
    </w:p>
    <w:p w14:paraId="47401119" w14:textId="77777777" w:rsidR="008C7B23" w:rsidRDefault="008C7B23">
      <w:pPr>
        <w:pStyle w:val="Odsekzoznamu"/>
        <w:jc w:val="both"/>
      </w:pPr>
    </w:p>
    <w:p w14:paraId="7FDCD8E0" w14:textId="2A05E47D" w:rsidR="008C7B23" w:rsidRPr="00A41F1D" w:rsidRDefault="00A41F1D" w:rsidP="00DE070E">
      <w:pPr>
        <w:pStyle w:val="Odsekzoznamu"/>
        <w:numPr>
          <w:ilvl w:val="0"/>
          <w:numId w:val="7"/>
        </w:numPr>
        <w:jc w:val="both"/>
      </w:pPr>
      <w:r w:rsidRPr="00A41F1D">
        <w:t xml:space="preserve">V </w:t>
      </w:r>
      <w:r w:rsidR="008C7B23" w:rsidRPr="00A41F1D">
        <w:t>článk</w:t>
      </w:r>
      <w:r w:rsidRPr="00A41F1D">
        <w:t>u</w:t>
      </w:r>
      <w:r w:rsidR="008C7B23" w:rsidRPr="00A41F1D">
        <w:t xml:space="preserve"> 6. ZMENA ZMLUVY O POSKYTNUTÍ NFP odsek 6.3 </w:t>
      </w:r>
      <w:r w:rsidRPr="00A41F1D">
        <w:t xml:space="preserve">sa mení úvodná veta </w:t>
      </w:r>
      <w:r w:rsidR="008C7B23" w:rsidRPr="00A41F1D">
        <w:t>tak, že sa ruší a nahrádza sa no</w:t>
      </w:r>
      <w:r w:rsidRPr="00A41F1D">
        <w:t>vou</w:t>
      </w:r>
      <w:r w:rsidR="008C7B23" w:rsidRPr="00A41F1D">
        <w:t>, ktor</w:t>
      </w:r>
      <w:r w:rsidRPr="00A41F1D">
        <w:t>á</w:t>
      </w:r>
      <w:r w:rsidR="008C7B23" w:rsidRPr="00A41F1D">
        <w:t xml:space="preserve"> znie: </w:t>
      </w:r>
    </w:p>
    <w:p w14:paraId="5678FFB0" w14:textId="77777777" w:rsidR="008C7B23" w:rsidRDefault="008C7B23">
      <w:pPr>
        <w:pStyle w:val="Odsekzoznamu"/>
        <w:jc w:val="both"/>
      </w:pPr>
    </w:p>
    <w:p w14:paraId="7AF5D595" w14:textId="16AC9295" w:rsidR="008C7B23" w:rsidRDefault="008C7B23">
      <w:pPr>
        <w:pStyle w:val="Odsekzoznamu"/>
        <w:jc w:val="both"/>
        <w:rPr>
          <w:i/>
          <w:iCs/>
        </w:rPr>
      </w:pPr>
      <w:r w:rsidRPr="00EB6983">
        <w:rPr>
          <w:i/>
          <w:iCs/>
        </w:rPr>
        <w:t xml:space="preserve">„V prípade </w:t>
      </w:r>
      <w:r w:rsidRPr="00EB6983">
        <w:rPr>
          <w:b/>
          <w:i/>
          <w:iCs/>
        </w:rPr>
        <w:t>významnejšej zmeny</w:t>
      </w:r>
      <w:r w:rsidRPr="00EB6983">
        <w:rPr>
          <w:i/>
          <w:iCs/>
        </w:rPr>
        <w:t xml:space="preserve"> podľa odseku 6.2 písmeno e) tohto článku zmluvy, na ktorú sa nevzťahuje postup uvedený v ods</w:t>
      </w:r>
      <w:r>
        <w:rPr>
          <w:i/>
          <w:iCs/>
        </w:rPr>
        <w:t>ek</w:t>
      </w:r>
      <w:r w:rsidR="00EE722E">
        <w:rPr>
          <w:i/>
          <w:iCs/>
        </w:rPr>
        <w:t>u</w:t>
      </w:r>
      <w:r w:rsidRPr="00EB6983">
        <w:rPr>
          <w:i/>
          <w:iCs/>
        </w:rPr>
        <w:t xml:space="preserve"> 6.10 tohto článku zmluvy, je Prijímateľ </w:t>
      </w:r>
      <w:r w:rsidRPr="00EB6983">
        <w:rPr>
          <w:i/>
          <w:iCs/>
          <w:u w:val="single"/>
        </w:rPr>
        <w:t>povinný požiadať o zmenu Zmluvy o poskytnutí NFP pred vykonaním samotnej zmeny</w:t>
      </w:r>
      <w:r w:rsidRPr="00EB6983">
        <w:rPr>
          <w:i/>
          <w:iCs/>
        </w:rPr>
        <w:t xml:space="preserve"> alebo pred uplynutím doby, ku ktorej sa požadovaná zmena viaže, alebo pred vznikom, prípadne zánikom skutočnosti, ktorá sa má prostredníctvom vykonania zmeny odvrátiť, to všetko, ak ide o významnejšiu zmenu spočívajúcu v zmene:</w:t>
      </w:r>
      <w:r w:rsidR="00C01BB4">
        <w:rPr>
          <w:i/>
          <w:iCs/>
        </w:rPr>
        <w:t>“</w:t>
      </w:r>
    </w:p>
    <w:p w14:paraId="47EBD8D8" w14:textId="77777777" w:rsidR="009B7B5C" w:rsidRPr="00EB6983" w:rsidRDefault="009B7B5C">
      <w:pPr>
        <w:pStyle w:val="Odsekzoznamu"/>
        <w:jc w:val="both"/>
        <w:rPr>
          <w:i/>
          <w:iCs/>
        </w:rPr>
      </w:pPr>
    </w:p>
    <w:p w14:paraId="500CA35B" w14:textId="77777777" w:rsidR="000C2D44" w:rsidRDefault="009B7B5C" w:rsidP="00DE070E">
      <w:pPr>
        <w:pStyle w:val="Odsekzoznamu"/>
        <w:numPr>
          <w:ilvl w:val="0"/>
          <w:numId w:val="7"/>
        </w:numPr>
        <w:jc w:val="both"/>
      </w:pPr>
      <w:r>
        <w:t>Mení sa</w:t>
      </w:r>
      <w:r w:rsidRPr="00A41F1D">
        <w:t xml:space="preserve"> člán</w:t>
      </w:r>
      <w:r>
        <w:t>o</w:t>
      </w:r>
      <w:r w:rsidRPr="00A41F1D">
        <w:t xml:space="preserve">k 6. ZMENA ZMLUVY O POSKYTNUTÍ NFP odsek 6.3 </w:t>
      </w:r>
      <w:r>
        <w:t xml:space="preserve">písmeno b) </w:t>
      </w:r>
      <w:r w:rsidRPr="00A41F1D">
        <w:t>tak, že sa ruší a nahrádza sa nov</w:t>
      </w:r>
      <w:r>
        <w:t>ým</w:t>
      </w:r>
      <w:r w:rsidRPr="00A41F1D">
        <w:t>, ktor</w:t>
      </w:r>
      <w:r>
        <w:t>é</w:t>
      </w:r>
      <w:r w:rsidRPr="00A41F1D">
        <w:t xml:space="preserve"> znie:</w:t>
      </w:r>
    </w:p>
    <w:p w14:paraId="2E3147F3" w14:textId="77777777" w:rsidR="000C2D44" w:rsidRDefault="000C2D44">
      <w:pPr>
        <w:pStyle w:val="Odsekzoznamu"/>
        <w:jc w:val="both"/>
      </w:pPr>
    </w:p>
    <w:p w14:paraId="25EF1AC5" w14:textId="06C4E803" w:rsidR="008C7B23" w:rsidRPr="000C2D44" w:rsidRDefault="000C2D44">
      <w:pPr>
        <w:pStyle w:val="Odsekzoznamu"/>
        <w:jc w:val="both"/>
      </w:pPr>
      <w:r>
        <w:t>„</w:t>
      </w:r>
      <w:r w:rsidR="008C7B23" w:rsidRPr="000C2D44">
        <w:rPr>
          <w:i/>
          <w:iCs/>
        </w:rPr>
        <w:t>miesta, kde sa nachádza Predmet Projektu alebo</w:t>
      </w:r>
      <w:r w:rsidR="00BD5308">
        <w:rPr>
          <w:i/>
          <w:iCs/>
        </w:rPr>
        <w:t xml:space="preserve"> v</w:t>
      </w:r>
      <w:r w:rsidR="006E769D">
        <w:rPr>
          <w:i/>
          <w:iCs/>
        </w:rPr>
        <w:t> </w:t>
      </w:r>
      <w:r w:rsidR="00BD5308">
        <w:rPr>
          <w:i/>
          <w:iCs/>
        </w:rPr>
        <w:t>prípade</w:t>
      </w:r>
      <w:r w:rsidR="006E769D">
        <w:rPr>
          <w:i/>
          <w:iCs/>
        </w:rPr>
        <w:t>,</w:t>
      </w:r>
      <w:r w:rsidR="00BD5308">
        <w:rPr>
          <w:i/>
          <w:iCs/>
        </w:rPr>
        <w:t xml:space="preserve"> ak sa v súvislosti s Projektom poskytuje zabezpečenie formou záložného práva</w:t>
      </w:r>
      <w:r w:rsidR="006E769D">
        <w:rPr>
          <w:i/>
          <w:iCs/>
        </w:rPr>
        <w:t>,</w:t>
      </w:r>
      <w:r w:rsidR="00BD5308">
        <w:rPr>
          <w:i/>
          <w:iCs/>
        </w:rPr>
        <w:t xml:space="preserve"> miesta, kde sa nachádza</w:t>
      </w:r>
      <w:r w:rsidR="008C7B23" w:rsidRPr="000C2D44">
        <w:rPr>
          <w:i/>
          <w:iCs/>
        </w:rPr>
        <w:t xml:space="preserve"> záloh, ak nie je záloh súčasne aj Predmetom Projektu, pričom zároveň platí povinnosť Prijímateľa podľa článku 13 odsek 1 písmeno g) VZP,</w:t>
      </w:r>
      <w:r>
        <w:rPr>
          <w:i/>
          <w:iCs/>
        </w:rPr>
        <w:t>“</w:t>
      </w:r>
    </w:p>
    <w:p w14:paraId="0AE9092A" w14:textId="77777777" w:rsidR="000C2D44" w:rsidRDefault="00776BB0">
      <w:pPr>
        <w:jc w:val="both"/>
        <w:rPr>
          <w:b/>
        </w:rPr>
      </w:pPr>
      <w:r w:rsidRPr="00392923">
        <w:rPr>
          <w:b/>
        </w:rPr>
        <w:t xml:space="preserve">Alternatívne ustanovenie pre prípad projektov, pri ktorých nie je relevantné zabezpečenie záložným právom: </w:t>
      </w:r>
    </w:p>
    <w:p w14:paraId="64D8E914" w14:textId="3EAD05BC" w:rsidR="00A23206" w:rsidRPr="000C2D44" w:rsidRDefault="000C2D44">
      <w:pPr>
        <w:ind w:left="12" w:firstLine="708"/>
        <w:jc w:val="both"/>
        <w:rPr>
          <w:b/>
        </w:rPr>
      </w:pPr>
      <w:r>
        <w:rPr>
          <w:b/>
        </w:rPr>
        <w:t>„</w:t>
      </w:r>
      <w:r w:rsidR="00776BB0" w:rsidRPr="00776BB0">
        <w:rPr>
          <w:i/>
          <w:iCs/>
        </w:rPr>
        <w:t>miesta, kde sa nachádza Predmet Projektu</w:t>
      </w:r>
      <w:r w:rsidR="00776BB0">
        <w:rPr>
          <w:i/>
          <w:iCs/>
        </w:rPr>
        <w:t>,</w:t>
      </w:r>
      <w:r>
        <w:rPr>
          <w:i/>
          <w:iCs/>
        </w:rPr>
        <w:t>“</w:t>
      </w:r>
    </w:p>
    <w:p w14:paraId="28BBE5EB" w14:textId="77777777" w:rsidR="000C2D44" w:rsidRPr="000C2D44" w:rsidRDefault="009B7B5C" w:rsidP="00DE070E">
      <w:pPr>
        <w:pStyle w:val="Odsekzoznamu"/>
        <w:numPr>
          <w:ilvl w:val="0"/>
          <w:numId w:val="7"/>
        </w:numPr>
        <w:tabs>
          <w:tab w:val="left" w:pos="1134"/>
        </w:tabs>
        <w:spacing w:before="120" w:after="0" w:line="264" w:lineRule="auto"/>
        <w:jc w:val="both"/>
        <w:rPr>
          <w:i/>
          <w:iCs/>
        </w:rPr>
      </w:pPr>
      <w:r>
        <w:t>Mení sa</w:t>
      </w:r>
      <w:r w:rsidRPr="00A41F1D">
        <w:t xml:space="preserve"> člán</w:t>
      </w:r>
      <w:r>
        <w:t>o</w:t>
      </w:r>
      <w:r w:rsidRPr="00A41F1D">
        <w:t xml:space="preserve">k 6. ZMENA ZMLUVY O POSKYTNUTÍ NFP odsek 6.3 </w:t>
      </w:r>
      <w:r>
        <w:t xml:space="preserve">písmeno c) </w:t>
      </w:r>
      <w:r w:rsidRPr="00A41F1D">
        <w:t>tak, že sa ruší a nahrádza sa nov</w:t>
      </w:r>
      <w:r>
        <w:t>ým</w:t>
      </w:r>
      <w:r w:rsidRPr="00A41F1D">
        <w:t>, ktor</w:t>
      </w:r>
      <w:r>
        <w:t>é</w:t>
      </w:r>
      <w:r w:rsidRPr="00A41F1D">
        <w:t xml:space="preserve"> znie:</w:t>
      </w:r>
    </w:p>
    <w:p w14:paraId="289E11D9" w14:textId="77777777" w:rsidR="000C2D44" w:rsidRDefault="000C2D44">
      <w:pPr>
        <w:pStyle w:val="Odsekzoznamu"/>
        <w:tabs>
          <w:tab w:val="left" w:pos="1134"/>
        </w:tabs>
        <w:spacing w:before="120" w:after="0" w:line="264" w:lineRule="auto"/>
        <w:jc w:val="both"/>
      </w:pPr>
    </w:p>
    <w:p w14:paraId="253DF3E6" w14:textId="161EDC26" w:rsidR="000B1D57" w:rsidRPr="000C2D44" w:rsidRDefault="000C2D44">
      <w:pPr>
        <w:pStyle w:val="Odsekzoznamu"/>
        <w:tabs>
          <w:tab w:val="left" w:pos="1134"/>
        </w:tabs>
        <w:spacing w:before="120" w:after="0" w:line="264" w:lineRule="auto"/>
        <w:jc w:val="both"/>
        <w:rPr>
          <w:i/>
          <w:iCs/>
        </w:rPr>
      </w:pPr>
      <w:r>
        <w:t>„</w:t>
      </w:r>
      <w:r w:rsidR="000B1D57" w:rsidRPr="000C2D44">
        <w:rPr>
          <w:i/>
          <w:iCs/>
        </w:rPr>
        <w:t>Merateľných ukazovateľov Projektu, ak ide o zníženie cieľovej hodnoty o viac ako 5 % oproti výške cieľovej hodnoty Merateľného ukazovateľa Projektu uvedenej v Schválenej žiadosti o NFP,</w:t>
      </w:r>
      <w:r>
        <w:rPr>
          <w:b/>
        </w:rPr>
        <w:t>“</w:t>
      </w:r>
    </w:p>
    <w:p w14:paraId="54C27A59" w14:textId="77777777" w:rsidR="000B1D57" w:rsidRDefault="000B1D57">
      <w:pPr>
        <w:spacing w:before="120" w:after="0" w:line="264" w:lineRule="auto"/>
        <w:jc w:val="both"/>
        <w:rPr>
          <w:b/>
        </w:rPr>
      </w:pPr>
      <w:r w:rsidRPr="00776BB0">
        <w:rPr>
          <w:b/>
        </w:rPr>
        <w:t>Alternatívne ustanovenie pre prípad projektov, pri ktorých</w:t>
      </w:r>
      <w:r>
        <w:rPr>
          <w:b/>
        </w:rPr>
        <w:t xml:space="preserve"> nie je relevantná zmena Merateľných ukazovateľov Projektu</w:t>
      </w:r>
    </w:p>
    <w:p w14:paraId="43DC8039" w14:textId="13DE0F53" w:rsidR="000B1D57" w:rsidRDefault="000C2D44">
      <w:pPr>
        <w:tabs>
          <w:tab w:val="left" w:pos="851"/>
        </w:tabs>
        <w:spacing w:before="120" w:after="0" w:line="264" w:lineRule="auto"/>
        <w:jc w:val="both"/>
        <w:rPr>
          <w:i/>
          <w:iCs/>
        </w:rPr>
      </w:pPr>
      <w:r>
        <w:rPr>
          <w:i/>
          <w:iCs/>
        </w:rPr>
        <w:tab/>
        <w:t>„</w:t>
      </w:r>
      <w:r w:rsidR="000B1D57">
        <w:rPr>
          <w:i/>
          <w:iCs/>
        </w:rPr>
        <w:t>neuplatňuje sa</w:t>
      </w:r>
      <w:r w:rsidR="000B1D57" w:rsidRPr="00D91D28">
        <w:rPr>
          <w:i/>
          <w:iCs/>
        </w:rPr>
        <w:t>,</w:t>
      </w:r>
      <w:r>
        <w:rPr>
          <w:i/>
          <w:iCs/>
        </w:rPr>
        <w:t>“</w:t>
      </w:r>
    </w:p>
    <w:p w14:paraId="57A513E3" w14:textId="77777777" w:rsidR="000B1D57" w:rsidRDefault="000B1D57">
      <w:pPr>
        <w:pStyle w:val="Odsekzoznamu"/>
        <w:tabs>
          <w:tab w:val="left" w:pos="851"/>
        </w:tabs>
        <w:spacing w:before="120" w:after="0" w:line="264" w:lineRule="auto"/>
        <w:jc w:val="both"/>
      </w:pPr>
    </w:p>
    <w:p w14:paraId="6703A65C" w14:textId="36E7E23B" w:rsidR="00C01BB4" w:rsidRDefault="00E338FE"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d) </w:t>
      </w:r>
      <w:r w:rsidRPr="00A41F1D">
        <w:t>tak, že sa ruší a nahrádza sa nov</w:t>
      </w:r>
      <w:r>
        <w:t>ým</w:t>
      </w:r>
      <w:r w:rsidRPr="00A41F1D">
        <w:t>, ktor</w:t>
      </w:r>
      <w:r>
        <w:t>é</w:t>
      </w:r>
      <w:r w:rsidRPr="00A41F1D">
        <w:t xml:space="preserve"> znie:</w:t>
      </w:r>
    </w:p>
    <w:p w14:paraId="78DEBB03" w14:textId="263F3AB1" w:rsidR="00E338FE" w:rsidRDefault="00E338FE" w:rsidP="00FA386D">
      <w:pPr>
        <w:pStyle w:val="Odsekzoznamu"/>
        <w:tabs>
          <w:tab w:val="left" w:pos="851"/>
        </w:tabs>
        <w:spacing w:before="120" w:after="0" w:line="264" w:lineRule="auto"/>
        <w:jc w:val="both"/>
      </w:pPr>
      <w:r>
        <w:t>„neuplatňuje sa,“</w:t>
      </w:r>
    </w:p>
    <w:p w14:paraId="475907BA" w14:textId="77777777" w:rsidR="00E338FE" w:rsidRDefault="00E338FE" w:rsidP="00FA386D">
      <w:pPr>
        <w:pStyle w:val="Odsekzoznamu"/>
        <w:tabs>
          <w:tab w:val="left" w:pos="720"/>
          <w:tab w:val="left" w:pos="851"/>
        </w:tabs>
        <w:spacing w:before="120" w:after="0" w:line="264" w:lineRule="auto"/>
        <w:jc w:val="both"/>
      </w:pPr>
    </w:p>
    <w:p w14:paraId="13C46586" w14:textId="25DF4205" w:rsidR="000C2D44" w:rsidRDefault="000B1D57"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e) </w:t>
      </w:r>
      <w:r w:rsidRPr="00A41F1D">
        <w:t>tak, že sa ruší a nahrádza sa nov</w:t>
      </w:r>
      <w:r>
        <w:t>ým</w:t>
      </w:r>
      <w:r w:rsidRPr="00A41F1D">
        <w:t>, ktor</w:t>
      </w:r>
      <w:r>
        <w:t>é</w:t>
      </w:r>
      <w:r w:rsidRPr="00A41F1D">
        <w:t xml:space="preserve"> znie:</w:t>
      </w:r>
    </w:p>
    <w:p w14:paraId="3310BDF6" w14:textId="77777777" w:rsidR="000C2D44" w:rsidRDefault="000C2D44" w:rsidP="00FA386D">
      <w:pPr>
        <w:pStyle w:val="Odsekzoznamu"/>
        <w:tabs>
          <w:tab w:val="left" w:pos="851"/>
        </w:tabs>
        <w:spacing w:before="120" w:after="0" w:line="264" w:lineRule="auto"/>
        <w:jc w:val="both"/>
      </w:pPr>
    </w:p>
    <w:p w14:paraId="4BF9BD7C" w14:textId="6A5ACF31" w:rsidR="000B1D57" w:rsidRPr="000C2D44" w:rsidRDefault="000C2D44" w:rsidP="000D42EB">
      <w:pPr>
        <w:pStyle w:val="Odsekzoznamu"/>
        <w:tabs>
          <w:tab w:val="left" w:pos="851"/>
        </w:tabs>
        <w:spacing w:before="120" w:after="0" w:line="264" w:lineRule="auto"/>
        <w:jc w:val="both"/>
      </w:pPr>
      <w:r>
        <w:t>„</w:t>
      </w:r>
      <w:r w:rsidR="000B1D57" w:rsidRPr="000C2D44">
        <w:rPr>
          <w:i/>
          <w:iCs/>
        </w:rPr>
        <w:t>týkajúcej sa začatia Verejného obstarávania na hlavné Aktivity Projektu, ak sa s ním     nezačne do 3 mesiacov od účinnosti Zmluvy o poskytnutí NFP,</w:t>
      </w:r>
      <w:r>
        <w:rPr>
          <w:i/>
          <w:iCs/>
        </w:rPr>
        <w:t>“</w:t>
      </w:r>
    </w:p>
    <w:p w14:paraId="46E71D0E" w14:textId="77777777" w:rsidR="000B1D57" w:rsidRPr="00D91D28" w:rsidRDefault="000B1D57" w:rsidP="000D42EB">
      <w:pPr>
        <w:spacing w:before="120" w:after="0" w:line="264" w:lineRule="auto"/>
        <w:jc w:val="both"/>
        <w:rPr>
          <w:b/>
          <w:bCs/>
        </w:rPr>
      </w:pPr>
      <w:r w:rsidRPr="00D91D28">
        <w:rPr>
          <w:b/>
          <w:bCs/>
        </w:rPr>
        <w:lastRenderedPageBreak/>
        <w:t>Alternatívne ustanovenie pre prípad projektov, pri ktorých nie je stanovená povinnosť začať VO do 3 mesiacov od nadobudnutia účinnosti Zmluvy o poskytnutí NFP:</w:t>
      </w:r>
    </w:p>
    <w:p w14:paraId="2B528837" w14:textId="6D33D4B7" w:rsidR="000B1D57" w:rsidRDefault="000C2D44">
      <w:pPr>
        <w:tabs>
          <w:tab w:val="left" w:pos="851"/>
        </w:tabs>
        <w:spacing w:before="120" w:after="0" w:line="264" w:lineRule="auto"/>
        <w:ind w:left="709" w:firstLine="142"/>
        <w:jc w:val="both"/>
        <w:rPr>
          <w:i/>
          <w:iCs/>
        </w:rPr>
      </w:pPr>
      <w:r>
        <w:rPr>
          <w:i/>
          <w:iCs/>
        </w:rPr>
        <w:t>„</w:t>
      </w:r>
      <w:r w:rsidR="000B1D57" w:rsidRPr="00D91D28">
        <w:rPr>
          <w:i/>
          <w:iCs/>
        </w:rPr>
        <w:t>neuplatňuje sa,</w:t>
      </w:r>
      <w:r>
        <w:rPr>
          <w:i/>
          <w:iCs/>
        </w:rPr>
        <w:t>“</w:t>
      </w:r>
    </w:p>
    <w:p w14:paraId="11DA3A91" w14:textId="626F30B6" w:rsidR="000C2D44" w:rsidRDefault="000B1D57"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f) </w:t>
      </w:r>
      <w:r w:rsidRPr="00A41F1D">
        <w:t>tak, že sa ruší a nahrádza sa nov</w:t>
      </w:r>
      <w:r>
        <w:t>ým</w:t>
      </w:r>
      <w:r w:rsidRPr="00A41F1D">
        <w:t>, ktor</w:t>
      </w:r>
      <w:r>
        <w:t>é</w:t>
      </w:r>
      <w:r w:rsidRPr="00A41F1D">
        <w:t xml:space="preserve"> znie:</w:t>
      </w:r>
    </w:p>
    <w:p w14:paraId="7B0C3E96" w14:textId="77777777" w:rsidR="000C2D44" w:rsidRDefault="000C2D44" w:rsidP="00FA386D">
      <w:pPr>
        <w:pStyle w:val="Odsekzoznamu"/>
        <w:tabs>
          <w:tab w:val="left" w:pos="851"/>
        </w:tabs>
        <w:spacing w:before="120" w:after="0" w:line="264" w:lineRule="auto"/>
        <w:jc w:val="both"/>
      </w:pPr>
    </w:p>
    <w:p w14:paraId="29E4F7D8" w14:textId="5CCA9830" w:rsidR="004B7AD0" w:rsidRPr="000C2D44" w:rsidRDefault="000C2D44" w:rsidP="000D42EB">
      <w:pPr>
        <w:pStyle w:val="Odsekzoznamu"/>
        <w:tabs>
          <w:tab w:val="left" w:pos="851"/>
        </w:tabs>
        <w:spacing w:before="120" w:after="0" w:line="264" w:lineRule="auto"/>
        <w:jc w:val="both"/>
      </w:pPr>
      <w:r>
        <w:t>„</w:t>
      </w:r>
      <w:r w:rsidR="004B7AD0" w:rsidRPr="000C2D44">
        <w:rPr>
          <w:i/>
          <w:iCs/>
        </w:rPr>
        <w:t>neuplatňuje sa,</w:t>
      </w:r>
      <w:r>
        <w:rPr>
          <w:i/>
          <w:iCs/>
        </w:rPr>
        <w:t>“</w:t>
      </w:r>
    </w:p>
    <w:p w14:paraId="62CF1A81" w14:textId="77777777" w:rsidR="004B7AD0" w:rsidRDefault="004B7AD0" w:rsidP="000D42EB">
      <w:pPr>
        <w:pStyle w:val="Odsekzoznamu"/>
        <w:tabs>
          <w:tab w:val="left" w:pos="851"/>
        </w:tabs>
        <w:spacing w:before="120" w:after="0" w:line="264" w:lineRule="auto"/>
        <w:jc w:val="both"/>
      </w:pPr>
    </w:p>
    <w:p w14:paraId="54904EA7" w14:textId="77777777" w:rsidR="000C2D44" w:rsidRDefault="004B7AD0"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g) </w:t>
      </w:r>
      <w:r w:rsidRPr="00A41F1D">
        <w:t>tak, že sa ruší a nahrádza sa nov</w:t>
      </w:r>
      <w:r>
        <w:t>ým</w:t>
      </w:r>
      <w:r w:rsidRPr="00A41F1D">
        <w:t>, ktor</w:t>
      </w:r>
      <w:r>
        <w:t>é</w:t>
      </w:r>
      <w:r w:rsidRPr="00A41F1D">
        <w:t xml:space="preserve"> znie:</w:t>
      </w:r>
    </w:p>
    <w:p w14:paraId="3B83E2AE" w14:textId="77777777" w:rsidR="000C2D44" w:rsidRDefault="000C2D44" w:rsidP="00FA386D">
      <w:pPr>
        <w:pStyle w:val="Odsekzoznamu"/>
        <w:tabs>
          <w:tab w:val="left" w:pos="851"/>
        </w:tabs>
        <w:spacing w:before="120" w:after="0" w:line="264" w:lineRule="auto"/>
        <w:jc w:val="both"/>
      </w:pPr>
    </w:p>
    <w:p w14:paraId="687D8A49" w14:textId="727CAAEF" w:rsidR="004B7AD0" w:rsidRPr="000C2D44" w:rsidRDefault="000C2D44" w:rsidP="000D42EB">
      <w:pPr>
        <w:pStyle w:val="Odsekzoznamu"/>
        <w:tabs>
          <w:tab w:val="left" w:pos="851"/>
        </w:tabs>
        <w:spacing w:before="120" w:after="0" w:line="264" w:lineRule="auto"/>
        <w:jc w:val="both"/>
      </w:pPr>
      <w:r>
        <w:t>„</w:t>
      </w:r>
      <w:r w:rsidR="004B7AD0" w:rsidRPr="000C2D44">
        <w:rPr>
          <w:bCs/>
          <w:i/>
          <w:iCs/>
        </w:rPr>
        <w:t xml:space="preserve">počtu alebo charakteru/povahy hlavných Aktivít Projektu alebo podmienok Realizácie aktivít Projektu, vrátane zmeny, ktorou sa navrhuje </w:t>
      </w:r>
      <w:r w:rsidR="004B7AD0" w:rsidRPr="000C2D44">
        <w:rPr>
          <w:i/>
          <w:iCs/>
        </w:rPr>
        <w:t>rozšírenie/zúženie rozsahu hlavných Aktivít Projektu a/alebo zvýšenie pôvodnej schválenej hodnoty Merateľných ukazovateľov Projektu v dôsledku úspor v rámci pôvodne schváleného rozpočtu Projektu pri zachovaní podmienky neprekročenia maximálnej výšky schváleného NFP,</w:t>
      </w:r>
      <w:r>
        <w:rPr>
          <w:i/>
          <w:iCs/>
        </w:rPr>
        <w:t>“</w:t>
      </w:r>
    </w:p>
    <w:p w14:paraId="28A2382D" w14:textId="6F6D4512" w:rsidR="000C2D44" w:rsidRDefault="004B7AD0" w:rsidP="000D42EB">
      <w:pPr>
        <w:tabs>
          <w:tab w:val="left" w:pos="6480"/>
        </w:tabs>
        <w:spacing w:before="120" w:after="0" w:line="264" w:lineRule="auto"/>
        <w:jc w:val="both"/>
        <w:rPr>
          <w:b/>
          <w:i/>
          <w:iCs/>
        </w:rPr>
      </w:pPr>
      <w:r w:rsidRPr="009F7F03">
        <w:rPr>
          <w:b/>
          <w:i/>
          <w:iCs/>
        </w:rPr>
        <w:t>Alternatívne ustanovenie pre prípad projektov, pri ktorých nie je relevantná zmena Merateľných ukazovateľov Projektu</w:t>
      </w:r>
      <w:r w:rsidR="004822A9">
        <w:rPr>
          <w:b/>
          <w:i/>
          <w:iCs/>
        </w:rPr>
        <w:t>:</w:t>
      </w:r>
    </w:p>
    <w:p w14:paraId="2C14213D" w14:textId="0D4517DD" w:rsidR="004B7AD0" w:rsidRPr="000C2D44" w:rsidRDefault="004822A9">
      <w:pPr>
        <w:tabs>
          <w:tab w:val="left" w:pos="6480"/>
        </w:tabs>
        <w:spacing w:before="120" w:after="0" w:line="264" w:lineRule="auto"/>
        <w:ind w:left="709"/>
        <w:jc w:val="both"/>
        <w:rPr>
          <w:b/>
          <w:i/>
          <w:iCs/>
        </w:rPr>
      </w:pPr>
      <w:r>
        <w:rPr>
          <w:bCs/>
          <w:i/>
          <w:iCs/>
        </w:rPr>
        <w:t>„</w:t>
      </w:r>
      <w:r w:rsidR="004B7AD0" w:rsidRPr="004B7AD0">
        <w:rPr>
          <w:bCs/>
          <w:i/>
          <w:iCs/>
        </w:rPr>
        <w:t xml:space="preserve">počtu alebo charakteru/povahy hlavných Aktivít Projektu alebo podmienok Realizácie aktivít Projektu, vrátane zmeny, ktorou sa navrhuje </w:t>
      </w:r>
      <w:r w:rsidR="004B7AD0" w:rsidRPr="004B7AD0">
        <w:rPr>
          <w:i/>
          <w:iCs/>
        </w:rPr>
        <w:t>rozšírenie/zúženie rozsahu hlavných Aktivít Projektu,</w:t>
      </w:r>
      <w:r>
        <w:rPr>
          <w:i/>
          <w:iCs/>
        </w:rPr>
        <w:t>“</w:t>
      </w:r>
    </w:p>
    <w:p w14:paraId="3FA3AA3A" w14:textId="1DCF858F" w:rsidR="004822A9" w:rsidRDefault="00582386"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w:t>
      </w:r>
      <w:r w:rsidR="00947F27" w:rsidRPr="00691F2A">
        <w:t>k</w:t>
      </w:r>
      <w:r w:rsidRPr="00691F2A">
        <w:t>)</w:t>
      </w:r>
      <w:r>
        <w:t xml:space="preserve"> </w:t>
      </w:r>
      <w:r w:rsidRPr="00A41F1D">
        <w:t>tak, že sa ruší a nahrádza sa nov</w:t>
      </w:r>
      <w:r>
        <w:t>ým</w:t>
      </w:r>
      <w:r w:rsidRPr="00A41F1D">
        <w:t>, ktor</w:t>
      </w:r>
      <w:r>
        <w:t>é</w:t>
      </w:r>
      <w:r w:rsidRPr="00A41F1D">
        <w:t xml:space="preserve"> znie:</w:t>
      </w:r>
    </w:p>
    <w:p w14:paraId="465BF9FF" w14:textId="77777777" w:rsidR="004822A9" w:rsidRDefault="004822A9" w:rsidP="00FA386D">
      <w:pPr>
        <w:pStyle w:val="Odsekzoznamu"/>
        <w:tabs>
          <w:tab w:val="left" w:pos="851"/>
        </w:tabs>
        <w:spacing w:before="120" w:after="0" w:line="264" w:lineRule="auto"/>
        <w:jc w:val="both"/>
      </w:pPr>
    </w:p>
    <w:p w14:paraId="0432E0EE" w14:textId="42316F4D" w:rsidR="009F7F03" w:rsidRPr="004822A9" w:rsidRDefault="004822A9" w:rsidP="000D42EB">
      <w:pPr>
        <w:pStyle w:val="Odsekzoznamu"/>
        <w:tabs>
          <w:tab w:val="left" w:pos="851"/>
        </w:tabs>
        <w:spacing w:before="120" w:after="0" w:line="264" w:lineRule="auto"/>
        <w:jc w:val="both"/>
      </w:pPr>
      <w:r>
        <w:t>„</w:t>
      </w:r>
      <w:r w:rsidR="008C7B23" w:rsidRPr="004822A9">
        <w:rPr>
          <w:bCs/>
          <w:i/>
          <w:iCs/>
        </w:rPr>
        <w:t>spočívajúcej v doplnení novej skupiny výdavkov Projektu, ktorá je oprávnená v zmysle Výzvy,</w:t>
      </w:r>
      <w:r>
        <w:rPr>
          <w:bCs/>
          <w:i/>
          <w:iCs/>
        </w:rPr>
        <w:t>“</w:t>
      </w:r>
    </w:p>
    <w:p w14:paraId="6306258A" w14:textId="77777777" w:rsidR="00582386" w:rsidRPr="00582386" w:rsidRDefault="00582386" w:rsidP="000D42EB">
      <w:pPr>
        <w:pStyle w:val="Odsekzoznamu"/>
        <w:tabs>
          <w:tab w:val="left" w:pos="1134"/>
        </w:tabs>
        <w:spacing w:before="120" w:after="0" w:line="264" w:lineRule="auto"/>
        <w:jc w:val="both"/>
        <w:rPr>
          <w:i/>
          <w:iCs/>
        </w:rPr>
      </w:pPr>
    </w:p>
    <w:p w14:paraId="69D3866D" w14:textId="11EDCA9B" w:rsidR="004822A9" w:rsidRDefault="00582386"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w:t>
      </w:r>
      <w:r w:rsidR="00947F27" w:rsidRPr="00590D65">
        <w:t>l</w:t>
      </w:r>
      <w:r w:rsidRPr="00590D65">
        <w:t>)</w:t>
      </w:r>
      <w:r>
        <w:t xml:space="preserve"> </w:t>
      </w:r>
      <w:r w:rsidRPr="00A41F1D">
        <w:t>tak, že sa ruší a nahrádza sa nov</w:t>
      </w:r>
      <w:r>
        <w:t>ým</w:t>
      </w:r>
      <w:r w:rsidRPr="00A41F1D">
        <w:t>, ktor</w:t>
      </w:r>
      <w:r>
        <w:t>é</w:t>
      </w:r>
      <w:r w:rsidRPr="00A41F1D">
        <w:t xml:space="preserve"> znie:</w:t>
      </w:r>
    </w:p>
    <w:p w14:paraId="077423AE" w14:textId="77777777" w:rsidR="004822A9" w:rsidRDefault="004822A9" w:rsidP="00FA386D">
      <w:pPr>
        <w:pStyle w:val="Odsekzoznamu"/>
        <w:tabs>
          <w:tab w:val="left" w:pos="851"/>
        </w:tabs>
        <w:spacing w:before="120" w:after="0" w:line="264" w:lineRule="auto"/>
        <w:jc w:val="both"/>
      </w:pPr>
    </w:p>
    <w:p w14:paraId="5F65AA3E" w14:textId="66BD128C" w:rsidR="009F7F03" w:rsidRPr="004822A9" w:rsidRDefault="004822A9" w:rsidP="000D42EB">
      <w:pPr>
        <w:pStyle w:val="Odsekzoznamu"/>
        <w:tabs>
          <w:tab w:val="left" w:pos="851"/>
        </w:tabs>
        <w:spacing w:before="120" w:after="0" w:line="264" w:lineRule="auto"/>
        <w:jc w:val="both"/>
      </w:pPr>
      <w:r>
        <w:t>„</w:t>
      </w:r>
      <w:r w:rsidR="008C7B23" w:rsidRPr="004822A9">
        <w:rPr>
          <w:bCs/>
          <w:i/>
          <w:iCs/>
        </w:rPr>
        <w:t>Prijímateľa podľa článku 2 odsek 4 VZP,</w:t>
      </w:r>
      <w:r w:rsidR="008C7B23" w:rsidRPr="004822A9">
        <w:rPr>
          <w:i/>
          <w:iCs/>
        </w:rPr>
        <w:t xml:space="preserve"> ktorá musí byť v</w:t>
      </w:r>
      <w:r w:rsidR="008C7B23" w:rsidRPr="004822A9">
        <w:rPr>
          <w:bCs/>
          <w:i/>
          <w:iCs/>
        </w:rPr>
        <w:t xml:space="preserve"> </w:t>
      </w:r>
      <w:r w:rsidR="008C7B23" w:rsidRPr="004822A9">
        <w:rPr>
          <w:i/>
          <w:iCs/>
        </w:rPr>
        <w:t>súlade s</w:t>
      </w:r>
      <w:r w:rsidR="008C7B23" w:rsidRPr="004822A9">
        <w:rPr>
          <w:bCs/>
          <w:i/>
          <w:iCs/>
        </w:rPr>
        <w:t xml:space="preserve"> </w:t>
      </w:r>
      <w:r w:rsidR="008C7B23" w:rsidRPr="004822A9">
        <w:rPr>
          <w:i/>
          <w:iCs/>
        </w:rPr>
        <w:t>podmienkami Výzvy,</w:t>
      </w:r>
      <w:r>
        <w:rPr>
          <w:i/>
          <w:iCs/>
        </w:rPr>
        <w:t>“</w:t>
      </w:r>
    </w:p>
    <w:p w14:paraId="5C7995CE" w14:textId="036C0AFD" w:rsidR="004822A9" w:rsidRDefault="00637378" w:rsidP="000D42EB">
      <w:pPr>
        <w:tabs>
          <w:tab w:val="left" w:pos="1134"/>
        </w:tabs>
        <w:spacing w:before="120" w:after="0" w:line="264" w:lineRule="auto"/>
        <w:jc w:val="both"/>
        <w:rPr>
          <w:b/>
          <w:i/>
          <w:iCs/>
        </w:rPr>
      </w:pPr>
      <w:r w:rsidRPr="009F7F03">
        <w:rPr>
          <w:b/>
          <w:i/>
          <w:iCs/>
        </w:rPr>
        <w:t>Alternatívne ustanovenie pre prípad projektov</w:t>
      </w:r>
      <w:r w:rsidR="00DA606F">
        <w:rPr>
          <w:b/>
          <w:i/>
          <w:iCs/>
        </w:rPr>
        <w:t xml:space="preserve"> s partnerom/partnermi</w:t>
      </w:r>
      <w:r>
        <w:rPr>
          <w:b/>
          <w:i/>
          <w:iCs/>
        </w:rPr>
        <w:t>:</w:t>
      </w:r>
    </w:p>
    <w:p w14:paraId="5B7A7541" w14:textId="332AECFA" w:rsidR="00637378" w:rsidRPr="004822A9" w:rsidRDefault="004822A9">
      <w:pPr>
        <w:tabs>
          <w:tab w:val="left" w:pos="1134"/>
        </w:tabs>
        <w:spacing w:before="120" w:after="0" w:line="264" w:lineRule="auto"/>
        <w:ind w:left="851"/>
        <w:jc w:val="both"/>
        <w:rPr>
          <w:b/>
          <w:i/>
          <w:iCs/>
        </w:rPr>
      </w:pPr>
      <w:r>
        <w:rPr>
          <w:bCs/>
          <w:i/>
          <w:iCs/>
        </w:rPr>
        <w:t>„</w:t>
      </w:r>
      <w:r w:rsidR="00637378" w:rsidRPr="00EB6983">
        <w:rPr>
          <w:bCs/>
          <w:i/>
          <w:iCs/>
        </w:rPr>
        <w:t>Prijímateľa podľa článku 2 ods</w:t>
      </w:r>
      <w:r w:rsidR="00637378">
        <w:rPr>
          <w:bCs/>
          <w:i/>
          <w:iCs/>
        </w:rPr>
        <w:t>ek</w:t>
      </w:r>
      <w:r w:rsidR="00637378" w:rsidRPr="00EB6983">
        <w:rPr>
          <w:bCs/>
          <w:i/>
          <w:iCs/>
        </w:rPr>
        <w:t xml:space="preserve"> 4 VZP alebo Partnera,</w:t>
      </w:r>
      <w:r w:rsidR="00637378" w:rsidRPr="00EB6983">
        <w:rPr>
          <w:i/>
          <w:iCs/>
        </w:rPr>
        <w:t xml:space="preserve"> ktorá musí byť v</w:t>
      </w:r>
      <w:r w:rsidR="00637378" w:rsidRPr="00EB6983">
        <w:rPr>
          <w:bCs/>
          <w:i/>
          <w:iCs/>
        </w:rPr>
        <w:t xml:space="preserve"> </w:t>
      </w:r>
      <w:r w:rsidR="00637378" w:rsidRPr="00EB6983">
        <w:rPr>
          <w:i/>
          <w:iCs/>
        </w:rPr>
        <w:t>súlade s</w:t>
      </w:r>
      <w:r w:rsidR="00637378" w:rsidRPr="00EB6983">
        <w:rPr>
          <w:bCs/>
          <w:i/>
          <w:iCs/>
        </w:rPr>
        <w:t xml:space="preserve"> </w:t>
      </w:r>
      <w:r w:rsidR="00637378" w:rsidRPr="00EB6983">
        <w:rPr>
          <w:i/>
          <w:iCs/>
        </w:rPr>
        <w:t>podmienkami Výzvy,</w:t>
      </w:r>
      <w:r>
        <w:rPr>
          <w:i/>
          <w:iCs/>
        </w:rPr>
        <w:t>“</w:t>
      </w:r>
    </w:p>
    <w:p w14:paraId="4E193DE1" w14:textId="77777777" w:rsidR="004822A9" w:rsidRDefault="00582386" w:rsidP="00DE070E">
      <w:pPr>
        <w:pStyle w:val="Odsekzoznamu"/>
        <w:numPr>
          <w:ilvl w:val="0"/>
          <w:numId w:val="7"/>
        </w:numPr>
        <w:tabs>
          <w:tab w:val="left" w:pos="851"/>
        </w:tabs>
        <w:spacing w:before="120" w:after="0" w:line="264" w:lineRule="auto"/>
        <w:jc w:val="both"/>
      </w:pPr>
      <w:r>
        <w:t>Mení sa</w:t>
      </w:r>
      <w:r w:rsidRPr="00A41F1D">
        <w:t xml:space="preserve"> člán</w:t>
      </w:r>
      <w:r>
        <w:t>o</w:t>
      </w:r>
      <w:r w:rsidRPr="00A41F1D">
        <w:t xml:space="preserve">k 6. ZMENA ZMLUVY O POSKYTNUTÍ NFP odsek 6.3 </w:t>
      </w:r>
      <w:r>
        <w:t xml:space="preserve">písmeno m) </w:t>
      </w:r>
      <w:r w:rsidRPr="00A41F1D">
        <w:t>tak, že sa ruší a nahrádza sa nov</w:t>
      </w:r>
      <w:r>
        <w:t>ým</w:t>
      </w:r>
      <w:r w:rsidRPr="00A41F1D">
        <w:t>, ktor</w:t>
      </w:r>
      <w:r>
        <w:t>é</w:t>
      </w:r>
      <w:r w:rsidRPr="00A41F1D">
        <w:t xml:space="preserve"> znie:</w:t>
      </w:r>
    </w:p>
    <w:p w14:paraId="5A14A0F5" w14:textId="77777777" w:rsidR="004822A9" w:rsidRDefault="004822A9" w:rsidP="00FA386D">
      <w:pPr>
        <w:pStyle w:val="Odsekzoznamu"/>
        <w:tabs>
          <w:tab w:val="left" w:pos="851"/>
        </w:tabs>
        <w:spacing w:before="120" w:after="0" w:line="264" w:lineRule="auto"/>
        <w:jc w:val="both"/>
      </w:pPr>
    </w:p>
    <w:p w14:paraId="29EC2FB5" w14:textId="60AD18C6" w:rsidR="009F7F03" w:rsidRPr="004822A9" w:rsidRDefault="004822A9" w:rsidP="000D42EB">
      <w:pPr>
        <w:pStyle w:val="Odsekzoznamu"/>
        <w:tabs>
          <w:tab w:val="left" w:pos="851"/>
        </w:tabs>
        <w:spacing w:before="120" w:after="0" w:line="264" w:lineRule="auto"/>
        <w:jc w:val="both"/>
      </w:pPr>
      <w:r>
        <w:t>„</w:t>
      </w:r>
      <w:r w:rsidR="008C7B23" w:rsidRPr="004822A9">
        <w:rPr>
          <w:i/>
          <w:iCs/>
        </w:rPr>
        <w:t>týkajúcej sa spôsobu spolufinancovania Projektu,</w:t>
      </w:r>
      <w:r>
        <w:rPr>
          <w:i/>
          <w:iCs/>
        </w:rPr>
        <w:t>“</w:t>
      </w:r>
    </w:p>
    <w:p w14:paraId="70D8D58A" w14:textId="77777777" w:rsidR="00EF7B1A" w:rsidRDefault="00EF7B1A" w:rsidP="000D42EB">
      <w:pPr>
        <w:pStyle w:val="Odsekzoznamu"/>
        <w:tabs>
          <w:tab w:val="left" w:pos="851"/>
        </w:tabs>
        <w:spacing w:before="120" w:after="0" w:line="264" w:lineRule="auto"/>
        <w:jc w:val="both"/>
      </w:pPr>
    </w:p>
    <w:p w14:paraId="739D5C39" w14:textId="6F462326" w:rsidR="004822A9" w:rsidRDefault="00EF7B1A" w:rsidP="00DE070E">
      <w:pPr>
        <w:pStyle w:val="Odsekzoznamu"/>
        <w:numPr>
          <w:ilvl w:val="0"/>
          <w:numId w:val="7"/>
        </w:numPr>
        <w:tabs>
          <w:tab w:val="left" w:pos="851"/>
        </w:tabs>
        <w:spacing w:before="120" w:after="0" w:line="264" w:lineRule="auto"/>
        <w:jc w:val="both"/>
      </w:pPr>
      <w:r>
        <w:t>V</w:t>
      </w:r>
      <w:r w:rsidR="00582386" w:rsidRPr="00A41F1D">
        <w:t xml:space="preserve"> článk</w:t>
      </w:r>
      <w:r>
        <w:t>u</w:t>
      </w:r>
      <w:r w:rsidR="00582386" w:rsidRPr="00A41F1D">
        <w:t xml:space="preserve"> 6. ZMENA ZMLUVY O POSKYTNUTÍ NFP odsek 6.3 </w:t>
      </w:r>
      <w:r>
        <w:t>sa</w:t>
      </w:r>
      <w:r w:rsidR="00DA606F" w:rsidRPr="00DA606F">
        <w:t xml:space="preserve"> </w:t>
      </w:r>
      <w:r w:rsidR="00DA606F">
        <w:t>nahrádza písmeno n), resp. za písmenom m) mení bodka za čiarku a</w:t>
      </w:r>
      <w:r>
        <w:t xml:space="preserve"> vkladá nové písmeno n)</w:t>
      </w:r>
      <w:r w:rsidR="00582386" w:rsidRPr="00A41F1D">
        <w:t>, ktor</w:t>
      </w:r>
      <w:r w:rsidR="00582386">
        <w:t>é</w:t>
      </w:r>
      <w:r w:rsidR="00582386" w:rsidRPr="00A41F1D">
        <w:t xml:space="preserve"> znie:</w:t>
      </w:r>
    </w:p>
    <w:p w14:paraId="3B5A016E" w14:textId="77777777" w:rsidR="004822A9" w:rsidRDefault="004822A9" w:rsidP="00FA386D">
      <w:pPr>
        <w:pStyle w:val="Odsekzoznamu"/>
        <w:tabs>
          <w:tab w:val="left" w:pos="851"/>
        </w:tabs>
        <w:spacing w:before="120" w:after="0" w:line="264" w:lineRule="auto"/>
        <w:jc w:val="both"/>
      </w:pPr>
    </w:p>
    <w:p w14:paraId="000AF760" w14:textId="523DB720" w:rsidR="00DA606F" w:rsidRPr="00FA386D" w:rsidRDefault="004822A9" w:rsidP="00FA386D">
      <w:pPr>
        <w:pStyle w:val="Odsekzoznamu"/>
        <w:tabs>
          <w:tab w:val="left" w:pos="851"/>
        </w:tabs>
        <w:spacing w:before="120" w:after="0" w:line="264" w:lineRule="auto"/>
        <w:jc w:val="both"/>
        <w:rPr>
          <w:bCs/>
          <w:i/>
          <w:iCs/>
        </w:rPr>
      </w:pPr>
      <w:r>
        <w:t>„</w:t>
      </w:r>
      <w:r w:rsidR="008C7B23" w:rsidRPr="004822A9">
        <w:rPr>
          <w:bCs/>
          <w:i/>
          <w:iCs/>
        </w:rPr>
        <w:t>ktorá je ako významnejšia zmena označená v Príručke pre Prijímateľa, resp. v inom Právnom dokumente.“</w:t>
      </w:r>
    </w:p>
    <w:p w14:paraId="4300A68E" w14:textId="77777777" w:rsidR="00EF7B1A" w:rsidRDefault="00EF7B1A" w:rsidP="000D42EB">
      <w:pPr>
        <w:pStyle w:val="Odsekzoznamu"/>
        <w:tabs>
          <w:tab w:val="left" w:pos="851"/>
        </w:tabs>
        <w:spacing w:before="120" w:after="0" w:line="264" w:lineRule="auto"/>
        <w:jc w:val="both"/>
      </w:pPr>
    </w:p>
    <w:p w14:paraId="2E6C239A" w14:textId="161B94B5" w:rsidR="004822A9" w:rsidRDefault="00EF7B1A" w:rsidP="00DE070E">
      <w:pPr>
        <w:pStyle w:val="Odsekzoznamu"/>
        <w:numPr>
          <w:ilvl w:val="0"/>
          <w:numId w:val="7"/>
        </w:numPr>
        <w:tabs>
          <w:tab w:val="left" w:pos="851"/>
        </w:tabs>
        <w:spacing w:before="120" w:after="0" w:line="264" w:lineRule="auto"/>
        <w:jc w:val="both"/>
      </w:pPr>
      <w:r>
        <w:lastRenderedPageBreak/>
        <w:t>V</w:t>
      </w:r>
      <w:r w:rsidRPr="00A41F1D">
        <w:t xml:space="preserve"> článk</w:t>
      </w:r>
      <w:r>
        <w:t>u</w:t>
      </w:r>
      <w:r w:rsidRPr="00A41F1D">
        <w:t xml:space="preserve"> 6. ZMENA ZMLUVY O POSKYTNUTÍ NFP odsek 6.3 </w:t>
      </w:r>
      <w:r>
        <w:t>sa pre prípad projektov s </w:t>
      </w:r>
      <w:r w:rsidR="00DA606F">
        <w:t>p</w:t>
      </w:r>
      <w:r>
        <w:t>artnerom/</w:t>
      </w:r>
      <w:r w:rsidR="00DA606F">
        <w:t>p</w:t>
      </w:r>
      <w:r>
        <w:t>artnermi za písmeno n) vkladá nové písmeno o)</w:t>
      </w:r>
      <w:r w:rsidR="00DA606F">
        <w:t xml:space="preserve"> alebo nahrádza písmeno o)  novým znením,</w:t>
      </w:r>
      <w:r w:rsidRPr="00A41F1D">
        <w:t xml:space="preserve"> ktor</w:t>
      </w:r>
      <w:r>
        <w:t>é</w:t>
      </w:r>
      <w:r w:rsidRPr="00A41F1D">
        <w:t xml:space="preserve"> znie:</w:t>
      </w:r>
    </w:p>
    <w:p w14:paraId="2EA68CEA" w14:textId="77777777" w:rsidR="004822A9" w:rsidRDefault="004822A9" w:rsidP="00FA386D">
      <w:pPr>
        <w:pStyle w:val="Odsekzoznamu"/>
        <w:tabs>
          <w:tab w:val="left" w:pos="851"/>
        </w:tabs>
        <w:spacing w:before="120" w:after="0" w:line="264" w:lineRule="auto"/>
        <w:jc w:val="both"/>
      </w:pPr>
    </w:p>
    <w:p w14:paraId="5C94498B" w14:textId="53601209" w:rsidR="008C7B23" w:rsidRPr="00E9433E" w:rsidRDefault="004822A9" w:rsidP="000D42EB">
      <w:pPr>
        <w:pStyle w:val="Odsekzoznamu"/>
        <w:tabs>
          <w:tab w:val="left" w:pos="851"/>
        </w:tabs>
        <w:spacing w:before="120" w:after="0" w:line="264" w:lineRule="auto"/>
        <w:jc w:val="both"/>
      </w:pPr>
      <w:r>
        <w:t>„</w:t>
      </w:r>
      <w:r w:rsidR="008C7B23" w:rsidRPr="004822A9">
        <w:rPr>
          <w:i/>
          <w:iCs/>
        </w:rPr>
        <w:t>Zmluvy o partnerstve, ktorá musí byť podľa Zmluvy o partnerstve vykonaná formou písomného dodatku, alebo spočívajúcej v uzatvorení novej Zmluvy o partnerstve v prípade zániku pôvodnej Zmluvy o partnerstve, resp. v zániku, zrušení vzťahov založených Zmluvou o partnerstve v prípadoch ukončenia partnerstva bez uzatvorenia novej Zmluvy o partnerstve.“</w:t>
      </w:r>
    </w:p>
    <w:p w14:paraId="3FD63BE1" w14:textId="77777777" w:rsidR="008C7B23" w:rsidRDefault="008C7B23" w:rsidP="000D42EB">
      <w:pPr>
        <w:pStyle w:val="Odsekzoznamu"/>
        <w:jc w:val="both"/>
      </w:pPr>
    </w:p>
    <w:p w14:paraId="3C5A6EF5" w14:textId="75945B54" w:rsidR="008C7B23" w:rsidRPr="006B7B41" w:rsidRDefault="008C7B23" w:rsidP="00DE070E">
      <w:pPr>
        <w:pStyle w:val="Odsekzoznamu"/>
        <w:numPr>
          <w:ilvl w:val="0"/>
          <w:numId w:val="7"/>
        </w:numPr>
        <w:jc w:val="both"/>
      </w:pPr>
      <w:r w:rsidRPr="006B7B41">
        <w:t xml:space="preserve">Mení sa článok 6. ZMENA ZMLUVY O POSKYTNUTÍ NFP odsek 6.6 zmluvy tak, že sa ruší a nahrádza sa novým, ktorý znie: </w:t>
      </w:r>
    </w:p>
    <w:p w14:paraId="24B371BE" w14:textId="3A31AEDC" w:rsidR="008C7B23" w:rsidRPr="006E53A9" w:rsidRDefault="006E53A9" w:rsidP="00FA386D">
      <w:pPr>
        <w:tabs>
          <w:tab w:val="left" w:pos="0"/>
          <w:tab w:val="left" w:pos="2880"/>
          <w:tab w:val="left" w:pos="6480"/>
        </w:tabs>
        <w:spacing w:before="120" w:line="264" w:lineRule="auto"/>
        <w:ind w:left="709"/>
        <w:jc w:val="both"/>
        <w:rPr>
          <w:i/>
          <w:iCs/>
        </w:rPr>
      </w:pPr>
      <w:r w:rsidRPr="006E53A9">
        <w:rPr>
          <w:i/>
          <w:iCs/>
        </w:rPr>
        <w:t>„</w:t>
      </w:r>
      <w:r w:rsidR="00102FE3" w:rsidRPr="006E53A9">
        <w:rPr>
          <w:i/>
          <w:iCs/>
        </w:rPr>
        <w:t>V prípade Merateľných ukazovateľov Projektu (zmeny podľa odseku 6.3 písm</w:t>
      </w:r>
      <w:r w:rsidR="00A85865">
        <w:rPr>
          <w:i/>
          <w:iCs/>
        </w:rPr>
        <w:t>eno</w:t>
      </w:r>
      <w:r w:rsidR="00102FE3" w:rsidRPr="006E53A9">
        <w:rPr>
          <w:i/>
          <w:iCs/>
        </w:rPr>
        <w:t xml:space="preserve"> c) tohto článku zmluvy) sa zmeny v Merateľnom ukazovateli Projektu v súvislosti s vplyvom navrhovanej zmeny na výšku poskytovaného NFP posudzujú tak, že Poskytovateľ pri posudzovaní požadovanej zmeny posúdi zdôvodnenie nedosiahnutia cieľovej hodnoty Merateľného ukazovateľa Projektu a je oprávnený schváliť zníženie jeho cieľovej hodnoty v riadne odôvodnených prípadoch, pričom cieľová hodnota nesmie klesnúť pod hranicu 50 % jeho výšky, ktorá bola uvedená v Schválenej žiadosti o NFP. Zníženie cieľovej hodnoty jednotlivého Merateľného ukazovateľa Projektu o viac ako 50 % oproti výške, ktorá bola uvedená v Schválenej žiadosti o NFP, môže predstavovať podstatné porušenie Zmluvy o poskytnutí NFP v zmysle Príručky pre Prijímateľa alebo iného príslušného Právneho dokumentu, resp. nedosiahnutie cieľa Projektu, Podstatnú zmenu Projektu z dôvodov uvedených v odseku 6.7 tohto článku zmluvy a vyvolávať právne následky uvedené v odseku 6.2 písm</w:t>
      </w:r>
      <w:r w:rsidR="00A85865">
        <w:rPr>
          <w:i/>
          <w:iCs/>
        </w:rPr>
        <w:t>eno</w:t>
      </w:r>
      <w:r w:rsidR="00102FE3" w:rsidRPr="006E53A9">
        <w:rPr>
          <w:i/>
          <w:iCs/>
        </w:rPr>
        <w:t xml:space="preserve"> f) tohto článku zmluvy.</w:t>
      </w:r>
    </w:p>
    <w:p w14:paraId="131F5719" w14:textId="05EC8A5C" w:rsidR="008C7B23" w:rsidRPr="0066421B" w:rsidRDefault="008C7B23" w:rsidP="000D42EB">
      <w:pPr>
        <w:tabs>
          <w:tab w:val="left" w:pos="6480"/>
        </w:tabs>
        <w:spacing w:before="120" w:after="0" w:line="264" w:lineRule="auto"/>
        <w:ind w:left="709"/>
        <w:jc w:val="both"/>
        <w:rPr>
          <w:rFonts w:cstheme="minorHAnsi"/>
          <w:i/>
          <w:iCs/>
        </w:rPr>
      </w:pPr>
      <w:r w:rsidRPr="006E53A9">
        <w:rPr>
          <w:rFonts w:cstheme="minorHAnsi"/>
          <w:i/>
          <w:iCs/>
        </w:rPr>
        <w:t xml:space="preserve">Vo vzťahu k finančnému plneniu Poskytovateľ je oprávnený znížiť výšku poskytovaného NFP s ohľadom na zníženie cieľovej hodnoty Merateľného ukazovateľa Projektu nad rámec akceptovateľnej miery zníženia </w:t>
      </w:r>
      <w:r w:rsidR="00EE722E">
        <w:rPr>
          <w:i/>
          <w:iCs/>
        </w:rPr>
        <w:t xml:space="preserve">pri dodržaní pravidiel uvedených v predchádzajúcom odseku </w:t>
      </w:r>
      <w:r w:rsidR="00EE722E" w:rsidRPr="00EE722E">
        <w:rPr>
          <w:i/>
          <w:iCs/>
        </w:rPr>
        <w:t>tohto odseku 6.6 tohto článku</w:t>
      </w:r>
      <w:r w:rsidR="00EE722E">
        <w:rPr>
          <w:i/>
          <w:iCs/>
        </w:rPr>
        <w:t xml:space="preserve"> zmluvy a pravidiel stanovených v Príručke pre Prijímateľa.“</w:t>
      </w:r>
    </w:p>
    <w:p w14:paraId="345D2217" w14:textId="77777777" w:rsidR="008C7B23" w:rsidRDefault="008C7B23" w:rsidP="000D42EB">
      <w:pPr>
        <w:pStyle w:val="Odsekzoznamu"/>
        <w:jc w:val="both"/>
      </w:pPr>
    </w:p>
    <w:p w14:paraId="73F1952F" w14:textId="77777777" w:rsidR="008C7B23" w:rsidRDefault="008C7B23" w:rsidP="00DE070E">
      <w:pPr>
        <w:pStyle w:val="Odsekzoznamu"/>
        <w:numPr>
          <w:ilvl w:val="0"/>
          <w:numId w:val="7"/>
        </w:numPr>
        <w:jc w:val="both"/>
      </w:pPr>
      <w:r>
        <w:t>Mení sa článok 6. ZMENA ZMLUVY O POSKYTNUTÍ NFP odsek 6.7 zmluvy tak, že sa ruší a nahrádza sa novým, ktorý znie:</w:t>
      </w:r>
    </w:p>
    <w:p w14:paraId="15F51B32" w14:textId="77777777" w:rsidR="008C7B23" w:rsidRDefault="008C7B23" w:rsidP="00FA386D">
      <w:pPr>
        <w:pStyle w:val="Odsekzoznamu"/>
        <w:jc w:val="both"/>
      </w:pPr>
    </w:p>
    <w:p w14:paraId="77210F06" w14:textId="1F0DF628" w:rsidR="008C7B23" w:rsidRPr="006621BF" w:rsidRDefault="008C7B23" w:rsidP="000D42EB">
      <w:pPr>
        <w:pStyle w:val="Odsekzoznamu"/>
        <w:jc w:val="both"/>
        <w:rPr>
          <w:i/>
          <w:iCs/>
        </w:rPr>
      </w:pPr>
      <w:r w:rsidRPr="006621BF">
        <w:rPr>
          <w:i/>
          <w:iCs/>
        </w:rPr>
        <w:t xml:space="preserve">„V prípade zmeny podľa odseku 6.3 písmeno g) tohto článku zmluvy pôjde o Podstatnú zmenu Projektu najmä v prípade, ak by posudzovaná zmena viedla k tomu, že by sa činnosť, na ktorú sa má NFP poskytnúť po vykonanej zmene, odchýlila od svojho cieľa v tom zmysle, že sa nedosiahne žiadny cieľ, alebo sa dosiahne iný cieľ ako ten, ktorý vyplýval z podmienok, za splnenia ktorých bol Projekt schválený (rozdiel medzi obsahom Projektu v čase schválenia Žiadosti o NFP a v čase po uskutočnení zmeny), alebo sa dosiahne cieľ Projektu len čiastočne. Na dosiahnutie cieľa Projektu môže mať významný negatívny vplyv tak fyzická ako aj funkčná zmena. Zmena sa posudzuje aj z hľadiska porovnania rozdielov medzi stavom, v akom bol Projekt schválený a v akom bol realizovaný. </w:t>
      </w:r>
      <w:r w:rsidR="002050CA" w:rsidRPr="002050CA">
        <w:rPr>
          <w:i/>
          <w:iCs/>
        </w:rPr>
        <w:t xml:space="preserve">Zmena sa posudzuje z hľadiska zmien fungovania Projektu v Období Udržateľnosti </w:t>
      </w:r>
      <w:r w:rsidR="00A85865">
        <w:rPr>
          <w:i/>
          <w:iCs/>
        </w:rPr>
        <w:t>P</w:t>
      </w:r>
      <w:r w:rsidR="002050CA" w:rsidRPr="002050CA">
        <w:rPr>
          <w:i/>
          <w:iCs/>
        </w:rPr>
        <w:t xml:space="preserve">rojektu. </w:t>
      </w:r>
      <w:r w:rsidRPr="002050CA">
        <w:rPr>
          <w:i/>
          <w:iCs/>
        </w:rPr>
        <w:t>A</w:t>
      </w:r>
      <w:r w:rsidRPr="006621BF">
        <w:rPr>
          <w:i/>
          <w:iCs/>
        </w:rPr>
        <w:t xml:space="preserve">k zmena Projektu, ktorá mení povahu činnosti alebo podmienky jej vykonávania, má určitý rozsah, ktorý možno považovať za významný a takýmto významným spôsobom negatívne vplýva na dosiahnutie cieľa Projektu, je daný základ na to, aby takáto zmena bola považovaná za Podstatnú zmenu Projektu. Ďalšie dôvody vzniku </w:t>
      </w:r>
      <w:r w:rsidRPr="006621BF">
        <w:rPr>
          <w:i/>
          <w:iCs/>
        </w:rPr>
        <w:lastRenderedPageBreak/>
        <w:t>Podstatnej zmeny Projektu v tomto prípade môžu vyplývať z výkladu alebo usmernení uvedených v Právnych dokumentoch v zmysle úvodnej časti definície Podstatnej zmeny Projektu uvedenej v článku 1 odsek 3 VZP.“</w:t>
      </w:r>
    </w:p>
    <w:p w14:paraId="4A4A4C6B" w14:textId="77777777" w:rsidR="008C7B23" w:rsidRDefault="008C7B23" w:rsidP="000D42EB">
      <w:pPr>
        <w:spacing w:before="120" w:line="264" w:lineRule="auto"/>
        <w:jc w:val="both"/>
        <w:rPr>
          <w:b/>
        </w:rPr>
      </w:pPr>
      <w:r w:rsidRPr="00EB6983">
        <w:rPr>
          <w:b/>
        </w:rPr>
        <w:t>Alternatívne ustanovenie pre prípad projektov</w:t>
      </w:r>
      <w:r>
        <w:rPr>
          <w:b/>
        </w:rPr>
        <w:t>, na ktoré sa nevzťahuje povinnosť následného monitorovania:</w:t>
      </w:r>
    </w:p>
    <w:p w14:paraId="1F628CCD" w14:textId="6D785486" w:rsidR="008C7B23" w:rsidRPr="006621BF" w:rsidRDefault="008C7B23">
      <w:pPr>
        <w:spacing w:before="120" w:line="264" w:lineRule="auto"/>
        <w:ind w:left="708" w:firstLine="12"/>
        <w:jc w:val="both"/>
        <w:rPr>
          <w:b/>
          <w:i/>
          <w:iCs/>
        </w:rPr>
      </w:pPr>
      <w:r w:rsidRPr="006621BF">
        <w:rPr>
          <w:i/>
          <w:iCs/>
        </w:rPr>
        <w:t xml:space="preserve">„V prípade zmeny podľa odseku 6.3 písmeno g) tohto článku zmluvy pôjde o Podstatnú zmenu Projektu najmä v prípade, ak by posudzovaná zmena viedla k tomu, že by sa činnosť, na ktorú sa má NFP poskytnúť po vykonanej zmene, odchýlila od svojho cieľa v tom zmysle, že sa nedosiahne žiadny cieľ, alebo sa dosiahne iný cieľ ako ten, ktorý vyplýval z podmienok, za splnenia ktorých bol Projekt schválený (rozdiel medzi obsahom Projektu v čase schválenia Žiadosti o NFP a v čase po uskutočnení zmeny), alebo sa dosiahne cieľ Projektu len čiastočne. Na dosiahnutie cieľa Projektu môže mať významný negatívny vplyv tak fyzická ako aj funkčná zmena. Zmena sa posudzuje aj z hľadiska porovnania rozdielov medzi stavom, v akom bol </w:t>
      </w:r>
      <w:r w:rsidRPr="002050CA">
        <w:rPr>
          <w:i/>
          <w:iCs/>
        </w:rPr>
        <w:t xml:space="preserve">Projekt schválený a v akom bol realizovaný. </w:t>
      </w:r>
      <w:r w:rsidRPr="006621BF">
        <w:rPr>
          <w:i/>
          <w:iCs/>
        </w:rPr>
        <w:t>Ak zmena Projektu, ktorá mení povahu činnosti alebo podmienky jej vykonávania, má určitý rozsah, ktorý možno považovať za významný a takýmto významným spôsobom negatívne vplýva na dosiahnutie cieľa Projektu, je daný základ na to, aby takáto zmena bola považovaná za Podstatnú zmenu Projektu. Ďalšie dôvody vzniku Podstatnej zmeny Projektu v tomto prípade môžu vyplývať z výkladu alebo usmernení uvedených v Právnych dokumentoch v zmysle úvodnej časti definície Podstatnej zmeny Projektu uvedenej v článku 1 odsek 3 VZP.“</w:t>
      </w:r>
    </w:p>
    <w:p w14:paraId="22C10249" w14:textId="77777777" w:rsidR="004822A9" w:rsidRDefault="008C7B23" w:rsidP="00DE070E">
      <w:pPr>
        <w:pStyle w:val="Odsekzoznamu"/>
        <w:numPr>
          <w:ilvl w:val="0"/>
          <w:numId w:val="7"/>
        </w:numPr>
        <w:jc w:val="both"/>
      </w:pPr>
      <w:r>
        <w:t>Mení sa článok 6. ZMENA ZMLUVY O POSKYTNUTÍ NFP odsek 6.8 zmluvy tak, že sa ruší a nahrádza sa</w:t>
      </w:r>
      <w:r w:rsidR="004822A9">
        <w:t xml:space="preserve"> novým, ktorý znie:</w:t>
      </w:r>
      <w:r>
        <w:t xml:space="preserve"> </w:t>
      </w:r>
    </w:p>
    <w:p w14:paraId="3C13C4E5" w14:textId="77777777" w:rsidR="004822A9" w:rsidRDefault="004822A9" w:rsidP="00FA386D">
      <w:pPr>
        <w:pStyle w:val="Odsekzoznamu"/>
        <w:jc w:val="both"/>
      </w:pPr>
    </w:p>
    <w:p w14:paraId="22C0457A" w14:textId="61816530" w:rsidR="008C7B23" w:rsidRDefault="008C7B23" w:rsidP="000D42EB">
      <w:pPr>
        <w:pStyle w:val="Odsekzoznamu"/>
        <w:jc w:val="both"/>
      </w:pPr>
      <w:r w:rsidRPr="007763F5">
        <w:rPr>
          <w:i/>
          <w:iCs/>
        </w:rPr>
        <w:t>„Neuplatňuje sa.“</w:t>
      </w:r>
      <w:r>
        <w:t>.</w:t>
      </w:r>
    </w:p>
    <w:p w14:paraId="45362B38" w14:textId="77777777" w:rsidR="008C7B23" w:rsidRDefault="008C7B23" w:rsidP="000D42EB">
      <w:pPr>
        <w:pStyle w:val="Odsekzoznamu"/>
        <w:jc w:val="both"/>
      </w:pPr>
    </w:p>
    <w:p w14:paraId="4A24CB46" w14:textId="77777777" w:rsidR="008C7B23" w:rsidRDefault="008C7B23" w:rsidP="00DE070E">
      <w:pPr>
        <w:pStyle w:val="Odsekzoznamu"/>
        <w:numPr>
          <w:ilvl w:val="0"/>
          <w:numId w:val="7"/>
        </w:numPr>
        <w:jc w:val="both"/>
      </w:pPr>
      <w:r>
        <w:t>Mení sa článok 6. ZMENA ZMLUVY O POSKYTNUTÍ NFP odsek 6.9 zmluvy tak, že sa ruší a nahrádza sa novým, ktorý znie:</w:t>
      </w:r>
    </w:p>
    <w:p w14:paraId="009724A9" w14:textId="77777777" w:rsidR="008C7B23" w:rsidRDefault="008C7B23" w:rsidP="00FA386D">
      <w:pPr>
        <w:pStyle w:val="Odsekzoznamu"/>
      </w:pPr>
    </w:p>
    <w:p w14:paraId="41660DE8" w14:textId="77777777" w:rsidR="008C7B23" w:rsidRPr="007763F5" w:rsidRDefault="008C7B23" w:rsidP="000D42EB">
      <w:pPr>
        <w:pStyle w:val="Odsekzoznamu"/>
        <w:jc w:val="both"/>
        <w:rPr>
          <w:i/>
          <w:iCs/>
        </w:rPr>
      </w:pPr>
      <w:r w:rsidRPr="007763F5">
        <w:rPr>
          <w:i/>
          <w:iCs/>
        </w:rPr>
        <w:t>„Zmluvné strany sa dohodli, že pri predlžovaní doby Realizácie hlavných aktivít Projektu platia nasledovné pravidlá, čím však nie sú dotknuté ostatné pravidlá vyplývajúce zo Zmluvy o poskytnutí NFP týkajúce sa časového aspektu Realizácie hlavných aktivít Projektu (napríklad pravidlá uvedené v článkoch 8 a 9 VZP):</w:t>
      </w:r>
    </w:p>
    <w:p w14:paraId="03306510" w14:textId="75A913E6" w:rsidR="008C7B23" w:rsidRPr="007763F5" w:rsidRDefault="008C7B23" w:rsidP="00DE070E">
      <w:pPr>
        <w:numPr>
          <w:ilvl w:val="2"/>
          <w:numId w:val="7"/>
        </w:numPr>
        <w:tabs>
          <w:tab w:val="left" w:pos="6480"/>
        </w:tabs>
        <w:spacing w:before="120" w:after="0" w:line="264" w:lineRule="auto"/>
        <w:ind w:left="1134" w:hanging="425"/>
        <w:jc w:val="both"/>
        <w:rPr>
          <w:i/>
          <w:iCs/>
        </w:rPr>
      </w:pPr>
      <w:r w:rsidRPr="007763F5">
        <w:rPr>
          <w:i/>
          <w:iCs/>
        </w:rPr>
        <w:t xml:space="preserve">Dobu Realizácie hlavných aktivít Projektu je možné v súlade s Výzvou a Zmluvou o poskytnutí NFP predĺžiť maximálne do doby, ktorá pre realizáciu hlavných </w:t>
      </w:r>
      <w:r w:rsidR="00A85865">
        <w:rPr>
          <w:i/>
          <w:iCs/>
        </w:rPr>
        <w:t>A</w:t>
      </w:r>
      <w:r w:rsidRPr="007763F5">
        <w:rPr>
          <w:i/>
          <w:iCs/>
        </w:rPr>
        <w:t>ktivít projektov vyplýva z Výzvy a ktorá je uvedená pri definícii Realizácie hlavných aktivít Projektu v článku 1 odsek 3 VZP, t. j.  najviac do 31. decembra 2023, a to v riadne odôvodnených prípadoch v zmysle tohto článku 6 zmluvy.</w:t>
      </w:r>
    </w:p>
    <w:p w14:paraId="72A1C557" w14:textId="77777777" w:rsidR="008C7B23" w:rsidRPr="007763F5" w:rsidRDefault="008C7B23" w:rsidP="00DE070E">
      <w:pPr>
        <w:numPr>
          <w:ilvl w:val="2"/>
          <w:numId w:val="7"/>
        </w:numPr>
        <w:tabs>
          <w:tab w:val="left" w:pos="6480"/>
        </w:tabs>
        <w:spacing w:before="120" w:after="0" w:line="264" w:lineRule="auto"/>
        <w:ind w:left="1134" w:hanging="425"/>
        <w:jc w:val="both"/>
        <w:rPr>
          <w:i/>
          <w:iCs/>
        </w:rPr>
      </w:pPr>
      <w:r w:rsidRPr="007763F5">
        <w:rPr>
          <w:i/>
          <w:iCs/>
        </w:rPr>
        <w:t xml:space="preserve">Výdavky, ktoré Prijímateľ realizoval v čase od uplynutia doby Realizácie hlavných aktivít Projektu do odsúhlasenia (akceptovania/schválenia zmeny) predĺženia doby Realizácie hlavných aktivít Projektu Poskytovateľom, sú Oprávnenými výdavkami iba v prípade, že Poskytovateľ súhlasí s predmetným predĺžením. Poskytovateľ je oprávnený odsúhlasiť predĺženie doby Realizácie hlavných aktivít Projektu s právnymi účinkami aj </w:t>
      </w:r>
      <w:r w:rsidRPr="007763F5">
        <w:rPr>
          <w:i/>
          <w:iCs/>
        </w:rPr>
        <w:lastRenderedPageBreak/>
        <w:t>k inému dňu, v prípade, že s tým Prijímateľ súhlasí. Plynutie doby Realizácie hlavných aktivít Projektu nie je dotknuté a neprerušuje sa oznámením predĺženia.</w:t>
      </w:r>
    </w:p>
    <w:p w14:paraId="431C9318" w14:textId="6A79401B" w:rsidR="008C7B23" w:rsidRPr="007763F5" w:rsidRDefault="008C7B23" w:rsidP="00DE070E">
      <w:pPr>
        <w:numPr>
          <w:ilvl w:val="2"/>
          <w:numId w:val="7"/>
        </w:numPr>
        <w:tabs>
          <w:tab w:val="left" w:pos="6480"/>
        </w:tabs>
        <w:spacing w:before="120" w:after="0" w:line="264" w:lineRule="auto"/>
        <w:ind w:left="1134" w:hanging="425"/>
        <w:jc w:val="both"/>
        <w:rPr>
          <w:i/>
          <w:iCs/>
        </w:rPr>
      </w:pPr>
      <w:r w:rsidRPr="007763F5">
        <w:rPr>
          <w:i/>
          <w:iCs/>
        </w:rPr>
        <w:t xml:space="preserve">Poskytovateľ neschváli, neakceptuje predĺženie doby Realizácie hlavných aktivít Projektu, ak z existujúcich dokladov, ktorých relevantnosť je nepochybná, vyplýva, že doba do uplynutia maximálnej doby realizácie hlavných </w:t>
      </w:r>
      <w:r w:rsidR="0010170B">
        <w:rPr>
          <w:i/>
          <w:iCs/>
        </w:rPr>
        <w:t>A</w:t>
      </w:r>
      <w:r w:rsidRPr="007763F5">
        <w:rPr>
          <w:i/>
          <w:iCs/>
        </w:rPr>
        <w:t>ktivít Projektu, ktorá je uvedená pri definícii Realizácie hlavných aktivít Projektu v článku 1 odsek 3 VZP, je kratšia ako doba nevyhnutná na Ukončenie realizácie hlavných aktivít Projektu. V takom prípade ide o podstatné porušenie Zmluvy o poskytnutí NFP podľa článku 2 odsek 2.4 zmluvy a článku 9 odsek 4 písm</w:t>
      </w:r>
      <w:r>
        <w:rPr>
          <w:i/>
          <w:iCs/>
        </w:rPr>
        <w:t>eno</w:t>
      </w:r>
      <w:r w:rsidRPr="007763F5">
        <w:rPr>
          <w:i/>
          <w:iCs/>
        </w:rPr>
        <w:t xml:space="preserve"> b) bod (vii) VZP. Existujúcimi dokladmi podľa prvej vety tohto písm</w:t>
      </w:r>
      <w:r>
        <w:rPr>
          <w:i/>
          <w:iCs/>
        </w:rPr>
        <w:t>ena</w:t>
      </w:r>
      <w:r w:rsidRPr="007763F5">
        <w:rPr>
          <w:i/>
          <w:iCs/>
        </w:rPr>
        <w:t xml:space="preserve"> c) tohto odseku tohto článku zmluvy sú najmä znalecký posudok vypracovaný znalcom v príslušnom znaleckom odbore, odborné vyjadrenie alebo stanovisko znalca alebo inej odborne spôsobilej osoby v príslušnom odvetví alebo odbore.“</w:t>
      </w:r>
    </w:p>
    <w:p w14:paraId="3A43CD45" w14:textId="77777777" w:rsidR="008C7B23" w:rsidRDefault="008C7B23" w:rsidP="00FA386D">
      <w:pPr>
        <w:pStyle w:val="Odsekzoznamu"/>
        <w:jc w:val="both"/>
      </w:pPr>
    </w:p>
    <w:p w14:paraId="5626A9D4" w14:textId="77777777" w:rsidR="008C7B23" w:rsidRDefault="008C7B23" w:rsidP="00DE070E">
      <w:pPr>
        <w:pStyle w:val="Odsekzoznamu"/>
        <w:numPr>
          <w:ilvl w:val="0"/>
          <w:numId w:val="7"/>
        </w:numPr>
        <w:jc w:val="both"/>
      </w:pPr>
      <w:r>
        <w:t>Mení sa článok 6. ZMENA ZMLUVY O POSKYTNUTÍ NFP odsek 6.10 zmluvy tak, že sa ruší a nahrádza sa novým, ktorý znie:</w:t>
      </w:r>
    </w:p>
    <w:p w14:paraId="244E1B16" w14:textId="77777777" w:rsidR="008C7B23" w:rsidRDefault="008C7B23" w:rsidP="00FA386D">
      <w:pPr>
        <w:pStyle w:val="Odsekzoznamu"/>
        <w:jc w:val="both"/>
      </w:pPr>
    </w:p>
    <w:p w14:paraId="6371D223" w14:textId="77777777" w:rsidR="008C7B23" w:rsidRPr="008A2397" w:rsidRDefault="008C7B23" w:rsidP="000D42EB">
      <w:pPr>
        <w:pStyle w:val="Odsekzoznamu"/>
        <w:jc w:val="both"/>
        <w:rPr>
          <w:i/>
          <w:iCs/>
        </w:rPr>
      </w:pPr>
      <w:r w:rsidRPr="008A2397">
        <w:rPr>
          <w:i/>
          <w:iCs/>
        </w:rPr>
        <w:t>„V prípade významnejších zmien, ktoré nie sú uvedené v odseku 6.3 tohto článku zmluvy, je Prijímateľ povinný požiadať o zmenu Zmluvy o poskytnutí NFP najneskôr 30 dní pred predložením Žiadosti o platbu, ktorá ako prvá zahŕňa aspoň niektoré výdavky, ktoré sú požadovanou zmenou dotknuté. Tým nie sú dotknuté povinnosti Prijímateľa vyplývajúce mu zo Zákona o finančnej kontrole a audite týkajúce sa vykonávania základnej finančnej kontroly, ak sa na neho povinnosť vykonávania základnej finančnej kontroly vzťahuje. Oprávnenosť výdavkov podlieha kontrole podľa Zákona o finančnej kontrole a audite. Osobitne sa stanovuje, že v dôsledku porušenia povinnosti predložiť žiadosť o zmenu najneskôr 30 dní pred predložením Žiadosti o platbu v zmysle tohto článku zmluvy, je Poskytovateľ oprávnený všetky výdavky, ku ktorým sa vzťahujú vykonané zmeny, zamietnuť. Prijímateľ je oprávnený do ďalšej Žiadosti o platbu po splnení všetkých aplikovateľných podmienok oprávnenosti zahrnúť aj takéto pôvodne zamietnuté výdavky</w:t>
      </w:r>
      <w:r w:rsidRPr="008A2397">
        <w:rPr>
          <w:bCs/>
          <w:i/>
          <w:iCs/>
        </w:rPr>
        <w:t>.</w:t>
      </w:r>
      <w:r w:rsidRPr="008A2397">
        <w:rPr>
          <w:i/>
          <w:iCs/>
        </w:rPr>
        <w:t xml:space="preserve"> Žiadosť o zmenu Zmluvy o poskytnutí NFP podaná v zmysle tohto odseku 6.10 tohto článku zmluvy sa vzťahuje na nasledovné významnejšie zmeny:</w:t>
      </w:r>
    </w:p>
    <w:p w14:paraId="20977CEE" w14:textId="77777777" w:rsidR="008C7B23" w:rsidRPr="008A2397" w:rsidRDefault="008C7B23" w:rsidP="00DE070E">
      <w:pPr>
        <w:pStyle w:val="Odsekzoznamu"/>
        <w:widowControl w:val="0"/>
        <w:numPr>
          <w:ilvl w:val="0"/>
          <w:numId w:val="10"/>
        </w:numPr>
        <w:adjustRightInd w:val="0"/>
        <w:spacing w:after="0" w:line="264" w:lineRule="auto"/>
        <w:ind w:left="993" w:hanging="357"/>
        <w:contextualSpacing w:val="0"/>
        <w:jc w:val="both"/>
        <w:textAlignment w:val="baseline"/>
        <w:rPr>
          <w:bCs/>
          <w:i/>
          <w:iCs/>
        </w:rPr>
      </w:pPr>
      <w:r w:rsidRPr="008A2397">
        <w:rPr>
          <w:bCs/>
          <w:i/>
          <w:iCs/>
        </w:rPr>
        <w:t>Akákoľvek odchýlka v rozpočte Projektu týkajúca sa Oprávnených výdavkov, ktorá nie je inou osobitne upravenou zmenou vo vyššie uvedených odsekoch tohto článku zmluvy. Súčasťou žiadosti o zmenu v tomto prípade sú, okrem vyplnenia štandardného formuláru týkajúceho sa žiadosti o zmenu, ktorý vydáva Poskytovateľ, aj nasledovné informácie/údaje:</w:t>
      </w:r>
    </w:p>
    <w:p w14:paraId="6EA085BC" w14:textId="77777777" w:rsidR="008C7B23" w:rsidRPr="008A2397" w:rsidRDefault="008C7B23" w:rsidP="00DE070E">
      <w:pPr>
        <w:pStyle w:val="Odsekzoznamu"/>
        <w:widowControl w:val="0"/>
        <w:numPr>
          <w:ilvl w:val="0"/>
          <w:numId w:val="11"/>
        </w:numPr>
        <w:adjustRightInd w:val="0"/>
        <w:spacing w:after="0" w:line="264" w:lineRule="auto"/>
        <w:ind w:left="1418" w:hanging="357"/>
        <w:contextualSpacing w:val="0"/>
        <w:jc w:val="both"/>
        <w:textAlignment w:val="baseline"/>
        <w:rPr>
          <w:i/>
          <w:iCs/>
        </w:rPr>
      </w:pPr>
      <w:r w:rsidRPr="008A2397">
        <w:rPr>
          <w:i/>
          <w:iCs/>
        </w:rPr>
        <w:t>v prípade zmeny vecného plnenia, ktorého dôsledkom je navrhovaná zmena v rozpočte Projektu, preukázanie súladu takejto zmeny s režimom zmien dohodnutých v rámci zmluvného vzťahu medzi Prijímateľom a Dodávateľom a s ustanovením § 18 Zákona č. 343/2015,</w:t>
      </w:r>
    </w:p>
    <w:p w14:paraId="1F375DE2" w14:textId="77777777" w:rsidR="008C7B23" w:rsidRPr="008A2397" w:rsidRDefault="008C7B23" w:rsidP="00DE070E">
      <w:pPr>
        <w:pStyle w:val="Odsekzoznamu"/>
        <w:widowControl w:val="0"/>
        <w:numPr>
          <w:ilvl w:val="0"/>
          <w:numId w:val="11"/>
        </w:numPr>
        <w:adjustRightInd w:val="0"/>
        <w:spacing w:after="0" w:line="264" w:lineRule="auto"/>
        <w:ind w:left="1418" w:hanging="357"/>
        <w:contextualSpacing w:val="0"/>
        <w:jc w:val="both"/>
        <w:textAlignment w:val="baseline"/>
        <w:rPr>
          <w:i/>
          <w:iCs/>
        </w:rPr>
      </w:pPr>
      <w:r w:rsidRPr="008A2397">
        <w:rPr>
          <w:i/>
          <w:iCs/>
        </w:rPr>
        <w:t>v prípade zmeny vecného plnenia, ktorého dôsledkom je navrhovaná zmena v rozpočte Projektu, uvedenie dôvodu, pre ktorý k zmene došlo, osobitne v prípade, ak nepredstavuje prínos pre Projekt, t.j. ak nepredstavuje zlepšenie oproti pôvodnému stavu Projektu,</w:t>
      </w:r>
    </w:p>
    <w:p w14:paraId="2A195FD3" w14:textId="77777777" w:rsidR="008C7B23" w:rsidRPr="008A2397" w:rsidRDefault="008C7B23" w:rsidP="00DE070E">
      <w:pPr>
        <w:pStyle w:val="Odsekzoznamu"/>
        <w:widowControl w:val="0"/>
        <w:numPr>
          <w:ilvl w:val="0"/>
          <w:numId w:val="11"/>
        </w:numPr>
        <w:adjustRightInd w:val="0"/>
        <w:spacing w:after="0" w:line="264" w:lineRule="auto"/>
        <w:ind w:left="1418" w:hanging="425"/>
        <w:contextualSpacing w:val="0"/>
        <w:jc w:val="both"/>
        <w:textAlignment w:val="baseline"/>
        <w:rPr>
          <w:i/>
          <w:iCs/>
        </w:rPr>
      </w:pPr>
      <w:r w:rsidRPr="008A2397">
        <w:rPr>
          <w:i/>
          <w:iCs/>
        </w:rPr>
        <w:t>v prípade vypustenia určitého vecného plnenia, v dôsledku čoho sa navrhuje znížiť rozpočet Projektu, odôvodnenie, že nejde o Podstatnú zmenu Projektu, konkrétne s ohľadom na naplnenie podmienok podľa písm</w:t>
      </w:r>
      <w:r>
        <w:rPr>
          <w:i/>
          <w:iCs/>
        </w:rPr>
        <w:t>ena</w:t>
      </w:r>
      <w:r w:rsidRPr="008A2397">
        <w:rPr>
          <w:i/>
          <w:iCs/>
        </w:rPr>
        <w:t xml:space="preserve"> c) z definície Podstatnej zmeny Projektu uvedenej v článku 1 ods</w:t>
      </w:r>
      <w:r>
        <w:rPr>
          <w:i/>
          <w:iCs/>
        </w:rPr>
        <w:t>ek</w:t>
      </w:r>
      <w:r w:rsidRPr="008A2397">
        <w:rPr>
          <w:i/>
          <w:iCs/>
        </w:rPr>
        <w:t xml:space="preserve"> 3 VZP (vplyv na povahu, ciele alebo podmienky </w:t>
      </w:r>
      <w:r w:rsidRPr="008A2397">
        <w:rPr>
          <w:i/>
          <w:iCs/>
        </w:rPr>
        <w:lastRenderedPageBreak/>
        <w:t>realizácie Projektu).</w:t>
      </w:r>
    </w:p>
    <w:p w14:paraId="2A7DE863" w14:textId="77777777" w:rsidR="008C7B23" w:rsidRPr="008A2397" w:rsidRDefault="008C7B23" w:rsidP="00DE070E">
      <w:pPr>
        <w:pStyle w:val="Odsekzoznamu"/>
        <w:widowControl w:val="0"/>
        <w:numPr>
          <w:ilvl w:val="0"/>
          <w:numId w:val="10"/>
        </w:numPr>
        <w:adjustRightInd w:val="0"/>
        <w:spacing w:after="0" w:line="264" w:lineRule="auto"/>
        <w:ind w:left="1134" w:hanging="357"/>
        <w:contextualSpacing w:val="0"/>
        <w:jc w:val="both"/>
        <w:textAlignment w:val="baseline"/>
        <w:rPr>
          <w:bCs/>
          <w:i/>
          <w:iCs/>
        </w:rPr>
      </w:pPr>
      <w:r w:rsidRPr="008A2397">
        <w:rPr>
          <w:bCs/>
          <w:i/>
          <w:iCs/>
        </w:rPr>
        <w:t>Iné zmeny Zmluvy o poskytnutí NFP, ktoré nie je možné podradiť pod skôr uvedený režim zmien, bez ohľadu na to, či svojím obsahom alebo charakterom predstavujú významnejšiu zmenu.“</w:t>
      </w:r>
    </w:p>
    <w:p w14:paraId="3B48E36D" w14:textId="77777777" w:rsidR="008C7B23" w:rsidRDefault="008C7B23">
      <w:pPr>
        <w:pStyle w:val="Odsekzoznamu"/>
        <w:jc w:val="both"/>
      </w:pPr>
    </w:p>
    <w:p w14:paraId="76498EAE" w14:textId="77777777" w:rsidR="008C7B23" w:rsidRDefault="008C7B23" w:rsidP="00DE070E">
      <w:pPr>
        <w:pStyle w:val="Odsekzoznamu"/>
        <w:numPr>
          <w:ilvl w:val="0"/>
          <w:numId w:val="7"/>
        </w:numPr>
        <w:jc w:val="both"/>
      </w:pPr>
      <w:r>
        <w:t>Mení sa článok 6. ZMENA ZMLUVY O POSKYTNUTÍ NFP odsek 6.11 zmluvy tak, že sa ruší a nahrádza sa novým, ktorý znie:</w:t>
      </w:r>
    </w:p>
    <w:p w14:paraId="7EF3B15A" w14:textId="77777777" w:rsidR="008C7B23" w:rsidRDefault="008C7B23" w:rsidP="00FA386D">
      <w:pPr>
        <w:pStyle w:val="Odsekzoznamu"/>
        <w:jc w:val="both"/>
      </w:pPr>
    </w:p>
    <w:p w14:paraId="65E7CB8B" w14:textId="77777777" w:rsidR="008C7B23" w:rsidRPr="006575A4" w:rsidRDefault="008C7B23" w:rsidP="000D42EB">
      <w:pPr>
        <w:pStyle w:val="Odsekzoznamu"/>
        <w:jc w:val="both"/>
        <w:rPr>
          <w:i/>
          <w:iCs/>
        </w:rPr>
      </w:pPr>
      <w:r w:rsidRPr="006575A4">
        <w:rPr>
          <w:i/>
          <w:iCs/>
        </w:rPr>
        <w:t>„</w:t>
      </w:r>
      <w:r w:rsidRPr="006575A4">
        <w:rPr>
          <w:bCs/>
          <w:i/>
          <w:iCs/>
        </w:rPr>
        <w:t>Žiadosť o zmenu Zmluvy o poskytnutí NFP podľa odseku 6.3 a/alebo odseku 6.10 tohto článku</w:t>
      </w:r>
      <w:r w:rsidRPr="006575A4">
        <w:rPr>
          <w:i/>
          <w:iCs/>
        </w:rPr>
        <w:t xml:space="preserve"> zmluvy</w:t>
      </w:r>
      <w:r w:rsidRPr="006575A4">
        <w:rPr>
          <w:bCs/>
          <w:i/>
          <w:iCs/>
        </w:rPr>
        <w:t xml:space="preserve"> musí byť riadne odôvodnená a musí obsahovať informácie/údaje, ktoré stanovuje Zmluva o poskytnutí NFP, inak je Poskytovateľ oprávnený ju bez ďalšieho posudzovania neschváliť.</w:t>
      </w:r>
      <w:r w:rsidRPr="006575A4">
        <w:rPr>
          <w:bCs/>
          <w:i/>
          <w:iCs/>
          <w:color w:val="3366FF"/>
        </w:rPr>
        <w:t xml:space="preserve"> </w:t>
      </w:r>
      <w:r w:rsidRPr="006575A4">
        <w:rPr>
          <w:bCs/>
          <w:i/>
          <w:iCs/>
        </w:rPr>
        <w:t xml:space="preserve">Poskytovateľ nie je povinný predloženej žiadosti Prijímateľa o zmenu vyhovieť. </w:t>
      </w:r>
      <w:r w:rsidRPr="006575A4">
        <w:rPr>
          <w:i/>
          <w:iCs/>
        </w:rPr>
        <w:t>V prípade neschválenia žiadosti o zmenu nie je Prijímateľ oprávnený Realizovať aktivity Projektu v zmysle predmetnej zmeny; ak by k realizácii predmetnej zmeny došlo, budú výdavky súvisiace s takouto zmenou považované za Neoprávnené výdavky. O výsledku posúdenia žiadosti o zmenu informuje Poskytovateľ Prijímateľa písomne. V prípade schválenia významnejšej zmeny Poskytovateľ zabezpečí vypracovanie návrhu dodatku k Zmluve o poskytnutí NFP, ktorý bude upravovať Zmluvu o poskytnutí NFP v rozsahu schválenej významnejšej zmeny.“</w:t>
      </w:r>
    </w:p>
    <w:p w14:paraId="08788B76" w14:textId="77777777" w:rsidR="008C7B23" w:rsidRDefault="008C7B23" w:rsidP="000D42EB">
      <w:pPr>
        <w:pStyle w:val="Odsekzoznamu"/>
        <w:jc w:val="both"/>
      </w:pPr>
    </w:p>
    <w:p w14:paraId="138AD9EE" w14:textId="77777777" w:rsidR="008C7B23" w:rsidRDefault="008C7B23" w:rsidP="00DE070E">
      <w:pPr>
        <w:pStyle w:val="Odsekzoznamu"/>
        <w:numPr>
          <w:ilvl w:val="0"/>
          <w:numId w:val="7"/>
        </w:numPr>
        <w:jc w:val="both"/>
      </w:pPr>
      <w:r>
        <w:t>Mení sa článok 6. ZMENA ZMLUVY O POSKYTNUTÍ NFP odsek 6.12 zmluvy tak, že sa ruší a nahrádza sa novým, ktorý znie:</w:t>
      </w:r>
    </w:p>
    <w:p w14:paraId="50D72B71" w14:textId="77777777" w:rsidR="008C7B23" w:rsidRDefault="008C7B23" w:rsidP="00FA386D">
      <w:pPr>
        <w:pStyle w:val="Odsekzoznamu"/>
        <w:jc w:val="both"/>
      </w:pPr>
    </w:p>
    <w:p w14:paraId="69AA7FCA" w14:textId="77777777" w:rsidR="008C7B23" w:rsidRPr="00A7073A" w:rsidRDefault="008C7B23" w:rsidP="000D42EB">
      <w:pPr>
        <w:pStyle w:val="Odsekzoznamu"/>
        <w:jc w:val="both"/>
        <w:rPr>
          <w:i/>
          <w:iCs/>
        </w:rPr>
      </w:pPr>
      <w:r w:rsidRPr="00A7073A">
        <w:rPr>
          <w:i/>
          <w:iCs/>
        </w:rPr>
        <w:t>„</w:t>
      </w:r>
      <w:r w:rsidRPr="00A7073A">
        <w:rPr>
          <w:bCs/>
          <w:i/>
          <w:iCs/>
        </w:rPr>
        <w:t xml:space="preserve">Ak nie sú v jednotlivých odsekoch tohto článku 6 </w:t>
      </w:r>
      <w:r w:rsidRPr="00A7073A">
        <w:rPr>
          <w:i/>
          <w:iCs/>
        </w:rPr>
        <w:t>zmluvy</w:t>
      </w:r>
      <w:r w:rsidRPr="00A7073A">
        <w:rPr>
          <w:bCs/>
          <w:i/>
          <w:iCs/>
        </w:rPr>
        <w:t xml:space="preserve"> uvedené pre jednotlivé druhy zmien osobitné dojednania, schválená alebo akceptovaná zmena Zmluvy o poskytnutí NFP sa premietne do písomného, vzostupne číslovaného dodatku k Zmluve o poskytnutí NFP, ktorého návrh pripraví Poskytovateľ v súlade so schválenou alebo akceptovanou zmenou Zmluvy o poskytnutí NFP a zašle na odsúhlasenie Prijímateľovi. </w:t>
      </w:r>
      <w:bookmarkStart w:id="8" w:name="_Hlk69998878"/>
      <w:r w:rsidRPr="00A7073A">
        <w:rPr>
          <w:bCs/>
          <w:i/>
          <w:iCs/>
        </w:rPr>
        <w:t xml:space="preserve">Zmena Zmluvy o poskytnutí NFP podľa odseku 6.2 písmeno h) tohto článku zmluvy vykonávaná podľa ustanovenia </w:t>
      </w:r>
      <w:r w:rsidRPr="00A7073A">
        <w:rPr>
          <w:i/>
          <w:iCs/>
        </w:rPr>
        <w:t>§ 59 Zákona o príspevku z EŠIF</w:t>
      </w:r>
      <w:r w:rsidRPr="00A7073A">
        <w:rPr>
          <w:bCs/>
          <w:i/>
          <w:iCs/>
        </w:rPr>
        <w:t xml:space="preserve"> sa vykoná postupom uvedeným v </w:t>
      </w:r>
      <w:r w:rsidRPr="00A7073A">
        <w:rPr>
          <w:i/>
          <w:iCs/>
        </w:rPr>
        <w:t>Zákone o príspevku z EŠIF</w:t>
      </w:r>
      <w:bookmarkEnd w:id="8"/>
      <w:r w:rsidRPr="00A7073A">
        <w:rPr>
          <w:i/>
          <w:iCs/>
        </w:rPr>
        <w:t>.“</w:t>
      </w:r>
    </w:p>
    <w:p w14:paraId="4CF55E3F" w14:textId="77777777" w:rsidR="008C7B23" w:rsidRDefault="008C7B23" w:rsidP="000D42EB">
      <w:pPr>
        <w:pStyle w:val="Odsekzoznamu"/>
        <w:jc w:val="both"/>
      </w:pPr>
    </w:p>
    <w:p w14:paraId="7C2D6602" w14:textId="77777777" w:rsidR="008C7B23" w:rsidRDefault="008C7B23" w:rsidP="00DE070E">
      <w:pPr>
        <w:pStyle w:val="Odsekzoznamu"/>
        <w:numPr>
          <w:ilvl w:val="0"/>
          <w:numId w:val="7"/>
        </w:numPr>
        <w:jc w:val="both"/>
      </w:pPr>
      <w:r>
        <w:t>Mení sa článok 6. ZMENA ZMLUVY O POSKYTNUTÍ NFP odsek 6.13 zmluvy tak, že sa ruší a nahrádza sa novým, ktorý znie:</w:t>
      </w:r>
    </w:p>
    <w:p w14:paraId="74AF53BC" w14:textId="77777777" w:rsidR="008C7B23" w:rsidRDefault="008C7B23" w:rsidP="00FA386D">
      <w:pPr>
        <w:pStyle w:val="Odsekzoznamu"/>
        <w:jc w:val="both"/>
      </w:pPr>
    </w:p>
    <w:p w14:paraId="052C3AA0" w14:textId="77777777" w:rsidR="008C7B23" w:rsidRPr="00A7073A" w:rsidRDefault="008C7B23" w:rsidP="000D42EB">
      <w:pPr>
        <w:pStyle w:val="Odsekzoznamu"/>
        <w:jc w:val="both"/>
        <w:rPr>
          <w:i/>
          <w:iCs/>
        </w:rPr>
      </w:pPr>
      <w:r w:rsidRPr="00A7073A">
        <w:rPr>
          <w:i/>
          <w:iCs/>
        </w:rPr>
        <w:t xml:space="preserve">„Zmeny Zmluvy o poskytnutí NFP, ktoré iniciuje Poskytovateľ a ktoré nie sú osobitne riešené v iných ustanoveniach Zmluvy o poskytnutí NFP, sa vykonajú na základe písomného, očíslovaného dodatku k Zmluve o poskytnutí NFP. Poskytovateľ môže obsah zmeny vopred ústne, elektronicky alebo písomne komunikovať s Prijímateľom a následne dohodnuté znenie zapracovať do návrhu písomného a očíslovaného dodatku k Zmluve o poskytnutí NFP alebo priamo pripraviť návrh písomného a očíslovaného dodatku k Zmluve o poskytnutí NFP a zaslať ho na odsúhlasenie Prijímateľovi. </w:t>
      </w:r>
      <w:r w:rsidRPr="00A7073A">
        <w:rPr>
          <w:bCs/>
          <w:i/>
          <w:iCs/>
        </w:rPr>
        <w:t xml:space="preserve">Zmeny </w:t>
      </w:r>
      <w:r w:rsidRPr="00A7073A">
        <w:rPr>
          <w:i/>
          <w:iCs/>
        </w:rPr>
        <w:t>podľa</w:t>
      </w:r>
      <w:r w:rsidRPr="00A7073A">
        <w:rPr>
          <w:bCs/>
          <w:i/>
          <w:iCs/>
        </w:rPr>
        <w:t xml:space="preserve"> </w:t>
      </w:r>
      <w:r w:rsidRPr="00A7073A">
        <w:rPr>
          <w:i/>
          <w:iCs/>
        </w:rPr>
        <w:t xml:space="preserve">tohto odseku tohto článku zmluvy je možné vykonať vo forme písomného dodatku aj až spolu s najbližším dodatkom k Zmluve o poskytnutí NFP, prípadne najneskôr pred uhradením ŽoP s príznakom záverečná alebo analogicky postupom </w:t>
      </w:r>
      <w:r w:rsidRPr="00A7073A">
        <w:rPr>
          <w:bCs/>
          <w:i/>
          <w:iCs/>
        </w:rPr>
        <w:t xml:space="preserve">podľa odseku 6.2 písmeno </w:t>
      </w:r>
      <w:r w:rsidRPr="00A7073A">
        <w:rPr>
          <w:i/>
          <w:iCs/>
        </w:rPr>
        <w:t xml:space="preserve">d) zmluvy (napr. zmeny identifikované Poskytovateľom </w:t>
      </w:r>
      <w:r w:rsidRPr="00A7073A">
        <w:rPr>
          <w:i/>
          <w:iCs/>
        </w:rPr>
        <w:lastRenderedPageBreak/>
        <w:t xml:space="preserve">v rámci ním vykonávaných kontrol a overovaní v Projekte). </w:t>
      </w:r>
      <w:r w:rsidRPr="00A7073A">
        <w:rPr>
          <w:bCs/>
          <w:i/>
          <w:iCs/>
        </w:rPr>
        <w:t xml:space="preserve">Zmeny podľa odseku 6.2 písmeno i) tohto článku zmluvy sú osobitne riešené </w:t>
      </w:r>
      <w:r w:rsidRPr="00A7073A">
        <w:rPr>
          <w:i/>
          <w:iCs/>
        </w:rPr>
        <w:t>v zmysle článku 7 odsek 7.2 zmluvy.“</w:t>
      </w:r>
    </w:p>
    <w:p w14:paraId="0CD1D230" w14:textId="77777777" w:rsidR="008C7B23" w:rsidRDefault="008C7B23" w:rsidP="000D42EB">
      <w:pPr>
        <w:pStyle w:val="Odsekzoznamu"/>
        <w:jc w:val="both"/>
      </w:pPr>
    </w:p>
    <w:p w14:paraId="49D1FBE5" w14:textId="3BC215F8" w:rsidR="008C7B23" w:rsidRDefault="008C7B23" w:rsidP="00DE070E">
      <w:pPr>
        <w:pStyle w:val="Odsekzoznamu"/>
        <w:numPr>
          <w:ilvl w:val="0"/>
          <w:numId w:val="7"/>
        </w:numPr>
        <w:jc w:val="both"/>
      </w:pPr>
      <w:r>
        <w:t xml:space="preserve">V článku 6. ZMENA ZMLUVY O POSKYTNUTÍ NFP odsek 6.15 zmluvy sa na koniec ustanovenia pred slovo </w:t>
      </w:r>
      <w:r w:rsidRPr="0045594F">
        <w:rPr>
          <w:i/>
          <w:iCs/>
        </w:rPr>
        <w:t>„Zverejnenia“</w:t>
      </w:r>
      <w:r w:rsidRPr="009C23FA">
        <w:t xml:space="preserve"> </w:t>
      </w:r>
      <w:r>
        <w:t>dopĺňa slovné spojenie</w:t>
      </w:r>
      <w:r w:rsidRPr="00905F19">
        <w:rPr>
          <w:i/>
          <w:iCs/>
        </w:rPr>
        <w:t xml:space="preserve"> </w:t>
      </w:r>
      <w:r w:rsidRPr="0045594F">
        <w:rPr>
          <w:i/>
          <w:iCs/>
        </w:rPr>
        <w:t>„</w:t>
      </w:r>
      <w:r w:rsidR="001A1C49">
        <w:rPr>
          <w:i/>
          <w:iCs/>
        </w:rPr>
        <w:t xml:space="preserve">nadobudnutia </w:t>
      </w:r>
      <w:r w:rsidRPr="0045594F">
        <w:rPr>
          <w:i/>
          <w:iCs/>
        </w:rPr>
        <w:t>účinnosti za predpokladu ich“</w:t>
      </w:r>
      <w:r>
        <w:t xml:space="preserve">. </w:t>
      </w:r>
    </w:p>
    <w:p w14:paraId="17B954F0" w14:textId="77777777" w:rsidR="008C7B23" w:rsidRDefault="008C7B23" w:rsidP="00FA386D">
      <w:pPr>
        <w:pStyle w:val="Odsekzoznamu"/>
        <w:jc w:val="both"/>
      </w:pPr>
    </w:p>
    <w:p w14:paraId="3BFC3F5F" w14:textId="3D14F7D0" w:rsidR="008C7B23" w:rsidRDefault="008C7B23" w:rsidP="00DE070E">
      <w:pPr>
        <w:pStyle w:val="Odsekzoznamu"/>
        <w:numPr>
          <w:ilvl w:val="0"/>
          <w:numId w:val="7"/>
        </w:numPr>
        <w:jc w:val="both"/>
      </w:pPr>
      <w:r>
        <w:t xml:space="preserve">V článku 6. ZMENA ZMLUVY O POSKYTNUTÍ NFP odsek 6.16 zmluvy sa za slovné spojenie </w:t>
      </w:r>
      <w:r w:rsidRPr="00222522">
        <w:t xml:space="preserve">„bez predchádzajúceho schválenia zmeny“ </w:t>
      </w:r>
      <w:r w:rsidR="003301F2">
        <w:t xml:space="preserve">pred </w:t>
      </w:r>
      <w:r>
        <w:t xml:space="preserve">čiarku do zátvorky dopĺňa slovné spojenie  </w:t>
      </w:r>
      <w:r w:rsidRPr="00222522">
        <w:rPr>
          <w:i/>
          <w:iCs/>
        </w:rPr>
        <w:t>„(ak sa vyžaduje)“</w:t>
      </w:r>
      <w:r>
        <w:t xml:space="preserve">. </w:t>
      </w:r>
    </w:p>
    <w:p w14:paraId="57180497" w14:textId="77777777" w:rsidR="008C7B23" w:rsidRDefault="008C7B23" w:rsidP="00FA386D">
      <w:pPr>
        <w:pStyle w:val="Odsekzoznamu"/>
        <w:jc w:val="both"/>
      </w:pPr>
    </w:p>
    <w:p w14:paraId="347B6328" w14:textId="77777777" w:rsidR="007C158B" w:rsidRDefault="008C7B23" w:rsidP="00DE070E">
      <w:pPr>
        <w:pStyle w:val="Odsekzoznamu"/>
        <w:numPr>
          <w:ilvl w:val="0"/>
          <w:numId w:val="7"/>
        </w:numPr>
        <w:jc w:val="both"/>
      </w:pPr>
      <w:r>
        <w:t xml:space="preserve">Mení sa článok 6. ZMENA ZMLUVY O POSKYTNUTÍ NFP odsek 6.17 zmluvy tak, že sa ruší a nahrádza </w:t>
      </w:r>
      <w:r w:rsidR="007C158B">
        <w:t>novým, ktorý znie:</w:t>
      </w:r>
      <w:r w:rsidR="00927AE4">
        <w:t xml:space="preserve"> </w:t>
      </w:r>
    </w:p>
    <w:p w14:paraId="7C97CBFF" w14:textId="77777777" w:rsidR="007C158B" w:rsidRPr="007C158B" w:rsidRDefault="007C158B" w:rsidP="00FA386D">
      <w:pPr>
        <w:pStyle w:val="Odsekzoznamu"/>
        <w:rPr>
          <w:i/>
          <w:iCs/>
        </w:rPr>
      </w:pPr>
    </w:p>
    <w:p w14:paraId="7CBA1D8C" w14:textId="701B12C3" w:rsidR="00927AE4" w:rsidRDefault="00927AE4" w:rsidP="000D42EB">
      <w:pPr>
        <w:pStyle w:val="Odsekzoznamu"/>
        <w:jc w:val="both"/>
      </w:pPr>
      <w:r w:rsidRPr="007763F5">
        <w:rPr>
          <w:i/>
          <w:iCs/>
        </w:rPr>
        <w:t>„Neuplatňuje sa.“</w:t>
      </w:r>
    </w:p>
    <w:p w14:paraId="09B0F914" w14:textId="2592A68B" w:rsidR="008C7B23" w:rsidRDefault="008C7B23" w:rsidP="000D42EB">
      <w:pPr>
        <w:pStyle w:val="Odsekzoznamu"/>
      </w:pPr>
      <w:r>
        <w:t xml:space="preserve"> </w:t>
      </w:r>
    </w:p>
    <w:p w14:paraId="65502425" w14:textId="77777777" w:rsidR="008C7B23" w:rsidRDefault="008C7B23" w:rsidP="00DE070E">
      <w:pPr>
        <w:pStyle w:val="Odsekzoznamu"/>
        <w:numPr>
          <w:ilvl w:val="0"/>
          <w:numId w:val="7"/>
        </w:numPr>
        <w:jc w:val="both"/>
      </w:pPr>
      <w:r>
        <w:t>Mení sa článok 6. ZMENA ZMLUVY O POSKYTNUTÍ NFP odsek 6.18 zmluvy tak, že sa ruší a nahrádza sa novým, ktorý znie:</w:t>
      </w:r>
    </w:p>
    <w:p w14:paraId="4E877BE7" w14:textId="77777777" w:rsidR="008C7B23" w:rsidRDefault="008C7B23" w:rsidP="00FA386D">
      <w:pPr>
        <w:pStyle w:val="Odsekzoznamu"/>
        <w:jc w:val="both"/>
      </w:pPr>
    </w:p>
    <w:p w14:paraId="3EA92C4D" w14:textId="77777777" w:rsidR="008C7B23" w:rsidRPr="008C63AE" w:rsidRDefault="008C7B23" w:rsidP="00FA386D">
      <w:pPr>
        <w:pStyle w:val="Odsekzoznamu"/>
        <w:jc w:val="both"/>
        <w:rPr>
          <w:i/>
          <w:iCs/>
        </w:rPr>
      </w:pPr>
      <w:r w:rsidRPr="008C63AE">
        <w:rPr>
          <w:i/>
          <w:iCs/>
        </w:rPr>
        <w:t xml:space="preserve">„Právne účinky vo vzťahu k oprávnenosti výdavkov súvisiacich so zmenou Projektu nastanú: </w:t>
      </w:r>
    </w:p>
    <w:p w14:paraId="0C4C677C" w14:textId="77777777" w:rsidR="00590D65" w:rsidRDefault="008C7B23" w:rsidP="00DE070E">
      <w:pPr>
        <w:numPr>
          <w:ilvl w:val="2"/>
          <w:numId w:val="7"/>
        </w:numPr>
        <w:tabs>
          <w:tab w:val="left" w:pos="6480"/>
        </w:tabs>
        <w:spacing w:before="120" w:after="0" w:line="264" w:lineRule="auto"/>
        <w:ind w:left="993"/>
        <w:jc w:val="both"/>
        <w:rPr>
          <w:i/>
          <w:iCs/>
        </w:rPr>
      </w:pPr>
      <w:r w:rsidRPr="008C63AE">
        <w:rPr>
          <w:i/>
          <w:iCs/>
        </w:rPr>
        <w:t>pri menej významnej zmene, ktorú Poskytovateľ akceptuje podľa ods</w:t>
      </w:r>
      <w:r>
        <w:rPr>
          <w:i/>
          <w:iCs/>
        </w:rPr>
        <w:t>eku</w:t>
      </w:r>
      <w:r w:rsidRPr="008C63AE">
        <w:rPr>
          <w:i/>
          <w:iCs/>
        </w:rPr>
        <w:t xml:space="preserve"> 6.2 písm</w:t>
      </w:r>
      <w:r>
        <w:rPr>
          <w:i/>
          <w:iCs/>
        </w:rPr>
        <w:t>eno</w:t>
      </w:r>
      <w:r w:rsidRPr="008C63AE">
        <w:rPr>
          <w:i/>
          <w:iCs/>
        </w:rPr>
        <w:t xml:space="preserve"> d) tohto článku zmluvy, v kalendárny deň, kedy zmena skutočne vznikla, </w:t>
      </w:r>
    </w:p>
    <w:p w14:paraId="0BE7C89B" w14:textId="77777777" w:rsidR="00590D65" w:rsidRDefault="008C7B23" w:rsidP="00DE070E">
      <w:pPr>
        <w:numPr>
          <w:ilvl w:val="2"/>
          <w:numId w:val="7"/>
        </w:numPr>
        <w:tabs>
          <w:tab w:val="left" w:pos="6480"/>
        </w:tabs>
        <w:spacing w:before="120" w:after="0" w:line="264" w:lineRule="auto"/>
        <w:ind w:left="993"/>
        <w:jc w:val="both"/>
        <w:rPr>
          <w:i/>
          <w:iCs/>
        </w:rPr>
      </w:pPr>
      <w:r w:rsidRPr="00590D65">
        <w:rPr>
          <w:i/>
          <w:iCs/>
        </w:rPr>
        <w:t>pri menej významnej zmene, ktorú Poskytovateľ neakceptuje podľa odseku 6.2 písmeno d) tohto článku zmluvy, sú výdavky súvisiace s takouto zmenou Neoprávnenými výdavkami, ibaže dôjde k jej neskoršiemu schváleniu Poskytovateľom spôsobom pre významnejšiu zmenu; v takom prípade právne účinky zmeny nastanú podľa typu významnejšej zmeny buď podľa písmena c) alebo podľa písmena d) tohto odseku tohto článku zmluvy,</w:t>
      </w:r>
    </w:p>
    <w:p w14:paraId="27733E82" w14:textId="77777777" w:rsidR="00590D65" w:rsidRDefault="008C7B23" w:rsidP="00DE070E">
      <w:pPr>
        <w:numPr>
          <w:ilvl w:val="2"/>
          <w:numId w:val="7"/>
        </w:numPr>
        <w:tabs>
          <w:tab w:val="left" w:pos="6480"/>
        </w:tabs>
        <w:spacing w:before="120" w:after="0" w:line="264" w:lineRule="auto"/>
        <w:ind w:left="993"/>
        <w:jc w:val="both"/>
        <w:rPr>
          <w:i/>
          <w:iCs/>
        </w:rPr>
      </w:pPr>
      <w:r w:rsidRPr="00590D65">
        <w:rPr>
          <w:i/>
          <w:iCs/>
        </w:rPr>
        <w:t>pri významnejšej zmene, na ktorú sa vzťahuje odsek 6.3 tohto článku zmluvy (ex ante významnejšia zmena), ak v tomto článku zmluvy nie je uvedené inak</w:t>
      </w:r>
      <w:r w:rsidR="009059E5" w:rsidRPr="00590D65">
        <w:rPr>
          <w:i/>
          <w:iCs/>
        </w:rPr>
        <w:t>,</w:t>
      </w:r>
      <w:r w:rsidRPr="00590D65">
        <w:rPr>
          <w:i/>
          <w:iCs/>
        </w:rPr>
        <w:t xml:space="preserve"> v kalendárny deň odoslania žiadosti o zmenu zo strany Prijímateľa Poskytovateľovi, ak bola zmena schválená, alebo v neskorší kalendárny deň odsúhlasený Poskytovateľom v rámci schválenia žiadosti o zmenu, </w:t>
      </w:r>
    </w:p>
    <w:p w14:paraId="2AC62255" w14:textId="17DD7F8F" w:rsidR="008C7B23" w:rsidRPr="00590D65" w:rsidRDefault="008C7B23" w:rsidP="00DE070E">
      <w:pPr>
        <w:numPr>
          <w:ilvl w:val="2"/>
          <w:numId w:val="7"/>
        </w:numPr>
        <w:tabs>
          <w:tab w:val="left" w:pos="6480"/>
        </w:tabs>
        <w:spacing w:before="120" w:after="0" w:line="264" w:lineRule="auto"/>
        <w:ind w:left="993"/>
        <w:jc w:val="both"/>
        <w:rPr>
          <w:i/>
          <w:iCs/>
        </w:rPr>
      </w:pPr>
      <w:r w:rsidRPr="00590D65">
        <w:rPr>
          <w:i/>
          <w:iCs/>
        </w:rPr>
        <w:t>pri významnejšej zmene, na ktorú sa vzťahuje odsek 6.10 tohto článku zmluvy (ex post významnejšia zmena), v kalendárny deň, kedy významnejšia zmena nastala, ak bola zmena schválená alebo v neskorší kalendárny deň odsúhlasený Poskytovateľom v rámci schválenia žiadosti o zmenu.“</w:t>
      </w:r>
    </w:p>
    <w:p w14:paraId="0E1FEF73" w14:textId="77777777" w:rsidR="008C7B23" w:rsidRDefault="008C7B23" w:rsidP="00FA386D">
      <w:pPr>
        <w:pStyle w:val="Odsekzoznamu"/>
        <w:jc w:val="both"/>
      </w:pPr>
    </w:p>
    <w:p w14:paraId="7A31B6B6" w14:textId="77777777" w:rsidR="008C7B23" w:rsidRDefault="008C7B23" w:rsidP="00DE070E">
      <w:pPr>
        <w:pStyle w:val="Odsekzoznamu"/>
        <w:numPr>
          <w:ilvl w:val="0"/>
          <w:numId w:val="7"/>
        </w:numPr>
        <w:jc w:val="both"/>
      </w:pPr>
      <w:r>
        <w:t>Mení sa článok 7. ZÁVEREČNÉ USTANOVENIA odsek 7.1 zmluvy tak, že sa ruší a nahrádza sa novým, ktorý znie:</w:t>
      </w:r>
    </w:p>
    <w:p w14:paraId="78EE5D0B" w14:textId="77777777" w:rsidR="004822A9" w:rsidRDefault="004822A9" w:rsidP="00FA386D">
      <w:pPr>
        <w:pStyle w:val="Odsekzoznamu"/>
        <w:spacing w:before="120" w:line="264" w:lineRule="auto"/>
        <w:jc w:val="both"/>
        <w:rPr>
          <w:i/>
          <w:iCs/>
        </w:rPr>
      </w:pPr>
    </w:p>
    <w:p w14:paraId="603B5D33" w14:textId="5D755297" w:rsidR="008C7B23" w:rsidRPr="00412807" w:rsidRDefault="008C7B23" w:rsidP="000D42EB">
      <w:pPr>
        <w:pStyle w:val="Odsekzoznamu"/>
        <w:spacing w:before="120" w:line="264" w:lineRule="auto"/>
        <w:jc w:val="both"/>
        <w:rPr>
          <w:i/>
          <w:iCs/>
        </w:rPr>
      </w:pPr>
      <w:r w:rsidRPr="00412807">
        <w:rPr>
          <w:i/>
          <w:iCs/>
        </w:rPr>
        <w:t xml:space="preserve">„Zmluva o poskytnutí NFP nadobúda platnosť kalendárnym dňom neskoršieho podpisu Zmluvných strán a účinnosť v súlade s § 47a Občianskeho zákonníka nadobúda kalendárnym dňom nasledujúcim po kalendárnom dni jej zverejnenia Poskytovateľom v Centrálnom registri zmlúv. Ustanovenia o nadobudnutí platnosti a účinnosti podľa tohto odseku 7.1 tohto článku </w:t>
      </w:r>
      <w:r w:rsidRPr="00412807">
        <w:rPr>
          <w:i/>
          <w:iCs/>
        </w:rPr>
        <w:lastRenderedPageBreak/>
        <w:t>zmluvy sa rovnako vzťahujú aj na uzavretie každého dodatku k Zmluve o poskytnutí NFP</w:t>
      </w:r>
      <w:bookmarkStart w:id="9" w:name="_Hlk69998937"/>
      <w:r w:rsidRPr="00412807">
        <w:rPr>
          <w:i/>
          <w:iCs/>
        </w:rPr>
        <w:t>; ustanovenie § 59 Zákona o príspevku z EŠIF tým nie je dotknuté</w:t>
      </w:r>
      <w:bookmarkEnd w:id="9"/>
      <w:r w:rsidRPr="00412807">
        <w:rPr>
          <w:i/>
          <w:iCs/>
        </w:rPr>
        <w:t>.“</w:t>
      </w:r>
    </w:p>
    <w:p w14:paraId="60735BBF" w14:textId="59ABB7BA" w:rsidR="008C7B23" w:rsidRDefault="008C7B23" w:rsidP="000D42EB">
      <w:pPr>
        <w:jc w:val="both"/>
        <w:rPr>
          <w:b/>
        </w:rPr>
      </w:pPr>
      <w:r w:rsidRPr="00EB6983">
        <w:rPr>
          <w:b/>
        </w:rPr>
        <w:t>Alternatívne ustanovenie pre prípad projektov</w:t>
      </w:r>
      <w:r>
        <w:rPr>
          <w:b/>
        </w:rPr>
        <w:t>, pri ktorých prijímateľ je povinnou osobou podľa zákona o slobodnom prístupe k informáciám:</w:t>
      </w:r>
    </w:p>
    <w:p w14:paraId="44938FA5" w14:textId="77777777" w:rsidR="008C7B23" w:rsidRPr="000E55A8" w:rsidRDefault="008C7B23">
      <w:pPr>
        <w:pStyle w:val="Odsekzoznamu"/>
        <w:spacing w:before="120" w:line="264" w:lineRule="auto"/>
        <w:jc w:val="both"/>
        <w:rPr>
          <w:i/>
          <w:iCs/>
        </w:rPr>
      </w:pPr>
      <w:r w:rsidRPr="000E55A8">
        <w:rPr>
          <w:i/>
          <w:iCs/>
        </w:rPr>
        <w:t>„Zmluva o poskytnutí NFP nadobúda platnosť kalendárnym dňom neskoršieho podpisu Zmluvných strán a účinnosť v súlade s § 47a Občianskeho zákonníka nadobúda kalendárnym dňom nasledujúcim po kalendárnom dni jej zverejnenia Poskytovateľom v Centrálnom registri zmlúv. Ak Poskytovateľ aj Prijímateľ sú obaja povinnými osobami podľa Zákona  č. 211/2000 Z. z., v takom prípade pre nadobudnutie účinnosti Zmluvy o poskytnutí NFP je rozhodujúce zverejnenie Zmluvy o poskytnutí NFP Poskytovateľom. Zmluvné strany sa dohodli, že prvé zverejnenie Zmluvy o poskytnutí NFP zabezpečí Poskytovateľ a o dátume zverejnenia Zmluvy o poskytnutí NFP informuje Prijímateľa. Ustanovenia o nadobudnutí platnosti a účinnosti podľa tohto odseku 7.1 tohto článku zmluvy sa rovnako vzťahujú aj na uzavretie každého dodatku k Zmluve o poskytnutí NFP; ustanovenie § 59 Zákona o príspevku z EŠIF tým nie je dotknuté.“</w:t>
      </w:r>
    </w:p>
    <w:p w14:paraId="6BFA7DF0" w14:textId="77777777" w:rsidR="008C7B23" w:rsidRDefault="008C7B23">
      <w:pPr>
        <w:pStyle w:val="Odsekzoznamu"/>
        <w:jc w:val="both"/>
      </w:pPr>
    </w:p>
    <w:p w14:paraId="03BE4798" w14:textId="77777777" w:rsidR="008C7B23" w:rsidRDefault="008C7B23" w:rsidP="00DE070E">
      <w:pPr>
        <w:pStyle w:val="Odsekzoznamu"/>
        <w:numPr>
          <w:ilvl w:val="0"/>
          <w:numId w:val="7"/>
        </w:numPr>
        <w:jc w:val="both"/>
      </w:pPr>
      <w:r>
        <w:t>Mení sa článok 7. ZÁVEREČNÉ USTANOVENIA odsek 7.2 zmluvy tak, že sa ruší a nahrádza sa novým, ktorý znie:</w:t>
      </w:r>
    </w:p>
    <w:p w14:paraId="35CD38CF" w14:textId="77777777" w:rsidR="008C7B23" w:rsidRDefault="008C7B23" w:rsidP="00FA386D">
      <w:pPr>
        <w:pStyle w:val="Odsekzoznamu"/>
        <w:jc w:val="both"/>
      </w:pPr>
    </w:p>
    <w:p w14:paraId="1D092595" w14:textId="77777777" w:rsidR="008C7B23" w:rsidRPr="007D7EB7" w:rsidRDefault="008C7B23" w:rsidP="000D42EB">
      <w:pPr>
        <w:pStyle w:val="Odsekzoznamu"/>
        <w:jc w:val="both"/>
        <w:rPr>
          <w:i/>
          <w:iCs/>
        </w:rPr>
      </w:pPr>
      <w:r w:rsidRPr="007D7EB7">
        <w:rPr>
          <w:i/>
          <w:iCs/>
        </w:rPr>
        <w:t>„Zmluva o poskytnutí NFP sa uzatvára na dobu určitú a jej platnosť a účinnosť končí schválením poslednej Následnej monitorovacej správy, ktorú je Prijímateľ povinný predložiť Poskytovateľovi v súlade s ustanovením článku 4 odsek 5 VZP, s výnimkou:</w:t>
      </w:r>
    </w:p>
    <w:p w14:paraId="02F38A71" w14:textId="77777777" w:rsidR="008C7B23" w:rsidRPr="007D7EB7" w:rsidRDefault="008C7B23" w:rsidP="00DE070E">
      <w:pPr>
        <w:numPr>
          <w:ilvl w:val="1"/>
          <w:numId w:val="12"/>
        </w:numPr>
        <w:tabs>
          <w:tab w:val="clear" w:pos="1440"/>
          <w:tab w:val="num" w:pos="993"/>
        </w:tabs>
        <w:spacing w:before="120" w:after="0" w:line="264" w:lineRule="auto"/>
        <w:ind w:left="993"/>
        <w:jc w:val="both"/>
        <w:rPr>
          <w:i/>
          <w:iCs/>
        </w:rPr>
      </w:pPr>
      <w:r w:rsidRPr="007D7EB7">
        <w:rPr>
          <w:i/>
          <w:iCs/>
        </w:rPr>
        <w:t>článku 10, 12 a 19 VZP, ktorých platnosť a účinnosť končí 31. decembra 2028 alebo po tomto dátume vysporiadaním finančných vzťahov medzi Poskytovateľom a Prijímateľom na základe Zmluvy o poskytnutí NFP, ak nedošlo k ich vysporiadaniu k 31. decembru 2028;</w:t>
      </w:r>
    </w:p>
    <w:p w14:paraId="5412C533" w14:textId="77777777" w:rsidR="008C7B23" w:rsidRPr="007D7EB7" w:rsidRDefault="008C7B23" w:rsidP="00DE070E">
      <w:pPr>
        <w:numPr>
          <w:ilvl w:val="1"/>
          <w:numId w:val="12"/>
        </w:numPr>
        <w:tabs>
          <w:tab w:val="clear" w:pos="1440"/>
          <w:tab w:val="num" w:pos="993"/>
        </w:tabs>
        <w:spacing w:before="120" w:after="0" w:line="264" w:lineRule="auto"/>
        <w:ind w:left="993"/>
        <w:jc w:val="both"/>
        <w:rPr>
          <w:i/>
          <w:iCs/>
        </w:rPr>
      </w:pPr>
      <w:r w:rsidRPr="007D7EB7">
        <w:rPr>
          <w:i/>
          <w:iCs/>
        </w:rPr>
        <w:t>tých ustanovení Zmluvy o poskytnutí NFP, ktoré majú sankčný charakter pre prípad porušenia povinností vyplývajúcich pre Prijímateľa (z článkov 10, 12 a 19 VZP), s výnimkou zmluvnej pokuty, pričom ich platnosť a účinnosť končí s platnosťou a účinnosťou predmetných článkov;</w:t>
      </w:r>
    </w:p>
    <w:p w14:paraId="6F241F8D" w14:textId="77777777" w:rsidR="008C7B23" w:rsidRPr="007D7EB7" w:rsidRDefault="008C7B23" w:rsidP="00DE070E">
      <w:pPr>
        <w:numPr>
          <w:ilvl w:val="1"/>
          <w:numId w:val="12"/>
        </w:numPr>
        <w:tabs>
          <w:tab w:val="clear" w:pos="1440"/>
          <w:tab w:val="num" w:pos="993"/>
        </w:tabs>
        <w:spacing w:before="120" w:after="0" w:line="264" w:lineRule="auto"/>
        <w:ind w:left="993"/>
        <w:jc w:val="both"/>
        <w:rPr>
          <w:i/>
          <w:iCs/>
        </w:rPr>
      </w:pPr>
      <w:r w:rsidRPr="007D7EB7">
        <w:rPr>
          <w:i/>
          <w:iCs/>
        </w:rPr>
        <w:t>ak v rámci Projektu alebo v súvislosti s ním došlo k poskytnutiu štátnej pomoci, platnosť a účinnosť článku 10 a článku 19 VZP trvá po dobu stanovenú v bodoch (i) a (ii) tohto písmena c), ak z písmen a) a b) tohto odseku 7.2 tohto článku zmluvy nevyplývajú dlhšie lehoty:</w:t>
      </w:r>
    </w:p>
    <w:p w14:paraId="57DB55E3" w14:textId="77777777" w:rsidR="008C7B23" w:rsidRPr="007D7EB7" w:rsidRDefault="008C7B23" w:rsidP="00FA386D">
      <w:pPr>
        <w:spacing w:before="120" w:line="264" w:lineRule="auto"/>
        <w:ind w:left="1560" w:hanging="360"/>
        <w:jc w:val="both"/>
        <w:rPr>
          <w:i/>
          <w:iCs/>
        </w:rPr>
      </w:pPr>
      <w:r w:rsidRPr="007D7EB7">
        <w:rPr>
          <w:i/>
          <w:iCs/>
        </w:rPr>
        <w:t xml:space="preserve">(i) </w:t>
      </w:r>
      <w:r w:rsidRPr="007D7EB7">
        <w:rPr>
          <w:i/>
          <w:iCs/>
        </w:rPr>
        <w:tab/>
        <w:t>platnosť a účinnosť článku 19 VZP končí uplynutím 10 rokov od schválenia poslednej Následnej monitorovacej správy a</w:t>
      </w:r>
    </w:p>
    <w:p w14:paraId="2A3E0499" w14:textId="77777777" w:rsidR="008F78CB" w:rsidRDefault="008C7B23" w:rsidP="000D42EB">
      <w:pPr>
        <w:spacing w:before="120" w:line="264" w:lineRule="auto"/>
        <w:ind w:left="1560" w:hanging="360"/>
        <w:jc w:val="both"/>
        <w:rPr>
          <w:i/>
          <w:iCs/>
        </w:rPr>
      </w:pPr>
      <w:r w:rsidRPr="007D7EB7">
        <w:rPr>
          <w:i/>
          <w:iCs/>
        </w:rPr>
        <w:t>(ii) platnosť a účinnosť článku 10 VZP v súvislosti s vymáhaním pomoci poskytnutej v rozpore s uplatniteľnými pravidlami vyplývajúcimi z Právnych predpisov SR a/alebo právnych aktov EÚ končí uplynutím 10 rokov od schválenia poslednej Následnej monitorovacej správy.</w:t>
      </w:r>
    </w:p>
    <w:p w14:paraId="147AD470" w14:textId="7FC05DCB" w:rsidR="008C7B23" w:rsidRPr="007C158B" w:rsidRDefault="008F78CB" w:rsidP="000D42EB">
      <w:pPr>
        <w:spacing w:before="120" w:line="264" w:lineRule="auto"/>
        <w:ind w:left="708"/>
        <w:jc w:val="both"/>
        <w:rPr>
          <w:i/>
          <w:iCs/>
        </w:rPr>
      </w:pPr>
      <w:r w:rsidRPr="007C158B">
        <w:rPr>
          <w:i/>
          <w:iCs/>
        </w:rPr>
        <w:t xml:space="preserve">Platnosť a účinnosť Zmluvy o poskytnutí NFP v rozsahu jej ustanovení uvedených v písmenách a) až c) tohto odseku tohto článku zmluvy sa predĺži (bez potreby vyhotovovania osobitného dodatku k Zmluve o poskytnutí NFP, t. j. len na základe oznámenia Poskytovateľa Prijímateľovi) </w:t>
      </w:r>
      <w:r w:rsidRPr="007C158B">
        <w:rPr>
          <w:i/>
          <w:iCs/>
        </w:rPr>
        <w:lastRenderedPageBreak/>
        <w:t>v prípade, ak nastanú skutočnosti uvedené v článku 140 všeobecného nariadenia o čas trvania týchto skutočností.</w:t>
      </w:r>
      <w:r w:rsidR="008C7B23" w:rsidRPr="007C158B">
        <w:rPr>
          <w:i/>
          <w:iCs/>
        </w:rPr>
        <w:t>“</w:t>
      </w:r>
    </w:p>
    <w:p w14:paraId="4734808A" w14:textId="77777777" w:rsidR="008C7B23" w:rsidRDefault="008C7B23">
      <w:pPr>
        <w:spacing w:before="120" w:line="264" w:lineRule="auto"/>
        <w:jc w:val="both"/>
        <w:rPr>
          <w:b/>
        </w:rPr>
      </w:pPr>
      <w:r w:rsidRPr="00EB6983">
        <w:rPr>
          <w:b/>
        </w:rPr>
        <w:t>Alternatívne ustanovenie pre prípad projektov</w:t>
      </w:r>
      <w:r>
        <w:rPr>
          <w:b/>
        </w:rPr>
        <w:t>, na ktoré sa nevzťahuje povinnosť následného monitorovania:</w:t>
      </w:r>
    </w:p>
    <w:p w14:paraId="4433FC48" w14:textId="77777777" w:rsidR="008C7B23" w:rsidRPr="005A6E59" w:rsidRDefault="008C7B23">
      <w:pPr>
        <w:spacing w:before="120" w:line="264" w:lineRule="auto"/>
        <w:ind w:left="708" w:firstLine="1"/>
        <w:jc w:val="both"/>
        <w:rPr>
          <w:b/>
          <w:i/>
          <w:iCs/>
        </w:rPr>
      </w:pPr>
      <w:r w:rsidRPr="005A6E59">
        <w:rPr>
          <w:i/>
          <w:iCs/>
        </w:rPr>
        <w:t>„Zmluva o poskytnutí NFP sa uzatvára na dobu určitú a jej platnosť a účinnosť končí Finančným ukončením Projektu, s výnimkou:</w:t>
      </w:r>
    </w:p>
    <w:p w14:paraId="1962414E" w14:textId="77777777" w:rsidR="008C7B23" w:rsidRPr="005A6E59" w:rsidRDefault="008C7B23" w:rsidP="00DE070E">
      <w:pPr>
        <w:pStyle w:val="Odsekzoznamu"/>
        <w:numPr>
          <w:ilvl w:val="0"/>
          <w:numId w:val="13"/>
        </w:numPr>
        <w:tabs>
          <w:tab w:val="clear" w:pos="2880"/>
          <w:tab w:val="num" w:pos="993"/>
        </w:tabs>
        <w:spacing w:before="120" w:after="0" w:line="264" w:lineRule="auto"/>
        <w:ind w:left="993"/>
        <w:jc w:val="both"/>
        <w:rPr>
          <w:i/>
          <w:iCs/>
        </w:rPr>
      </w:pPr>
      <w:r w:rsidRPr="005A6E59">
        <w:rPr>
          <w:i/>
          <w:iCs/>
        </w:rPr>
        <w:t>článku 10, 12 a 19 VZP, ktorých platnosť a účinnosť končí 31. decembra 2028 alebo po tomto dátume vysporiadaním finančných vzťahov medzi Poskytovateľom a Prijímateľom na základe Zmluvy o poskytnutí NFP, ak nedošlo k ich vysporiadaniu k 31. decembru 2028;</w:t>
      </w:r>
    </w:p>
    <w:p w14:paraId="69701D6F" w14:textId="77777777" w:rsidR="008C7B23" w:rsidRPr="005A6E59" w:rsidRDefault="008C7B23" w:rsidP="00DE070E">
      <w:pPr>
        <w:pStyle w:val="Odsekzoznamu"/>
        <w:numPr>
          <w:ilvl w:val="0"/>
          <w:numId w:val="13"/>
        </w:numPr>
        <w:tabs>
          <w:tab w:val="clear" w:pos="2880"/>
          <w:tab w:val="num" w:pos="993"/>
        </w:tabs>
        <w:spacing w:before="120" w:after="0" w:line="264" w:lineRule="auto"/>
        <w:ind w:left="993"/>
        <w:jc w:val="both"/>
        <w:rPr>
          <w:i/>
          <w:iCs/>
        </w:rPr>
      </w:pPr>
      <w:r w:rsidRPr="005A6E59">
        <w:rPr>
          <w:i/>
          <w:iCs/>
        </w:rPr>
        <w:t>tých ustanovení Zmluvy o poskytnutí NFP, ktoré majú sankčný charakter pre prípad porušenia povinností vyplývajúcich pre Prijímateľa (z článkov 10, 12 a 19 VZP), s výnimkou zmluvnej pokuty, pričom ich platnosť a účinnosť končí s platnosťou a účinnosťou predmetných článkov;</w:t>
      </w:r>
    </w:p>
    <w:p w14:paraId="0D260BD6" w14:textId="77777777" w:rsidR="008C7B23" w:rsidRPr="005A6E59" w:rsidRDefault="008C7B23" w:rsidP="00DE070E">
      <w:pPr>
        <w:pStyle w:val="Odsekzoznamu"/>
        <w:numPr>
          <w:ilvl w:val="0"/>
          <w:numId w:val="13"/>
        </w:numPr>
        <w:tabs>
          <w:tab w:val="clear" w:pos="2880"/>
          <w:tab w:val="num" w:pos="993"/>
        </w:tabs>
        <w:spacing w:before="120" w:after="0" w:line="264" w:lineRule="auto"/>
        <w:ind w:left="993"/>
        <w:jc w:val="both"/>
        <w:rPr>
          <w:i/>
          <w:iCs/>
        </w:rPr>
      </w:pPr>
      <w:r w:rsidRPr="005A6E59">
        <w:rPr>
          <w:i/>
          <w:iCs/>
        </w:rPr>
        <w:t>ak v rámci Projektu alebo v súvislosti s ním došlo k poskytnutiu štátnej pomoci, platnosť a účinnosť článku 10 a článku 19 VZP trvá po dobu stanovenú v bodoch (i) a (ii) tohto písmena c), ak z písmen a) a b) tohto odseku 7.2 tohto článku zmluvy nevyplývajú dlhšie lehoty:</w:t>
      </w:r>
    </w:p>
    <w:p w14:paraId="07A0C26C" w14:textId="77777777" w:rsidR="008C7B23" w:rsidRPr="005A6E59" w:rsidRDefault="008C7B23" w:rsidP="00FA386D">
      <w:pPr>
        <w:spacing w:before="120" w:line="264" w:lineRule="auto"/>
        <w:ind w:left="1418" w:hanging="360"/>
        <w:jc w:val="both"/>
        <w:rPr>
          <w:i/>
          <w:iCs/>
        </w:rPr>
      </w:pPr>
      <w:r w:rsidRPr="005A6E59">
        <w:rPr>
          <w:i/>
          <w:iCs/>
        </w:rPr>
        <w:t xml:space="preserve">(i) </w:t>
      </w:r>
      <w:r w:rsidRPr="005A6E59">
        <w:rPr>
          <w:i/>
          <w:iCs/>
        </w:rPr>
        <w:tab/>
        <w:t>platnosť a účinnosť článku 19 VZP končí uplynutím 10 rokov od Finančného ukončenia Projektu a</w:t>
      </w:r>
    </w:p>
    <w:p w14:paraId="5528FB59" w14:textId="77777777" w:rsidR="008F78CB" w:rsidRDefault="008C7B23" w:rsidP="00FA386D">
      <w:pPr>
        <w:ind w:left="1134"/>
        <w:jc w:val="both"/>
        <w:rPr>
          <w:i/>
          <w:iCs/>
        </w:rPr>
      </w:pPr>
      <w:r w:rsidRPr="005A6E59">
        <w:rPr>
          <w:i/>
          <w:iCs/>
        </w:rPr>
        <w:t>(ii) platnosť a účinnosť článku 10 VZP v súvislosti s vymáhaním pomoci poskytnutej v rozpore s uplatniteľnými pravidlami vyplývajúcimi z Právnych predpisov SR a/alebo právnych aktov EÚ končí uplynutím 10 rokov od Finančného ukončenia Projektu.</w:t>
      </w:r>
    </w:p>
    <w:p w14:paraId="3D4F6D1F" w14:textId="2520F42C" w:rsidR="008C7B23" w:rsidRPr="007C158B" w:rsidRDefault="008F78CB" w:rsidP="000D42EB">
      <w:pPr>
        <w:spacing w:before="120" w:line="264" w:lineRule="auto"/>
        <w:ind w:left="708" w:firstLine="12"/>
        <w:jc w:val="both"/>
        <w:rPr>
          <w:i/>
          <w:iCs/>
        </w:rPr>
      </w:pPr>
      <w:r w:rsidRPr="007C158B">
        <w:rPr>
          <w:i/>
          <w:iCs/>
        </w:rPr>
        <w:t>Platnosť a účinnosť Zmluvy o poskytnutí NFP v rozsahu jej ustanovení uvedených v písmenách a) až c) tohto odseku tohto článku zmluvy sa predĺži (bez potreby vyhotovovania osobitného dodatku k Zmluve o poskytnutí NFP, t. j. len na základe oznámenia Poskytovateľa Prijímateľovi) v prípade, ak nastanú skutočnosti uvedené v článku 140 všeobecného nariadenia o čas trvania týchto skutočností.</w:t>
      </w:r>
      <w:r w:rsidR="008C7B23" w:rsidRPr="007C158B">
        <w:rPr>
          <w:i/>
          <w:iCs/>
        </w:rPr>
        <w:t>“</w:t>
      </w:r>
    </w:p>
    <w:p w14:paraId="2B1A0778" w14:textId="77777777" w:rsidR="008C7B23" w:rsidRDefault="008C7B23" w:rsidP="000D42EB">
      <w:pPr>
        <w:pStyle w:val="Odsekzoznamu"/>
        <w:ind w:left="1200"/>
        <w:jc w:val="both"/>
      </w:pPr>
    </w:p>
    <w:p w14:paraId="209D4BD4" w14:textId="2DE9D74D" w:rsidR="008C7B23" w:rsidRDefault="007C158B" w:rsidP="00DE070E">
      <w:pPr>
        <w:pStyle w:val="Odsekzoznamu"/>
        <w:numPr>
          <w:ilvl w:val="0"/>
          <w:numId w:val="7"/>
        </w:numPr>
        <w:jc w:val="both"/>
      </w:pPr>
      <w:r>
        <w:t>V</w:t>
      </w:r>
      <w:r w:rsidR="008C7B23">
        <w:t xml:space="preserve"> článk</w:t>
      </w:r>
      <w:r>
        <w:t>u</w:t>
      </w:r>
      <w:r w:rsidR="008C7B23">
        <w:t xml:space="preserve"> 7. ZÁVEREČNÉ USTANOVENIA </w:t>
      </w:r>
      <w:r w:rsidR="00FE4313">
        <w:t xml:space="preserve">sa v </w:t>
      </w:r>
      <w:r w:rsidR="008C7B23">
        <w:t>odsek</w:t>
      </w:r>
      <w:r w:rsidR="00FE4313">
        <w:t>u</w:t>
      </w:r>
      <w:r w:rsidR="008C7B23">
        <w:t xml:space="preserve"> 7.3 zmluvy </w:t>
      </w:r>
      <w:r w:rsidR="00FE4313">
        <w:t xml:space="preserve">na konci vkladá nová veta, </w:t>
      </w:r>
      <w:r w:rsidR="008C7B23">
        <w:t>ktor</w:t>
      </w:r>
      <w:r w:rsidR="00FE4313">
        <w:t>á</w:t>
      </w:r>
      <w:r w:rsidR="008C7B23">
        <w:t xml:space="preserve"> znie:</w:t>
      </w:r>
    </w:p>
    <w:p w14:paraId="4D72D78F" w14:textId="77777777" w:rsidR="008C7B23" w:rsidRDefault="008C7B23" w:rsidP="00FA386D">
      <w:pPr>
        <w:pStyle w:val="Odsekzoznamu"/>
        <w:tabs>
          <w:tab w:val="num" w:pos="540"/>
        </w:tabs>
        <w:spacing w:before="120" w:line="264" w:lineRule="auto"/>
        <w:jc w:val="both"/>
      </w:pPr>
    </w:p>
    <w:p w14:paraId="49C47718" w14:textId="52555240" w:rsidR="008C7B23" w:rsidRPr="005B54BB" w:rsidRDefault="008C7B23" w:rsidP="00FA386D">
      <w:pPr>
        <w:pStyle w:val="Odsekzoznamu"/>
        <w:tabs>
          <w:tab w:val="num" w:pos="540"/>
        </w:tabs>
        <w:spacing w:before="120" w:line="264" w:lineRule="auto"/>
        <w:jc w:val="both"/>
        <w:rPr>
          <w:i/>
          <w:iCs/>
        </w:rPr>
      </w:pPr>
      <w:r w:rsidRPr="005B54BB">
        <w:rPr>
          <w:i/>
          <w:iCs/>
        </w:rPr>
        <w:t>„Ak Prijímateľ koná podľa tejto Zmluvy o poskytnutí NFP prostredníctvom zástupcu, Prijímateľ je povinný doručiť Poskytovateľovi dokument, z ktorého vyplýva rozsah konania, na ktoré je oprávnený zástupca Prijímateľa.“</w:t>
      </w:r>
    </w:p>
    <w:p w14:paraId="1119AE03" w14:textId="77777777" w:rsidR="008C7B23" w:rsidRDefault="008C7B23" w:rsidP="000D42EB">
      <w:pPr>
        <w:pStyle w:val="Odsekzoznamu"/>
        <w:jc w:val="both"/>
      </w:pPr>
    </w:p>
    <w:p w14:paraId="213557D9" w14:textId="5AD747A6" w:rsidR="008C7B23" w:rsidRDefault="008C7B23" w:rsidP="00DE070E">
      <w:pPr>
        <w:pStyle w:val="Odsekzoznamu"/>
        <w:numPr>
          <w:ilvl w:val="0"/>
          <w:numId w:val="7"/>
        </w:numPr>
        <w:jc w:val="both"/>
      </w:pPr>
      <w:r>
        <w:t xml:space="preserve">V článku 7. ZÁVEREČNÉ USTANOVENIA odsek 7.4 zmluvy sa </w:t>
      </w:r>
      <w:r w:rsidR="00643C15">
        <w:t xml:space="preserve">v prípade projektu s partnerom/partnermi </w:t>
      </w:r>
      <w:r>
        <w:t xml:space="preserve">za slovné spojenie </w:t>
      </w:r>
      <w:r w:rsidRPr="006F4693">
        <w:rPr>
          <w:i/>
          <w:iCs/>
        </w:rPr>
        <w:t>„negatívne ovplyvnili jeho oprávnenosť alebo oprávnenosť“</w:t>
      </w:r>
      <w:r w:rsidRPr="00222522">
        <w:t xml:space="preserve"> </w:t>
      </w:r>
      <w:r>
        <w:t xml:space="preserve">dopĺňa slovné spojenie  </w:t>
      </w:r>
      <w:r w:rsidRPr="006F4693">
        <w:rPr>
          <w:i/>
          <w:iCs/>
        </w:rPr>
        <w:t>„Partnera, alebo oprávnenosť</w:t>
      </w:r>
      <w:r w:rsidRPr="00222522">
        <w:rPr>
          <w:i/>
          <w:iCs/>
        </w:rPr>
        <w:t>“</w:t>
      </w:r>
      <w:r>
        <w:t xml:space="preserve">. </w:t>
      </w:r>
    </w:p>
    <w:p w14:paraId="1677E07F" w14:textId="77777777" w:rsidR="008C7B23" w:rsidRDefault="008C7B23" w:rsidP="00FA386D">
      <w:pPr>
        <w:pStyle w:val="Odsekzoznamu"/>
        <w:jc w:val="both"/>
      </w:pPr>
    </w:p>
    <w:p w14:paraId="1E7898AD" w14:textId="77777777" w:rsidR="008C7B23" w:rsidRDefault="008C7B23" w:rsidP="00DE070E">
      <w:pPr>
        <w:pStyle w:val="Odsekzoznamu"/>
        <w:numPr>
          <w:ilvl w:val="0"/>
          <w:numId w:val="7"/>
        </w:numPr>
        <w:jc w:val="both"/>
      </w:pPr>
      <w:r>
        <w:t>Mení sa článok 7. ZÁVEREČNÉ USTANOVENIA odsek 7.8 zmluvy tak, že sa ruší a nahrádza sa novým, ktorý znie:</w:t>
      </w:r>
    </w:p>
    <w:p w14:paraId="1385F626" w14:textId="77777777" w:rsidR="008C7B23" w:rsidRDefault="008C7B23" w:rsidP="00FA386D">
      <w:pPr>
        <w:pStyle w:val="Odsekzoznamu"/>
        <w:spacing w:before="120" w:line="264" w:lineRule="auto"/>
        <w:jc w:val="both"/>
      </w:pPr>
    </w:p>
    <w:p w14:paraId="1540C65B" w14:textId="77777777" w:rsidR="008C7B23" w:rsidRPr="00443BA1" w:rsidRDefault="008C7B23" w:rsidP="000D42EB">
      <w:pPr>
        <w:pStyle w:val="Odsekzoznamu"/>
        <w:spacing w:before="120" w:line="264" w:lineRule="auto"/>
        <w:jc w:val="both"/>
        <w:rPr>
          <w:i/>
          <w:iCs/>
        </w:rPr>
      </w:pPr>
      <w:r w:rsidRPr="00443BA1">
        <w:rPr>
          <w:i/>
          <w:iCs/>
        </w:rPr>
        <w:lastRenderedPageBreak/>
        <w:t xml:space="preserve">„Zmluvné strany sa zaväzujú podpísanú Zmluvu o poskytnutí NFP poslať druhej Zmluvnej strane v súlade s článkom 4 zmluvy. Zmluva o poskytnutí NFP je v prípade jej listinného vyhotovenia vyhotovená v 3 rovnopisoch, pričom po uzavretí Zmluvy o poskytnutí NFP dostane Prijímateľ 1 rovnopis a 2 rovnopisy dostane Poskytovateľ. Uvedený počet listinných rovnopisov a ich rozdelenie sa rovnako vzťahuje aj na uzavretie každého listinného dodatku k Zmluve o poskytnutí NFP. Dohoda Zmluvných strán k počtu rovnopisov sa neuplatní v prípade, ak k uzavretiu Zmluvy o poskytnutí NFP (resp. dodatku k nej) dochádza elektronicky so zaručeným elektronickým podpisom. </w:t>
      </w:r>
      <w:bookmarkStart w:id="10" w:name="_Hlk71643134"/>
      <w:bookmarkStart w:id="11" w:name="_Hlk71644213"/>
      <w:r w:rsidRPr="00443BA1">
        <w:rPr>
          <w:i/>
          <w:iCs/>
        </w:rPr>
        <w:t>V prípade ak k uzavretiu Zmluvy o poskytnutí NFP (resp. dodatku k nej) dochádza elektronicky so zaručeným elektronickým podpisom, dátumy podpisov Zmluvných strán sú uvedené pri elektronických podpisoch Zmluvných strán.</w:t>
      </w:r>
      <w:bookmarkEnd w:id="10"/>
      <w:bookmarkEnd w:id="11"/>
      <w:r w:rsidRPr="00443BA1">
        <w:rPr>
          <w:i/>
          <w:iCs/>
        </w:rPr>
        <w:t>“</w:t>
      </w:r>
    </w:p>
    <w:p w14:paraId="19D8FDED" w14:textId="77777777" w:rsidR="008C7B23" w:rsidRPr="00E8005B" w:rsidRDefault="008C7B23" w:rsidP="000D42EB">
      <w:pPr>
        <w:spacing w:before="120" w:line="264" w:lineRule="auto"/>
        <w:jc w:val="both"/>
        <w:rPr>
          <w:b/>
        </w:rPr>
      </w:pPr>
      <w:r w:rsidRPr="00E8005B">
        <w:rPr>
          <w:b/>
        </w:rPr>
        <w:t xml:space="preserve">Alternatívne ustanovenie pre prípad projektov, na </w:t>
      </w:r>
      <w:r>
        <w:rPr>
          <w:b/>
        </w:rPr>
        <w:t>financovanie aspoň časti Oprávnených alebo Neoprávnených výdavkov ktorých poskytla prostriedky Financujúca banka alebo Financujúca inštitúcia:</w:t>
      </w:r>
    </w:p>
    <w:p w14:paraId="34922478" w14:textId="77777777" w:rsidR="008C7B23" w:rsidRPr="00443BA1" w:rsidRDefault="008C7B23">
      <w:pPr>
        <w:pStyle w:val="Odsekzoznamu"/>
        <w:spacing w:before="120" w:line="264" w:lineRule="auto"/>
        <w:jc w:val="both"/>
        <w:rPr>
          <w:i/>
          <w:iCs/>
        </w:rPr>
      </w:pPr>
      <w:r w:rsidRPr="00443BA1">
        <w:rPr>
          <w:i/>
          <w:iCs/>
        </w:rPr>
        <w:t>„Zmluvné strany sa zaväzujú podpísanú Zmluvu o poskytnutí NFP poslať druhej Zmluvnej strane v súlade s článkom 4 zmluvy. Zmluva o poskytnutí NFP je v prípade jej listinného vyhotovenia vyhotovená v 4 rovnopisoch, pričom po uzavretí Zmluvy o poskytnutí NFP dostane Prijímateľ 2 rovnopisy a 2 rovnopisy dostane Poskytovateľ. Uvedený počet listinných rovnopisov a ich rozdelenie sa rovnako vzťahuje aj na uzavretie každého listinného dodatku k Zmluve o poskytnutí NFP. Dohoda Zmluvných strán k počtu rovnopisov sa neuplatní v prípade, ak k uzavretiu Zmluvy o poskytnutí NFP (resp. dodatku k nej) dochádza elektronicky so zaručeným elektronickým podpisom. V prípade ak k uzavretiu Zmluvy o poskytnutí NFP (resp. dodatku k nej) dochádza elektronicky so zaručeným elektronickým podpisom, dátumy podpisov Zmluvných strán sú uvedené pri elektronických podpisoch Zmluvných strán.“</w:t>
      </w:r>
    </w:p>
    <w:p w14:paraId="32E27D96" w14:textId="77777777" w:rsidR="00AD0A11" w:rsidRDefault="00AD0A11">
      <w:pPr>
        <w:pStyle w:val="Odsekzoznamu"/>
        <w:jc w:val="both"/>
        <w:sectPr w:rsidR="00AD0A11">
          <w:headerReference w:type="default" r:id="rId11"/>
          <w:pgSz w:w="11906" w:h="16838"/>
          <w:pgMar w:top="1417" w:right="1417" w:bottom="1417" w:left="1417" w:header="708" w:footer="708" w:gutter="0"/>
          <w:cols w:space="708"/>
          <w:docGrid w:linePitch="360"/>
        </w:sectPr>
      </w:pPr>
    </w:p>
    <w:p w14:paraId="1FD69725" w14:textId="77777777" w:rsidR="00AD0A11" w:rsidRPr="00AD0A11" w:rsidRDefault="00AD0A11" w:rsidP="00DE070E">
      <w:pPr>
        <w:numPr>
          <w:ilvl w:val="0"/>
          <w:numId w:val="14"/>
        </w:numPr>
        <w:contextualSpacing/>
        <w:jc w:val="both"/>
      </w:pPr>
      <w:r w:rsidRPr="00AD0A11">
        <w:lastRenderedPageBreak/>
        <w:t>V celom texte VZP sa skratka „</w:t>
      </w:r>
      <w:r w:rsidRPr="00AD0A11">
        <w:rPr>
          <w:i/>
        </w:rPr>
        <w:t>zák.</w:t>
      </w:r>
      <w:r w:rsidRPr="00AD0A11">
        <w:t>“ nahrádza slovom „</w:t>
      </w:r>
      <w:r w:rsidRPr="00AD0A11">
        <w:rPr>
          <w:i/>
        </w:rPr>
        <w:t>zákon</w:t>
      </w:r>
      <w:r w:rsidRPr="00AD0A11">
        <w:t>“ v príslušnom gramatickom tvare.</w:t>
      </w:r>
    </w:p>
    <w:p w14:paraId="06712576" w14:textId="77777777" w:rsidR="00AD0A11" w:rsidRPr="00AD0A11" w:rsidRDefault="00AD0A11" w:rsidP="00AD0A11">
      <w:pPr>
        <w:ind w:left="720"/>
        <w:contextualSpacing/>
        <w:jc w:val="both"/>
      </w:pPr>
    </w:p>
    <w:p w14:paraId="3DB6CA21" w14:textId="77777777" w:rsidR="00AD0A11" w:rsidRPr="00AD0A11" w:rsidRDefault="00AD0A11" w:rsidP="00DE070E">
      <w:pPr>
        <w:numPr>
          <w:ilvl w:val="0"/>
          <w:numId w:val="14"/>
        </w:numPr>
        <w:contextualSpacing/>
        <w:jc w:val="both"/>
      </w:pPr>
      <w:r w:rsidRPr="00AD0A11">
        <w:t>V celom texte VZP sa skratka „</w:t>
      </w:r>
      <w:r w:rsidRPr="00AD0A11">
        <w:rPr>
          <w:i/>
        </w:rPr>
        <w:t>čl.</w:t>
      </w:r>
      <w:r w:rsidRPr="00AD0A11">
        <w:t>“ nahrádza slovom „</w:t>
      </w:r>
      <w:r w:rsidRPr="00AD0A11">
        <w:rPr>
          <w:i/>
        </w:rPr>
        <w:t>článok</w:t>
      </w:r>
      <w:r w:rsidRPr="00AD0A11">
        <w:t>“ v príslušnom gramatickom tvare.</w:t>
      </w:r>
    </w:p>
    <w:p w14:paraId="2875188D" w14:textId="77777777" w:rsidR="00AD0A11" w:rsidRPr="00AD0A11" w:rsidRDefault="00AD0A11" w:rsidP="00AD0A11">
      <w:pPr>
        <w:ind w:left="720"/>
        <w:contextualSpacing/>
        <w:jc w:val="both"/>
      </w:pPr>
    </w:p>
    <w:p w14:paraId="2F3B946B" w14:textId="77777777" w:rsidR="00AD0A11" w:rsidRPr="00AD0A11" w:rsidRDefault="00AD0A11" w:rsidP="00DE070E">
      <w:pPr>
        <w:numPr>
          <w:ilvl w:val="0"/>
          <w:numId w:val="14"/>
        </w:numPr>
        <w:contextualSpacing/>
        <w:jc w:val="both"/>
      </w:pPr>
      <w:r w:rsidRPr="00AD0A11">
        <w:t>V celom texte VZP sa skratka „</w:t>
      </w:r>
      <w:r w:rsidRPr="00AD0A11">
        <w:rPr>
          <w:i/>
        </w:rPr>
        <w:t>ods.</w:t>
      </w:r>
      <w:r w:rsidRPr="00AD0A11">
        <w:t>“ nahrádza slovom „</w:t>
      </w:r>
      <w:r w:rsidRPr="00AD0A11">
        <w:rPr>
          <w:i/>
        </w:rPr>
        <w:t>odsek</w:t>
      </w:r>
      <w:r w:rsidRPr="00AD0A11">
        <w:t>“ v príslušnom gramatickom tvare.</w:t>
      </w:r>
    </w:p>
    <w:p w14:paraId="1BB99362" w14:textId="77777777" w:rsidR="00AD0A11" w:rsidRPr="00AD0A11" w:rsidRDefault="00AD0A11" w:rsidP="00AD0A11">
      <w:pPr>
        <w:ind w:left="720"/>
        <w:contextualSpacing/>
      </w:pPr>
    </w:p>
    <w:p w14:paraId="3957C728" w14:textId="77777777" w:rsidR="00AD0A11" w:rsidRPr="00AD0A11" w:rsidRDefault="00AD0A11" w:rsidP="00DE070E">
      <w:pPr>
        <w:numPr>
          <w:ilvl w:val="0"/>
          <w:numId w:val="14"/>
        </w:numPr>
        <w:contextualSpacing/>
        <w:jc w:val="both"/>
      </w:pPr>
      <w:r w:rsidRPr="00AD0A11">
        <w:t>V celom texte VZP sa skratka „</w:t>
      </w:r>
      <w:r w:rsidRPr="00AD0A11">
        <w:rPr>
          <w:i/>
        </w:rPr>
        <w:t>písm.</w:t>
      </w:r>
      <w:r w:rsidRPr="00AD0A11">
        <w:t>“ nahrádza slovom „</w:t>
      </w:r>
      <w:r w:rsidRPr="00AD0A11">
        <w:rPr>
          <w:i/>
        </w:rPr>
        <w:t>písmeno</w:t>
      </w:r>
      <w:r w:rsidRPr="00AD0A11">
        <w:t xml:space="preserve">“ v príslušnom gramatickom tvare. </w:t>
      </w:r>
    </w:p>
    <w:p w14:paraId="778017FA" w14:textId="77777777" w:rsidR="00AD0A11" w:rsidRPr="00AD0A11" w:rsidRDefault="00AD0A11" w:rsidP="00AD0A11">
      <w:pPr>
        <w:ind w:left="720"/>
        <w:contextualSpacing/>
      </w:pPr>
    </w:p>
    <w:p w14:paraId="0824D8D8" w14:textId="77777777" w:rsidR="00AD0A11" w:rsidRPr="00AD0A11" w:rsidRDefault="00AD0A11" w:rsidP="00DE070E">
      <w:pPr>
        <w:numPr>
          <w:ilvl w:val="0"/>
          <w:numId w:val="14"/>
        </w:numPr>
        <w:contextualSpacing/>
        <w:jc w:val="both"/>
      </w:pPr>
      <w:r w:rsidRPr="00AD0A11">
        <w:t xml:space="preserve">Mení sa článok 1. VŠEOBECNÉ USTANOVENIA odsek 2 VZP tak, že sa ruší a nahrádza sa novým, ktorý znie: </w:t>
      </w:r>
    </w:p>
    <w:p w14:paraId="089F963D" w14:textId="77777777" w:rsidR="00AD0A11" w:rsidRPr="00AD0A11" w:rsidRDefault="00AD0A11" w:rsidP="00AD0A11">
      <w:pPr>
        <w:tabs>
          <w:tab w:val="num" w:pos="567"/>
        </w:tabs>
        <w:spacing w:after="120" w:line="264" w:lineRule="auto"/>
        <w:ind w:left="720"/>
        <w:jc w:val="both"/>
        <w:rPr>
          <w:i/>
          <w:iCs/>
        </w:rPr>
      </w:pPr>
      <w:r w:rsidRPr="00AD0A11">
        <w:rPr>
          <w:bCs/>
          <w:i/>
          <w:iCs/>
        </w:rPr>
        <w:t xml:space="preserve">„Vzájomné práva a povinnosti medzi Poskytovateľom a Prijímateľom sa riadia Zmluvou </w:t>
      </w:r>
      <w:r w:rsidRPr="00AD0A11">
        <w:rPr>
          <w:i/>
          <w:iCs/>
        </w:rPr>
        <w:t>o poskytnutí NFP</w:t>
      </w:r>
      <w:r w:rsidRPr="00AD0A11">
        <w:rPr>
          <w:bCs/>
          <w:i/>
          <w:iCs/>
        </w:rPr>
        <w:t xml:space="preserve">, všetkými ostatnými právnymi predpismi a dokumentmi, ktoré sú uvedené v článku 3 odsek 3.3 zmluvy a na ktoré Zmluva </w:t>
      </w:r>
      <w:r w:rsidRPr="00AD0A11">
        <w:rPr>
          <w:i/>
          <w:iCs/>
        </w:rPr>
        <w:t xml:space="preserve">o poskytnutí NFP </w:t>
      </w:r>
      <w:r w:rsidRPr="00AD0A11">
        <w:rPr>
          <w:bCs/>
          <w:i/>
          <w:iCs/>
        </w:rPr>
        <w:t xml:space="preserve">odkazuje. </w:t>
      </w:r>
      <w:r w:rsidRPr="00AD0A11">
        <w:rPr>
          <w:i/>
          <w:iCs/>
        </w:rPr>
        <w:t>Základný právny rámec upravujúci vzťahy medzi Poskytovateľom a Prijímateľom tvoria najmä, ale nielen, nasledovné právne predpisy:</w:t>
      </w:r>
    </w:p>
    <w:p w14:paraId="6D534560" w14:textId="77777777" w:rsidR="00AD0A11" w:rsidRPr="00AD0A11" w:rsidRDefault="00AD0A11" w:rsidP="00AD0A11">
      <w:pPr>
        <w:tabs>
          <w:tab w:val="num" w:pos="720"/>
        </w:tabs>
        <w:spacing w:after="120" w:line="264" w:lineRule="auto"/>
        <w:ind w:left="993" w:hanging="360"/>
        <w:jc w:val="both"/>
        <w:rPr>
          <w:i/>
          <w:iCs/>
        </w:rPr>
      </w:pPr>
      <w:r w:rsidRPr="00AD0A11">
        <w:rPr>
          <w:i/>
          <w:iCs/>
        </w:rPr>
        <w:t>a) právne akty EÚ:</w:t>
      </w:r>
    </w:p>
    <w:p w14:paraId="2E995BF4" w14:textId="77777777" w:rsidR="00AD0A11" w:rsidRPr="00AD0A11" w:rsidRDefault="00AD0A11" w:rsidP="00DE070E">
      <w:pPr>
        <w:widowControl w:val="0"/>
        <w:numPr>
          <w:ilvl w:val="0"/>
          <w:numId w:val="16"/>
        </w:numPr>
        <w:tabs>
          <w:tab w:val="left" w:pos="1701"/>
        </w:tabs>
        <w:spacing w:after="0" w:line="264" w:lineRule="auto"/>
        <w:ind w:left="1701" w:hanging="641"/>
        <w:jc w:val="both"/>
        <w:rPr>
          <w:i/>
          <w:iCs/>
        </w:rPr>
      </w:pPr>
      <w:r w:rsidRPr="00AD0A11">
        <w:rPr>
          <w:i/>
          <w:iCs/>
        </w:rPr>
        <w:t>všeobecné nariadenie,</w:t>
      </w:r>
    </w:p>
    <w:p w14:paraId="4C695EA8" w14:textId="77777777" w:rsidR="00AD0A11" w:rsidRPr="00AD0A11" w:rsidRDefault="00AD0A11" w:rsidP="00DE070E">
      <w:pPr>
        <w:widowControl w:val="0"/>
        <w:numPr>
          <w:ilvl w:val="0"/>
          <w:numId w:val="16"/>
        </w:numPr>
        <w:tabs>
          <w:tab w:val="left" w:pos="1701"/>
        </w:tabs>
        <w:spacing w:after="0" w:line="264" w:lineRule="auto"/>
        <w:ind w:left="1701" w:hanging="643"/>
        <w:jc w:val="both"/>
        <w:rPr>
          <w:i/>
          <w:iCs/>
        </w:rPr>
      </w:pPr>
      <w:r w:rsidRPr="00AD0A11">
        <w:rPr>
          <w:i/>
          <w:iCs/>
        </w:rPr>
        <w:t>Nariadenia k jednotlivým EŠIF,</w:t>
      </w:r>
    </w:p>
    <w:p w14:paraId="016123A9" w14:textId="77777777" w:rsidR="00AD0A11" w:rsidRPr="00AD0A11" w:rsidRDefault="00AD0A11" w:rsidP="00DE070E">
      <w:pPr>
        <w:widowControl w:val="0"/>
        <w:numPr>
          <w:ilvl w:val="0"/>
          <w:numId w:val="16"/>
        </w:numPr>
        <w:tabs>
          <w:tab w:val="left" w:pos="1701"/>
        </w:tabs>
        <w:spacing w:after="0" w:line="264" w:lineRule="auto"/>
        <w:ind w:left="1701" w:hanging="643"/>
        <w:jc w:val="both"/>
        <w:rPr>
          <w:i/>
          <w:iCs/>
        </w:rPr>
      </w:pPr>
      <w:r w:rsidRPr="00AD0A11">
        <w:rPr>
          <w:i/>
          <w:iCs/>
        </w:rPr>
        <w:t>Implementačné nariadenia,</w:t>
      </w:r>
    </w:p>
    <w:p w14:paraId="06A1A898" w14:textId="77777777" w:rsidR="00AD0A11" w:rsidRPr="00AD0A11" w:rsidRDefault="00AD0A11" w:rsidP="00DE070E">
      <w:pPr>
        <w:widowControl w:val="0"/>
        <w:numPr>
          <w:ilvl w:val="0"/>
          <w:numId w:val="16"/>
        </w:numPr>
        <w:tabs>
          <w:tab w:val="left" w:pos="1701"/>
        </w:tabs>
        <w:spacing w:after="0" w:line="264" w:lineRule="auto"/>
        <w:ind w:left="1701" w:hanging="643"/>
        <w:jc w:val="both"/>
        <w:rPr>
          <w:i/>
          <w:iCs/>
        </w:rPr>
      </w:pPr>
      <w:r w:rsidRPr="00AD0A11">
        <w:rPr>
          <w:i/>
          <w:iCs/>
        </w:rPr>
        <w:t>Nariadenie 651/2014,</w:t>
      </w:r>
    </w:p>
    <w:p w14:paraId="02CD8A6B" w14:textId="77777777" w:rsidR="00AD0A11" w:rsidRPr="00AD0A11" w:rsidRDefault="00AD0A11" w:rsidP="00AD0A11">
      <w:pPr>
        <w:widowControl w:val="0"/>
        <w:tabs>
          <w:tab w:val="left" w:pos="1701"/>
        </w:tabs>
        <w:spacing w:after="0" w:line="264" w:lineRule="auto"/>
        <w:ind w:left="1701"/>
        <w:jc w:val="both"/>
        <w:rPr>
          <w:i/>
          <w:iCs/>
        </w:rPr>
      </w:pPr>
      <w:r w:rsidRPr="00AD0A11">
        <w:rPr>
          <w:i/>
          <w:iCs/>
        </w:rPr>
        <w:t xml:space="preserve"> </w:t>
      </w:r>
    </w:p>
    <w:p w14:paraId="2243D684" w14:textId="77777777" w:rsidR="00AD0A11" w:rsidRPr="00AD0A11" w:rsidRDefault="00AD0A11" w:rsidP="00AD0A11">
      <w:pPr>
        <w:tabs>
          <w:tab w:val="num" w:pos="720"/>
        </w:tabs>
        <w:spacing w:after="120" w:line="264" w:lineRule="auto"/>
        <w:ind w:left="993" w:hanging="360"/>
        <w:jc w:val="both"/>
        <w:rPr>
          <w:i/>
          <w:iCs/>
        </w:rPr>
      </w:pPr>
      <w:r w:rsidRPr="00AD0A11">
        <w:rPr>
          <w:i/>
          <w:iCs/>
        </w:rPr>
        <w:t>b) Právne predpisy SR:</w:t>
      </w:r>
    </w:p>
    <w:p w14:paraId="1F893D88"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o príspevku z EŠIF,</w:t>
      </w:r>
    </w:p>
    <w:p w14:paraId="6F0A4C91"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o rozpočtových pravidlách,</w:t>
      </w:r>
    </w:p>
    <w:p w14:paraId="79283F6C"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o finančnej kontrole a audite,</w:t>
      </w:r>
    </w:p>
    <w:p w14:paraId="1816100B"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Obchodný zákonník,</w:t>
      </w:r>
    </w:p>
    <w:p w14:paraId="21722893"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40/1964 Zb. Občiansky zákonník v znení neskorších predpisov (ďalej ako „Občiansky zákonník“),</w:t>
      </w:r>
    </w:p>
    <w:p w14:paraId="338B5A2F"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358/2015 Z. z. o úprave niektorých vzťahov v oblasti štátnej pomoci a minimálnej pomoci a o zmene a doplnení niektorých zákonov (zákon o štátnej pomoci) (ďalej ako „Zákon o štátnej pomoci“),</w:t>
      </w:r>
    </w:p>
    <w:p w14:paraId="040F7B32"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575/2001 Z. z. o organizácii činnosti vlády a organizácii ústrednej štátnej správy v znení neskorších predpisov (ďalej ako „kompetenčný zákon“),</w:t>
      </w:r>
    </w:p>
    <w:p w14:paraId="60F5D087"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o VO,</w:t>
      </w:r>
    </w:p>
    <w:p w14:paraId="514DC10E"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431/2002 Z. z. o účtovníctve v znení neskorších predpisov (ďalej ako „Zákon o účtovníctve“),</w:t>
      </w:r>
    </w:p>
    <w:p w14:paraId="2EF41326"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211/2000 Z. z.,</w:t>
      </w:r>
    </w:p>
    <w:p w14:paraId="648F6335" w14:textId="77777777" w:rsidR="00AD0A11" w:rsidRPr="00AD0A11" w:rsidRDefault="00AD0A11" w:rsidP="00DE070E">
      <w:pPr>
        <w:widowControl w:val="0"/>
        <w:numPr>
          <w:ilvl w:val="0"/>
          <w:numId w:val="15"/>
        </w:numPr>
        <w:tabs>
          <w:tab w:val="left" w:pos="1701"/>
        </w:tabs>
        <w:spacing w:after="0" w:line="264" w:lineRule="auto"/>
        <w:ind w:left="1701" w:hanging="643"/>
        <w:jc w:val="both"/>
        <w:rPr>
          <w:i/>
          <w:iCs/>
        </w:rPr>
      </w:pPr>
      <w:r w:rsidRPr="00AD0A11">
        <w:rPr>
          <w:i/>
          <w:iCs/>
        </w:rPr>
        <w:t>zákon č. 315/2016 Z. z. o registri partnerov verejného sektora a o zmene a doplnení niektorých zákonov v znení neskorších predpisov.“</w:t>
      </w:r>
    </w:p>
    <w:p w14:paraId="6BDDD041" w14:textId="77777777" w:rsidR="00AD0A11" w:rsidRPr="00AD0A11" w:rsidRDefault="00AD0A11" w:rsidP="00AD0A11">
      <w:pPr>
        <w:widowControl w:val="0"/>
        <w:tabs>
          <w:tab w:val="left" w:pos="851"/>
        </w:tabs>
        <w:spacing w:after="0" w:line="264" w:lineRule="auto"/>
        <w:jc w:val="both"/>
        <w:rPr>
          <w:b/>
        </w:rPr>
      </w:pPr>
    </w:p>
    <w:p w14:paraId="378B2BF3" w14:textId="77777777" w:rsidR="00AD0A11" w:rsidRPr="00AD0A11" w:rsidRDefault="00AD0A11" w:rsidP="00AD0A11">
      <w:pPr>
        <w:widowControl w:val="0"/>
        <w:tabs>
          <w:tab w:val="left" w:pos="851"/>
        </w:tabs>
        <w:spacing w:after="0" w:line="264" w:lineRule="auto"/>
        <w:jc w:val="both"/>
        <w:rPr>
          <w:b/>
        </w:rPr>
      </w:pPr>
    </w:p>
    <w:p w14:paraId="7121D720" w14:textId="77777777" w:rsidR="00AD0A11" w:rsidRPr="00AD0A11" w:rsidRDefault="00AD0A11" w:rsidP="00AD0A11">
      <w:pPr>
        <w:widowControl w:val="0"/>
        <w:tabs>
          <w:tab w:val="left" w:pos="851"/>
        </w:tabs>
        <w:spacing w:after="0" w:line="264" w:lineRule="auto"/>
        <w:jc w:val="both"/>
        <w:rPr>
          <w:i/>
          <w:iCs/>
        </w:rPr>
      </w:pPr>
      <w:r w:rsidRPr="00AD0A11">
        <w:rPr>
          <w:b/>
        </w:rPr>
        <w:t>Alternatívne ustanovenie pre prípad projektov, v ktorých sa uplatňuje schéma de minimis:</w:t>
      </w:r>
    </w:p>
    <w:p w14:paraId="3A46DC43" w14:textId="77777777" w:rsidR="00AD0A11" w:rsidRPr="00AD0A11" w:rsidRDefault="00AD0A11" w:rsidP="00AD0A11">
      <w:pPr>
        <w:tabs>
          <w:tab w:val="num" w:pos="567"/>
        </w:tabs>
        <w:spacing w:after="120" w:line="264" w:lineRule="auto"/>
        <w:ind w:left="720"/>
        <w:jc w:val="both"/>
        <w:rPr>
          <w:bCs/>
          <w:i/>
          <w:iCs/>
        </w:rPr>
      </w:pPr>
    </w:p>
    <w:p w14:paraId="4B7CD712" w14:textId="77777777" w:rsidR="00AD0A11" w:rsidRPr="00AD0A11" w:rsidRDefault="00AD0A11" w:rsidP="00AD0A11">
      <w:pPr>
        <w:tabs>
          <w:tab w:val="num" w:pos="567"/>
        </w:tabs>
        <w:spacing w:after="120" w:line="264" w:lineRule="auto"/>
        <w:ind w:left="720"/>
        <w:jc w:val="both"/>
        <w:rPr>
          <w:i/>
          <w:iCs/>
        </w:rPr>
      </w:pPr>
      <w:r w:rsidRPr="00AD0A11">
        <w:rPr>
          <w:bCs/>
          <w:i/>
          <w:iCs/>
        </w:rPr>
        <w:lastRenderedPageBreak/>
        <w:t xml:space="preserve">„Vzájomné práva a povinnosti medzi Poskytovateľom a Prijímateľom sa riadia Zmluvou </w:t>
      </w:r>
      <w:r w:rsidRPr="00AD0A11">
        <w:rPr>
          <w:i/>
          <w:iCs/>
        </w:rPr>
        <w:t>o poskytnutí NFP</w:t>
      </w:r>
      <w:r w:rsidRPr="00AD0A11">
        <w:rPr>
          <w:bCs/>
          <w:i/>
          <w:iCs/>
        </w:rPr>
        <w:t xml:space="preserve">, všetkými ostatnými právnymi predpismi a dokumentmi, ktoré sú uvedené v článku 3 odsek 3.3 zmluvy a na ktoré Zmluva </w:t>
      </w:r>
      <w:r w:rsidRPr="00AD0A11">
        <w:rPr>
          <w:i/>
          <w:iCs/>
        </w:rPr>
        <w:t xml:space="preserve">o poskytnutí NFP </w:t>
      </w:r>
      <w:r w:rsidRPr="00AD0A11">
        <w:rPr>
          <w:bCs/>
          <w:i/>
          <w:iCs/>
        </w:rPr>
        <w:t xml:space="preserve">odkazuje. </w:t>
      </w:r>
      <w:r w:rsidRPr="00AD0A11">
        <w:rPr>
          <w:i/>
          <w:iCs/>
        </w:rPr>
        <w:t>Základný právny rámec upravujúci vzťahy medzi Poskytovateľom a Prijímateľom tvoria najmä, ale nielen, nasledovné právne predpisy:</w:t>
      </w:r>
    </w:p>
    <w:p w14:paraId="0F53BA7D" w14:textId="77777777" w:rsidR="00AD0A11" w:rsidRPr="00AD0A11" w:rsidRDefault="00AD0A11" w:rsidP="00AD0A11">
      <w:pPr>
        <w:tabs>
          <w:tab w:val="num" w:pos="720"/>
        </w:tabs>
        <w:spacing w:after="120" w:line="264" w:lineRule="auto"/>
        <w:ind w:left="993" w:hanging="360"/>
        <w:jc w:val="both"/>
        <w:rPr>
          <w:i/>
          <w:iCs/>
        </w:rPr>
      </w:pPr>
      <w:r w:rsidRPr="00AD0A11">
        <w:rPr>
          <w:i/>
          <w:iCs/>
        </w:rPr>
        <w:t>a) právne akty EÚ:</w:t>
      </w:r>
    </w:p>
    <w:p w14:paraId="1A2604EF" w14:textId="77777777" w:rsidR="00AD0A11" w:rsidRPr="00AD0A11" w:rsidRDefault="00AD0A11" w:rsidP="00DE070E">
      <w:pPr>
        <w:widowControl w:val="0"/>
        <w:numPr>
          <w:ilvl w:val="0"/>
          <w:numId w:val="27"/>
        </w:numPr>
        <w:tabs>
          <w:tab w:val="left" w:pos="1701"/>
        </w:tabs>
        <w:spacing w:after="0" w:line="264" w:lineRule="auto"/>
        <w:ind w:left="1843"/>
        <w:jc w:val="both"/>
        <w:rPr>
          <w:i/>
          <w:iCs/>
        </w:rPr>
      </w:pPr>
      <w:r w:rsidRPr="00AD0A11">
        <w:rPr>
          <w:i/>
          <w:iCs/>
        </w:rPr>
        <w:t>všeobecné nariadenie,</w:t>
      </w:r>
    </w:p>
    <w:p w14:paraId="3F980F27" w14:textId="77777777" w:rsidR="00AD0A11" w:rsidRPr="00AD0A11" w:rsidRDefault="00AD0A11" w:rsidP="00DE070E">
      <w:pPr>
        <w:widowControl w:val="0"/>
        <w:numPr>
          <w:ilvl w:val="0"/>
          <w:numId w:val="27"/>
        </w:numPr>
        <w:tabs>
          <w:tab w:val="left" w:pos="1701"/>
        </w:tabs>
        <w:spacing w:after="0" w:line="264" w:lineRule="auto"/>
        <w:ind w:left="1843"/>
        <w:jc w:val="both"/>
        <w:rPr>
          <w:i/>
          <w:iCs/>
        </w:rPr>
      </w:pPr>
      <w:r w:rsidRPr="00AD0A11">
        <w:rPr>
          <w:i/>
          <w:iCs/>
        </w:rPr>
        <w:t>Nariadenia k jednotlivým EŠIF,</w:t>
      </w:r>
    </w:p>
    <w:p w14:paraId="478A2C33" w14:textId="77777777" w:rsidR="00AD0A11" w:rsidRPr="00AD0A11" w:rsidRDefault="00AD0A11" w:rsidP="00DE070E">
      <w:pPr>
        <w:widowControl w:val="0"/>
        <w:numPr>
          <w:ilvl w:val="0"/>
          <w:numId w:val="27"/>
        </w:numPr>
        <w:tabs>
          <w:tab w:val="left" w:pos="1701"/>
        </w:tabs>
        <w:spacing w:after="0" w:line="264" w:lineRule="auto"/>
        <w:ind w:left="1843"/>
        <w:jc w:val="both"/>
        <w:rPr>
          <w:i/>
          <w:iCs/>
        </w:rPr>
      </w:pPr>
      <w:r w:rsidRPr="00AD0A11">
        <w:rPr>
          <w:i/>
          <w:iCs/>
        </w:rPr>
        <w:t>Implementačné nariadenia,</w:t>
      </w:r>
    </w:p>
    <w:p w14:paraId="1ACE82FC" w14:textId="77777777" w:rsidR="00AD0A11" w:rsidRPr="00AD0A11" w:rsidRDefault="00AD0A11" w:rsidP="00DE070E">
      <w:pPr>
        <w:widowControl w:val="0"/>
        <w:numPr>
          <w:ilvl w:val="0"/>
          <w:numId w:val="27"/>
        </w:numPr>
        <w:tabs>
          <w:tab w:val="left" w:pos="1701"/>
        </w:tabs>
        <w:spacing w:after="0" w:line="264" w:lineRule="auto"/>
        <w:ind w:left="1843"/>
        <w:jc w:val="both"/>
        <w:rPr>
          <w:i/>
          <w:iCs/>
        </w:rPr>
      </w:pPr>
      <w:r w:rsidRPr="00AD0A11">
        <w:rPr>
          <w:i/>
          <w:iCs/>
        </w:rPr>
        <w:t xml:space="preserve">Nariadenie 1407/2013; </w:t>
      </w:r>
    </w:p>
    <w:p w14:paraId="7F83CAF2" w14:textId="77777777" w:rsidR="00AD0A11" w:rsidRPr="00AD0A11" w:rsidRDefault="00AD0A11" w:rsidP="00AD0A11">
      <w:pPr>
        <w:widowControl w:val="0"/>
        <w:tabs>
          <w:tab w:val="left" w:pos="1701"/>
        </w:tabs>
        <w:spacing w:after="0" w:line="264" w:lineRule="auto"/>
        <w:ind w:left="1080"/>
        <w:jc w:val="both"/>
        <w:rPr>
          <w:i/>
          <w:iCs/>
        </w:rPr>
      </w:pPr>
    </w:p>
    <w:p w14:paraId="7E0D981A" w14:textId="77777777" w:rsidR="00AD0A11" w:rsidRPr="00AD0A11" w:rsidRDefault="00AD0A11" w:rsidP="00AD0A11">
      <w:pPr>
        <w:tabs>
          <w:tab w:val="num" w:pos="720"/>
        </w:tabs>
        <w:spacing w:after="120" w:line="264" w:lineRule="auto"/>
        <w:ind w:left="993" w:hanging="360"/>
        <w:jc w:val="both"/>
        <w:rPr>
          <w:i/>
          <w:iCs/>
        </w:rPr>
      </w:pPr>
      <w:r w:rsidRPr="00AD0A11">
        <w:rPr>
          <w:i/>
          <w:iCs/>
        </w:rPr>
        <w:t>b) Právne predpisy SR:</w:t>
      </w:r>
    </w:p>
    <w:p w14:paraId="6A9116C0" w14:textId="77777777" w:rsidR="00AD0A11" w:rsidRPr="00AD0A11" w:rsidRDefault="00AD0A11" w:rsidP="00DE070E">
      <w:pPr>
        <w:widowControl w:val="0"/>
        <w:numPr>
          <w:ilvl w:val="0"/>
          <w:numId w:val="28"/>
        </w:numPr>
        <w:tabs>
          <w:tab w:val="left" w:pos="2268"/>
        </w:tabs>
        <w:spacing w:after="0" w:line="264" w:lineRule="auto"/>
        <w:ind w:left="1701" w:hanging="567"/>
        <w:jc w:val="both"/>
        <w:rPr>
          <w:i/>
          <w:iCs/>
        </w:rPr>
      </w:pPr>
      <w:r w:rsidRPr="00AD0A11">
        <w:rPr>
          <w:i/>
          <w:iCs/>
        </w:rPr>
        <w:t>Zákon o príspevku z EŠIF,</w:t>
      </w:r>
    </w:p>
    <w:p w14:paraId="5B22C6F3"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o rozpočtových pravidlách,</w:t>
      </w:r>
    </w:p>
    <w:p w14:paraId="60373423"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o finančnej kontrole a audite,</w:t>
      </w:r>
    </w:p>
    <w:p w14:paraId="40D81714"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Obchodný zákonník,</w:t>
      </w:r>
    </w:p>
    <w:p w14:paraId="3CFA377A"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40/1964 Zb. Občiansky zákonník v znení neskorších predpisov (ďalej ako „Občiansky zákonník“),</w:t>
      </w:r>
    </w:p>
    <w:p w14:paraId="662F1BA9"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358/2015 Z. z. o úprave niektorých vzťahov v oblasti štátnej pomoci a minimálnej pomoci a o zmene a doplnení niektorých zákonov (zákon o štátnej pomoci) (ďalej ako „Zákon o štátnej pomoci“),</w:t>
      </w:r>
    </w:p>
    <w:p w14:paraId="38450227"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575/2001 Z. z. o organizácii činnosti vlády a organizácii ústrednej štátnej správy v znení neskorších predpisov (ďalej ako „kompetenčný zákon“),</w:t>
      </w:r>
    </w:p>
    <w:p w14:paraId="4A707140"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o VO,</w:t>
      </w:r>
    </w:p>
    <w:p w14:paraId="56B59158"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431/2002 Z. z. o účtovníctve v znení neskorších predpisov (ďalej ako „Zákon o účtovníctve“),</w:t>
      </w:r>
    </w:p>
    <w:p w14:paraId="0E95C8CB"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211/2000 Z. z.,</w:t>
      </w:r>
    </w:p>
    <w:p w14:paraId="2344D5D6" w14:textId="77777777" w:rsidR="00AD0A11" w:rsidRPr="00AD0A11" w:rsidRDefault="00AD0A11" w:rsidP="00DE070E">
      <w:pPr>
        <w:widowControl w:val="0"/>
        <w:numPr>
          <w:ilvl w:val="0"/>
          <w:numId w:val="28"/>
        </w:numPr>
        <w:tabs>
          <w:tab w:val="left" w:pos="1701"/>
        </w:tabs>
        <w:spacing w:after="0" w:line="264" w:lineRule="auto"/>
        <w:ind w:left="1701" w:hanging="643"/>
        <w:jc w:val="both"/>
        <w:rPr>
          <w:i/>
          <w:iCs/>
        </w:rPr>
      </w:pPr>
      <w:r w:rsidRPr="00AD0A11">
        <w:rPr>
          <w:i/>
          <w:iCs/>
        </w:rPr>
        <w:t>zákon č. 315/2016 Z. z. o registri partnerov verejného sektora a o zmene a doplnení niektorých zákonov v znení neskorších predpisov.“</w:t>
      </w:r>
    </w:p>
    <w:p w14:paraId="22CC2E2A" w14:textId="77777777" w:rsidR="00AD0A11" w:rsidRPr="00AD0A11" w:rsidRDefault="00AD0A11" w:rsidP="00AD0A11">
      <w:pPr>
        <w:jc w:val="both"/>
        <w:rPr>
          <w:b/>
        </w:rPr>
      </w:pPr>
    </w:p>
    <w:p w14:paraId="0E13B64F" w14:textId="77777777" w:rsidR="00AD0A11" w:rsidRPr="00AD0A11" w:rsidRDefault="00AD0A11" w:rsidP="00AD0A11">
      <w:pPr>
        <w:jc w:val="both"/>
        <w:rPr>
          <w:b/>
        </w:rPr>
      </w:pPr>
      <w:r w:rsidRPr="00AD0A11">
        <w:rPr>
          <w:b/>
        </w:rPr>
        <w:t>Alternatívne ustanovenie pre prípad projektov s partnerom/partnermi:</w:t>
      </w:r>
    </w:p>
    <w:p w14:paraId="2545BF41" w14:textId="77777777" w:rsidR="00AD0A11" w:rsidRPr="00AD0A11" w:rsidRDefault="00AD0A11" w:rsidP="00AD0A11">
      <w:pPr>
        <w:tabs>
          <w:tab w:val="num" w:pos="567"/>
        </w:tabs>
        <w:spacing w:after="120" w:line="264" w:lineRule="auto"/>
        <w:ind w:left="567" w:hanging="567"/>
        <w:jc w:val="both"/>
        <w:rPr>
          <w:i/>
          <w:iCs/>
        </w:rPr>
      </w:pPr>
      <w:r w:rsidRPr="00AD0A11">
        <w:rPr>
          <w:bCs/>
        </w:rPr>
        <w:tab/>
      </w:r>
      <w:r w:rsidRPr="00AD0A11">
        <w:rPr>
          <w:bCs/>
          <w:i/>
          <w:iCs/>
        </w:rPr>
        <w:t xml:space="preserve">„Vzájomné práva a povinnosti medzi Poskytovateľom a Prijímateľom sa riadia Zmluvou </w:t>
      </w:r>
      <w:r w:rsidRPr="00AD0A11">
        <w:rPr>
          <w:i/>
          <w:iCs/>
        </w:rPr>
        <w:t>o poskytnutí NFP</w:t>
      </w:r>
      <w:r w:rsidRPr="00AD0A11">
        <w:rPr>
          <w:bCs/>
          <w:i/>
          <w:iCs/>
        </w:rPr>
        <w:t xml:space="preserve">, všetkými ostatnými právnymi predpismi a dokumentmi, ktoré sú uvedené v článku 3 odsek 3.3 zmluvy a na ktoré Zmluva </w:t>
      </w:r>
      <w:r w:rsidRPr="00AD0A11">
        <w:rPr>
          <w:i/>
          <w:iCs/>
        </w:rPr>
        <w:t xml:space="preserve">o poskytnutí NFP </w:t>
      </w:r>
      <w:r w:rsidRPr="00AD0A11">
        <w:rPr>
          <w:bCs/>
          <w:i/>
          <w:iCs/>
        </w:rPr>
        <w:t xml:space="preserve">odkazuje. V prípade, ak je Projekt realizovaný za účasti Partnera, Prijímateľ je povinný zabezpečiť plnenie všetkých povinností vyplývajúcich preňho podľa predchádzajúcej vety zo strany Partnera tak, aby bol Projekt realizovaný Riadne a Včas. Prijímateľ na základe uzavretia Zmluvy o partnerstve zabezpečí, aby bol Partner v rozsahu ním vykonávaných Aktivít viazaný minimálne rovnakým rozsahom povinností, aké vyplývajú pre Prijímateľa zo Zmluvy o poskytnutí o NFP, ak je to technicky možné, všetkými dokumentmi, na ktoré sa v Zmluve o poskytnutí NFP odkazuje, Zákonom o príspevku z EŠIF, Právnymi predpismi SR a právnymi aktmi EÚ a súčasne Právnymi dokumentmi, ktoré sú uvedené v článku 3 odsek 3.3 zmluvy. </w:t>
      </w:r>
      <w:r w:rsidRPr="00AD0A11">
        <w:rPr>
          <w:i/>
          <w:iCs/>
        </w:rPr>
        <w:t>Základný právny rámec upravujúci vzťahy medzi Poskytovateľom a Prijímateľom, vrátane postavenia Partnera, tvoria najmä, ale nielen, nasledovné právne predpisy:</w:t>
      </w:r>
    </w:p>
    <w:p w14:paraId="7FC6F02F" w14:textId="77777777" w:rsidR="00AD0A11" w:rsidRPr="00AD0A11" w:rsidRDefault="00AD0A11" w:rsidP="00AD0A11">
      <w:pPr>
        <w:tabs>
          <w:tab w:val="num" w:pos="720"/>
        </w:tabs>
        <w:spacing w:after="120" w:line="264" w:lineRule="auto"/>
        <w:ind w:left="993" w:hanging="360"/>
        <w:jc w:val="both"/>
        <w:rPr>
          <w:i/>
          <w:iCs/>
        </w:rPr>
      </w:pPr>
      <w:r w:rsidRPr="00AD0A11">
        <w:rPr>
          <w:i/>
          <w:iCs/>
        </w:rPr>
        <w:lastRenderedPageBreak/>
        <w:t>a) právne akty EÚ:</w:t>
      </w:r>
    </w:p>
    <w:p w14:paraId="0DF93789" w14:textId="77777777" w:rsidR="00AD0A11" w:rsidRPr="00AD0A11" w:rsidRDefault="00AD0A11" w:rsidP="00DE070E">
      <w:pPr>
        <w:widowControl w:val="0"/>
        <w:numPr>
          <w:ilvl w:val="0"/>
          <w:numId w:val="17"/>
        </w:numPr>
        <w:tabs>
          <w:tab w:val="left" w:pos="1701"/>
        </w:tabs>
        <w:spacing w:after="0" w:line="264" w:lineRule="auto"/>
        <w:jc w:val="both"/>
        <w:rPr>
          <w:i/>
          <w:iCs/>
        </w:rPr>
      </w:pPr>
      <w:r w:rsidRPr="00AD0A11">
        <w:rPr>
          <w:i/>
          <w:iCs/>
        </w:rPr>
        <w:t>všeobecné nariadenie,</w:t>
      </w:r>
    </w:p>
    <w:p w14:paraId="2CD42B02" w14:textId="77777777" w:rsidR="00AD0A11" w:rsidRPr="00AD0A11" w:rsidRDefault="00AD0A11" w:rsidP="00DE070E">
      <w:pPr>
        <w:widowControl w:val="0"/>
        <w:numPr>
          <w:ilvl w:val="0"/>
          <w:numId w:val="17"/>
        </w:numPr>
        <w:tabs>
          <w:tab w:val="left" w:pos="1701"/>
        </w:tabs>
        <w:spacing w:after="0" w:line="264" w:lineRule="auto"/>
        <w:jc w:val="both"/>
        <w:rPr>
          <w:i/>
          <w:iCs/>
        </w:rPr>
      </w:pPr>
      <w:r w:rsidRPr="00AD0A11">
        <w:rPr>
          <w:i/>
          <w:iCs/>
        </w:rPr>
        <w:t>Nariadenia k jednotlivým EŠIF,</w:t>
      </w:r>
    </w:p>
    <w:p w14:paraId="6282B3F5" w14:textId="77777777" w:rsidR="00AD0A11" w:rsidRPr="00AD0A11" w:rsidRDefault="00AD0A11" w:rsidP="00DE070E">
      <w:pPr>
        <w:widowControl w:val="0"/>
        <w:numPr>
          <w:ilvl w:val="0"/>
          <w:numId w:val="17"/>
        </w:numPr>
        <w:tabs>
          <w:tab w:val="left" w:pos="1701"/>
        </w:tabs>
        <w:spacing w:after="0" w:line="264" w:lineRule="auto"/>
        <w:jc w:val="both"/>
        <w:rPr>
          <w:i/>
          <w:iCs/>
        </w:rPr>
      </w:pPr>
      <w:r w:rsidRPr="00AD0A11">
        <w:rPr>
          <w:i/>
          <w:iCs/>
        </w:rPr>
        <w:t>Implementačné nariadenia,</w:t>
      </w:r>
    </w:p>
    <w:p w14:paraId="4B3E9BBD" w14:textId="77777777" w:rsidR="00AD0A11" w:rsidRPr="00AD0A11" w:rsidRDefault="00AD0A11" w:rsidP="00DE070E">
      <w:pPr>
        <w:widowControl w:val="0"/>
        <w:numPr>
          <w:ilvl w:val="0"/>
          <w:numId w:val="17"/>
        </w:numPr>
        <w:tabs>
          <w:tab w:val="left" w:pos="1701"/>
        </w:tabs>
        <w:spacing w:after="0" w:line="264" w:lineRule="auto"/>
        <w:jc w:val="both"/>
        <w:rPr>
          <w:i/>
          <w:iCs/>
        </w:rPr>
      </w:pPr>
      <w:r w:rsidRPr="00AD0A11">
        <w:rPr>
          <w:i/>
          <w:iCs/>
        </w:rPr>
        <w:t>Nariadenie 651/2014</w:t>
      </w:r>
    </w:p>
    <w:p w14:paraId="3BE9846B" w14:textId="77777777" w:rsidR="00AD0A11" w:rsidRPr="00AD0A11" w:rsidRDefault="00AD0A11" w:rsidP="00AD0A11">
      <w:pPr>
        <w:widowControl w:val="0"/>
        <w:tabs>
          <w:tab w:val="left" w:pos="1701"/>
        </w:tabs>
        <w:spacing w:after="0" w:line="264" w:lineRule="auto"/>
        <w:ind w:left="1778"/>
        <w:jc w:val="both"/>
        <w:rPr>
          <w:i/>
          <w:iCs/>
        </w:rPr>
      </w:pPr>
    </w:p>
    <w:p w14:paraId="0889BFC9" w14:textId="77777777" w:rsidR="00AD0A11" w:rsidRPr="00AD0A11" w:rsidRDefault="00AD0A11" w:rsidP="00AD0A11">
      <w:pPr>
        <w:tabs>
          <w:tab w:val="num" w:pos="720"/>
        </w:tabs>
        <w:spacing w:after="120" w:line="264" w:lineRule="auto"/>
        <w:ind w:left="993" w:hanging="360"/>
        <w:jc w:val="both"/>
        <w:rPr>
          <w:rFonts w:cstheme="minorHAnsi"/>
          <w:i/>
          <w:iCs/>
        </w:rPr>
      </w:pPr>
      <w:r w:rsidRPr="00AD0A11">
        <w:rPr>
          <w:rFonts w:cstheme="minorHAnsi"/>
          <w:i/>
          <w:iCs/>
        </w:rPr>
        <w:t>b) Právne predpisy SR:</w:t>
      </w:r>
    </w:p>
    <w:p w14:paraId="278F3D5D" w14:textId="77777777" w:rsidR="00AD0A11" w:rsidRPr="00AD0A11" w:rsidRDefault="00AD0A11" w:rsidP="00DE070E">
      <w:pPr>
        <w:widowControl w:val="0"/>
        <w:numPr>
          <w:ilvl w:val="0"/>
          <w:numId w:val="18"/>
        </w:numPr>
        <w:tabs>
          <w:tab w:val="left" w:pos="1701"/>
        </w:tabs>
        <w:spacing w:after="0" w:line="264" w:lineRule="auto"/>
        <w:jc w:val="both"/>
        <w:rPr>
          <w:rFonts w:cstheme="minorHAnsi"/>
          <w:i/>
          <w:iCs/>
        </w:rPr>
      </w:pPr>
      <w:r w:rsidRPr="00AD0A11">
        <w:rPr>
          <w:rFonts w:cstheme="minorHAnsi"/>
          <w:i/>
          <w:iCs/>
        </w:rPr>
        <w:t>Zákon o príspevku z EŠIF,</w:t>
      </w:r>
    </w:p>
    <w:p w14:paraId="3D31ED3B"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o rozpočtových pravidlách,</w:t>
      </w:r>
    </w:p>
    <w:p w14:paraId="3F66BF1C"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o finančnej kontrole a audite,</w:t>
      </w:r>
    </w:p>
    <w:p w14:paraId="63BE645F"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Obchodný zákonník,</w:t>
      </w:r>
    </w:p>
    <w:p w14:paraId="1A1D6A21"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40/1964 Zb. Občiansky zákonník v znení neskorších predpisov (ďalej ako „Občiansky zákonník“),</w:t>
      </w:r>
    </w:p>
    <w:p w14:paraId="757D30C1"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358/2015 Z. z. o úprave niektorých vzťahov v oblasti štátnej pomoci a minimálnej pomoci a o zmene a doplnení niektorých zákonov (zákon o štátnej pomoci) (ďalej ako „Zákon o štátnej pomoci“),</w:t>
      </w:r>
    </w:p>
    <w:p w14:paraId="5EC441DD"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575/2001 Z. z. o organizácii činnosti vlády a organizácii ústrednej štátnej správy v znení neskorších predpisov (ďalej ako „kompetenčný zákon“),</w:t>
      </w:r>
    </w:p>
    <w:p w14:paraId="2A1FAEE7"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o VO,</w:t>
      </w:r>
    </w:p>
    <w:p w14:paraId="1C8591D0"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431/2002 Z. z. o účtovníctve v znení neskorších predpisov (ďalej ako „Zákon o účtovníctve“),</w:t>
      </w:r>
    </w:p>
    <w:p w14:paraId="4B378D63"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211/2000 Z. z.,</w:t>
      </w:r>
    </w:p>
    <w:p w14:paraId="2D37EAFA" w14:textId="77777777" w:rsidR="00AD0A11" w:rsidRPr="00AD0A11" w:rsidRDefault="00AD0A11" w:rsidP="00DE070E">
      <w:pPr>
        <w:widowControl w:val="0"/>
        <w:numPr>
          <w:ilvl w:val="0"/>
          <w:numId w:val="18"/>
        </w:numPr>
        <w:tabs>
          <w:tab w:val="left" w:pos="1701"/>
        </w:tabs>
        <w:spacing w:after="0" w:line="264" w:lineRule="auto"/>
        <w:ind w:left="1701" w:hanging="643"/>
        <w:jc w:val="both"/>
        <w:rPr>
          <w:rFonts w:cstheme="minorHAnsi"/>
          <w:i/>
          <w:iCs/>
        </w:rPr>
      </w:pPr>
      <w:r w:rsidRPr="00AD0A11">
        <w:rPr>
          <w:rFonts w:cstheme="minorHAnsi"/>
          <w:i/>
          <w:iCs/>
        </w:rPr>
        <w:t>zákon č. 315/2016 Z. z. o registri partnerov verejného sektora a o zmene a doplnení niektorých zákonov v znení neskorších predpisov.“</w:t>
      </w:r>
    </w:p>
    <w:p w14:paraId="553E54C2" w14:textId="77777777" w:rsidR="00AD0A11" w:rsidRPr="00AD0A11" w:rsidRDefault="00AD0A11" w:rsidP="00AD0A11">
      <w:pPr>
        <w:jc w:val="both"/>
        <w:rPr>
          <w:b/>
        </w:rPr>
      </w:pPr>
    </w:p>
    <w:p w14:paraId="53466B72" w14:textId="77777777" w:rsidR="00AD0A11" w:rsidRPr="00AD0A11" w:rsidRDefault="00AD0A11" w:rsidP="00AD0A11">
      <w:pPr>
        <w:jc w:val="both"/>
        <w:rPr>
          <w:b/>
        </w:rPr>
      </w:pPr>
      <w:r w:rsidRPr="00AD0A11">
        <w:rPr>
          <w:b/>
        </w:rPr>
        <w:t>Alternatívne ustanovenie pre prípad projektov s partnerom/partnermi, v ktorých sa uplatňuje schéma de minimis:</w:t>
      </w:r>
    </w:p>
    <w:p w14:paraId="4F94CD81" w14:textId="77777777" w:rsidR="00AD0A11" w:rsidRPr="00AD0A11" w:rsidRDefault="00AD0A11" w:rsidP="00AD0A11">
      <w:pPr>
        <w:tabs>
          <w:tab w:val="num" w:pos="567"/>
        </w:tabs>
        <w:spacing w:after="120" w:line="264" w:lineRule="auto"/>
        <w:ind w:left="567" w:hanging="567"/>
        <w:jc w:val="both"/>
        <w:rPr>
          <w:i/>
          <w:iCs/>
        </w:rPr>
      </w:pPr>
      <w:r w:rsidRPr="00AD0A11">
        <w:rPr>
          <w:bCs/>
          <w:i/>
          <w:iCs/>
        </w:rPr>
        <w:tab/>
        <w:t xml:space="preserve">„Vzájomné práva a povinnosti medzi Poskytovateľom a Prijímateľom sa riadia Zmluvou </w:t>
      </w:r>
      <w:r w:rsidRPr="00AD0A11">
        <w:rPr>
          <w:i/>
          <w:iCs/>
        </w:rPr>
        <w:t>o poskytnutí NFP</w:t>
      </w:r>
      <w:r w:rsidRPr="00AD0A11">
        <w:rPr>
          <w:bCs/>
          <w:i/>
          <w:iCs/>
        </w:rPr>
        <w:t xml:space="preserve">, všetkými ostatnými právnymi predpismi a dokumentmi, ktoré sú uvedené v článku 3 odsek 3.3 zmluvy a na ktoré Zmluva </w:t>
      </w:r>
      <w:r w:rsidRPr="00AD0A11">
        <w:rPr>
          <w:i/>
          <w:iCs/>
        </w:rPr>
        <w:t xml:space="preserve">o poskytnutí NFP </w:t>
      </w:r>
      <w:r w:rsidRPr="00AD0A11">
        <w:rPr>
          <w:bCs/>
          <w:i/>
          <w:iCs/>
        </w:rPr>
        <w:t xml:space="preserve">odkazuje. V prípade, ak je Projekt realizovaný za účasti Partnera, Prijímateľ je povinný zabezpečiť plnenie všetkých povinností vyplývajúcich preňho podľa predchádzajúcej vety zo strany Partnera tak, aby bol Projekt realizovaný Riadne a Včas. Prijímateľ na základe uzavretia Zmluvy o partnerstve zabezpečí, aby bol Partner v rozsahu ním vykonávaných Aktivít viazaný minimálne rovnakým rozsahom povinností, aké vyplývajú pre Prijímateľa zo Zmluvy o poskytnutí o NFP, ak je to technicky možné, všetkými dokumentmi, na ktoré sa v Zmluve o poskytnutí NFP odkazuje, Zákonom o príspevku z EŠIF, Právnymi predpismi SR a právnymi aktmi EÚ a súčasne Právnymi dokumentmi, ktoré sú uvedené v článku 3 odsek 3.3 zmluvy. </w:t>
      </w:r>
      <w:r w:rsidRPr="00AD0A11">
        <w:rPr>
          <w:i/>
          <w:iCs/>
        </w:rPr>
        <w:t>Základný právny rámec upravujúci vzťahy medzi Poskytovateľom a Prijímateľom, vrátane postavenia Partnera, tvoria najmä, ale nielen, nasledovné právne predpisy:</w:t>
      </w:r>
    </w:p>
    <w:p w14:paraId="1A9CA695" w14:textId="77777777" w:rsidR="00AD0A11" w:rsidRPr="00AD0A11" w:rsidRDefault="00AD0A11" w:rsidP="00AD0A11">
      <w:pPr>
        <w:tabs>
          <w:tab w:val="num" w:pos="720"/>
        </w:tabs>
        <w:spacing w:after="120" w:line="264" w:lineRule="auto"/>
        <w:ind w:left="993" w:hanging="360"/>
        <w:jc w:val="both"/>
        <w:rPr>
          <w:i/>
          <w:iCs/>
        </w:rPr>
      </w:pPr>
      <w:r w:rsidRPr="00AD0A11">
        <w:rPr>
          <w:i/>
          <w:iCs/>
        </w:rPr>
        <w:t>a) právne akty EÚ:</w:t>
      </w:r>
    </w:p>
    <w:p w14:paraId="06AF5802" w14:textId="77777777" w:rsidR="00AD0A11" w:rsidRPr="00AD0A11" w:rsidRDefault="00AD0A11" w:rsidP="00DE070E">
      <w:pPr>
        <w:widowControl w:val="0"/>
        <w:numPr>
          <w:ilvl w:val="0"/>
          <w:numId w:val="29"/>
        </w:numPr>
        <w:tabs>
          <w:tab w:val="left" w:pos="1701"/>
        </w:tabs>
        <w:spacing w:after="0" w:line="264" w:lineRule="auto"/>
        <w:ind w:left="1843"/>
        <w:jc w:val="both"/>
        <w:rPr>
          <w:i/>
          <w:iCs/>
        </w:rPr>
      </w:pPr>
      <w:r w:rsidRPr="00AD0A11">
        <w:rPr>
          <w:i/>
          <w:iCs/>
        </w:rPr>
        <w:t>všeobecné nariadenie,</w:t>
      </w:r>
    </w:p>
    <w:p w14:paraId="0FCFE8D8" w14:textId="77777777" w:rsidR="00AD0A11" w:rsidRPr="00AD0A11" w:rsidRDefault="00AD0A11" w:rsidP="00DE070E">
      <w:pPr>
        <w:widowControl w:val="0"/>
        <w:numPr>
          <w:ilvl w:val="0"/>
          <w:numId w:val="29"/>
        </w:numPr>
        <w:tabs>
          <w:tab w:val="left" w:pos="1701"/>
        </w:tabs>
        <w:spacing w:after="0" w:line="264" w:lineRule="auto"/>
        <w:ind w:left="1843"/>
        <w:jc w:val="both"/>
        <w:rPr>
          <w:i/>
          <w:iCs/>
        </w:rPr>
      </w:pPr>
      <w:r w:rsidRPr="00AD0A11">
        <w:rPr>
          <w:i/>
          <w:iCs/>
        </w:rPr>
        <w:t>Nariadenia k jednotlivým EŠIF,</w:t>
      </w:r>
    </w:p>
    <w:p w14:paraId="36246F13" w14:textId="77777777" w:rsidR="00AD0A11" w:rsidRPr="00AD0A11" w:rsidRDefault="00AD0A11" w:rsidP="00DE070E">
      <w:pPr>
        <w:widowControl w:val="0"/>
        <w:numPr>
          <w:ilvl w:val="0"/>
          <w:numId w:val="29"/>
        </w:numPr>
        <w:tabs>
          <w:tab w:val="left" w:pos="1701"/>
        </w:tabs>
        <w:spacing w:after="0" w:line="264" w:lineRule="auto"/>
        <w:ind w:left="1843"/>
        <w:jc w:val="both"/>
        <w:rPr>
          <w:i/>
          <w:iCs/>
        </w:rPr>
      </w:pPr>
      <w:r w:rsidRPr="00AD0A11">
        <w:rPr>
          <w:i/>
          <w:iCs/>
        </w:rPr>
        <w:t>Implementačné nariadenia,</w:t>
      </w:r>
    </w:p>
    <w:p w14:paraId="2EC6061E" w14:textId="77777777" w:rsidR="00AD0A11" w:rsidRPr="00AD0A11" w:rsidRDefault="00AD0A11" w:rsidP="00DE070E">
      <w:pPr>
        <w:widowControl w:val="0"/>
        <w:numPr>
          <w:ilvl w:val="0"/>
          <w:numId w:val="29"/>
        </w:numPr>
        <w:tabs>
          <w:tab w:val="left" w:pos="1701"/>
        </w:tabs>
        <w:spacing w:after="0" w:line="264" w:lineRule="auto"/>
        <w:ind w:left="1843"/>
        <w:jc w:val="both"/>
        <w:rPr>
          <w:i/>
          <w:iCs/>
        </w:rPr>
      </w:pPr>
      <w:r w:rsidRPr="00AD0A11">
        <w:rPr>
          <w:i/>
          <w:iCs/>
        </w:rPr>
        <w:lastRenderedPageBreak/>
        <w:t xml:space="preserve">Nariadenie 1407/2013; </w:t>
      </w:r>
    </w:p>
    <w:p w14:paraId="7DE57B0C" w14:textId="77777777" w:rsidR="00AD0A11" w:rsidRPr="00AD0A11" w:rsidRDefault="00AD0A11" w:rsidP="00AD0A11">
      <w:pPr>
        <w:widowControl w:val="0"/>
        <w:tabs>
          <w:tab w:val="left" w:pos="1701"/>
        </w:tabs>
        <w:spacing w:after="0" w:line="264" w:lineRule="auto"/>
        <w:ind w:left="1080"/>
        <w:jc w:val="both"/>
        <w:rPr>
          <w:i/>
          <w:iCs/>
        </w:rPr>
      </w:pPr>
    </w:p>
    <w:p w14:paraId="67AE6681" w14:textId="77777777" w:rsidR="00AD0A11" w:rsidRPr="00AD0A11" w:rsidRDefault="00AD0A11" w:rsidP="00AD0A11">
      <w:pPr>
        <w:tabs>
          <w:tab w:val="num" w:pos="720"/>
        </w:tabs>
        <w:spacing w:after="120" w:line="264" w:lineRule="auto"/>
        <w:ind w:left="993" w:hanging="360"/>
        <w:jc w:val="both"/>
        <w:rPr>
          <w:rFonts w:cstheme="minorHAnsi"/>
          <w:i/>
          <w:iCs/>
        </w:rPr>
      </w:pPr>
      <w:r w:rsidRPr="00AD0A11">
        <w:rPr>
          <w:rFonts w:cstheme="minorHAnsi"/>
          <w:i/>
          <w:iCs/>
        </w:rPr>
        <w:t>b) Právne predpisy SR:</w:t>
      </w:r>
    </w:p>
    <w:p w14:paraId="289F597A" w14:textId="77777777" w:rsidR="00AD0A11" w:rsidRPr="00AD0A11" w:rsidRDefault="00AD0A11" w:rsidP="00DE070E">
      <w:pPr>
        <w:widowControl w:val="0"/>
        <w:numPr>
          <w:ilvl w:val="0"/>
          <w:numId w:val="30"/>
        </w:numPr>
        <w:tabs>
          <w:tab w:val="left" w:pos="1701"/>
        </w:tabs>
        <w:spacing w:after="0" w:line="264" w:lineRule="auto"/>
        <w:ind w:left="1843"/>
        <w:jc w:val="both"/>
        <w:rPr>
          <w:rFonts w:cstheme="minorHAnsi"/>
          <w:i/>
          <w:iCs/>
        </w:rPr>
      </w:pPr>
      <w:r w:rsidRPr="00AD0A11">
        <w:rPr>
          <w:rFonts w:cstheme="minorHAnsi"/>
          <w:i/>
          <w:iCs/>
        </w:rPr>
        <w:t>Zákon o príspevku z EŠIF,</w:t>
      </w:r>
    </w:p>
    <w:p w14:paraId="04386568"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o rozpočtových pravidlách,</w:t>
      </w:r>
    </w:p>
    <w:p w14:paraId="0296F038"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o finančnej kontrole a audite,</w:t>
      </w:r>
    </w:p>
    <w:p w14:paraId="738A58FA"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Obchodný zákonník,</w:t>
      </w:r>
    </w:p>
    <w:p w14:paraId="1D84575A"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40/1964 Zb. Občiansky zákonník v znení neskorších predpisov (ďalej ako „Občiansky zákonník“),</w:t>
      </w:r>
    </w:p>
    <w:p w14:paraId="7917CAB8"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358/2015 Z. z. o úprave niektorých vzťahov v oblasti štátnej pomoci a minimálnej pomoci a o zmene a doplnení niektorých zákonov (zákon o štátnej pomoci) (ďalej ako „Zákon o štátnej pomoci“),</w:t>
      </w:r>
    </w:p>
    <w:p w14:paraId="20C8E96F"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575/2001 Z. z. o organizácii činnosti vlády a organizácii ústrednej štátnej správy v znení neskorších predpisov (ďalej ako „kompetenčný zákon“),</w:t>
      </w:r>
    </w:p>
    <w:p w14:paraId="56B01313"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o VO,</w:t>
      </w:r>
    </w:p>
    <w:p w14:paraId="3BD8B23E"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431/2002 Z. z. o účtovníctve v znení neskorších predpisov (ďalej ako „Zákon o účtovníctve“),</w:t>
      </w:r>
    </w:p>
    <w:p w14:paraId="033AD569"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211/2000 Z. z.,</w:t>
      </w:r>
    </w:p>
    <w:p w14:paraId="0319CB4E" w14:textId="77777777" w:rsidR="00AD0A11" w:rsidRPr="00AD0A11" w:rsidRDefault="00AD0A11" w:rsidP="00DE070E">
      <w:pPr>
        <w:widowControl w:val="0"/>
        <w:numPr>
          <w:ilvl w:val="0"/>
          <w:numId w:val="30"/>
        </w:numPr>
        <w:tabs>
          <w:tab w:val="left" w:pos="1701"/>
        </w:tabs>
        <w:spacing w:after="0" w:line="264" w:lineRule="auto"/>
        <w:ind w:left="1701" w:hanging="643"/>
        <w:jc w:val="both"/>
        <w:rPr>
          <w:rFonts w:cstheme="minorHAnsi"/>
          <w:i/>
          <w:iCs/>
        </w:rPr>
      </w:pPr>
      <w:r w:rsidRPr="00AD0A11">
        <w:rPr>
          <w:rFonts w:cstheme="minorHAnsi"/>
          <w:i/>
          <w:iCs/>
        </w:rPr>
        <w:t>zákon č. 315/2016 Z. z. o registri partnerov verejného sektora a o zmene a doplnení niektorých zákonov v znení neskorších predpisov.“</w:t>
      </w:r>
    </w:p>
    <w:p w14:paraId="0F991E9F" w14:textId="77777777" w:rsidR="00AD0A11" w:rsidRPr="00AD0A11" w:rsidRDefault="00AD0A11" w:rsidP="00AD0A11">
      <w:pPr>
        <w:ind w:left="720"/>
        <w:contextualSpacing/>
        <w:jc w:val="both"/>
        <w:rPr>
          <w:rFonts w:cstheme="minorHAnsi"/>
        </w:rPr>
      </w:pPr>
    </w:p>
    <w:p w14:paraId="0038757B" w14:textId="77777777" w:rsidR="00AD0A11" w:rsidRPr="00AD0A11" w:rsidRDefault="00AD0A11" w:rsidP="00DE070E">
      <w:pPr>
        <w:numPr>
          <w:ilvl w:val="0"/>
          <w:numId w:val="14"/>
        </w:numPr>
        <w:spacing w:before="120" w:line="264" w:lineRule="auto"/>
        <w:contextualSpacing/>
        <w:jc w:val="both"/>
        <w:rPr>
          <w:rFonts w:cstheme="minorHAnsi"/>
          <w:bCs/>
        </w:rPr>
      </w:pPr>
      <w:r w:rsidRPr="00AD0A11">
        <w:rPr>
          <w:rFonts w:cstheme="minorHAnsi"/>
        </w:rPr>
        <w:t xml:space="preserve">V článku 1. VŠEOBECNÉ USTANOVENIA odsek 3 VZP sa pre prípad projektov s partnerom/partnermi na konci ustanovenia dopĺňa nová veta, ktorá znie: </w:t>
      </w:r>
    </w:p>
    <w:p w14:paraId="10FF929F" w14:textId="77777777" w:rsidR="00AD0A11" w:rsidRPr="00AD0A11" w:rsidRDefault="00AD0A11" w:rsidP="00AD0A11">
      <w:pPr>
        <w:spacing w:before="120" w:line="264" w:lineRule="auto"/>
        <w:ind w:left="720"/>
        <w:contextualSpacing/>
        <w:jc w:val="both"/>
        <w:rPr>
          <w:rFonts w:cstheme="minorHAnsi"/>
        </w:rPr>
      </w:pPr>
    </w:p>
    <w:p w14:paraId="37A8A21E" w14:textId="77777777" w:rsidR="00AD0A11" w:rsidRPr="00AD0A11" w:rsidRDefault="00AD0A11" w:rsidP="00AD0A11">
      <w:pPr>
        <w:spacing w:before="120" w:line="264" w:lineRule="auto"/>
        <w:ind w:left="720"/>
        <w:contextualSpacing/>
        <w:jc w:val="both"/>
        <w:rPr>
          <w:rFonts w:cstheme="minorHAnsi"/>
          <w:bCs/>
          <w:i/>
          <w:iCs/>
        </w:rPr>
      </w:pPr>
      <w:r w:rsidRPr="00AD0A11">
        <w:rPr>
          <w:rFonts w:cstheme="minorHAnsi"/>
          <w:i/>
          <w:iCs/>
        </w:rPr>
        <w:t>„</w:t>
      </w:r>
      <w:r w:rsidRPr="00AD0A11">
        <w:rPr>
          <w:rFonts w:cstheme="minorHAnsi"/>
          <w:bCs/>
          <w:i/>
          <w:iCs/>
        </w:rPr>
        <w:t>Pojmy definované v tomto článku VZP sa primerane vzťahujú aj na Partnera a jeho účasť na Projekte v rozsahu vyplývajúcom zo Zmluvy o poskytnutí NFP a Zmluvy o partnerstve.“</w:t>
      </w:r>
    </w:p>
    <w:p w14:paraId="5B602C11" w14:textId="77777777" w:rsidR="00AD0A11" w:rsidRPr="00AD0A11" w:rsidRDefault="00AD0A11" w:rsidP="00AD0A11">
      <w:pPr>
        <w:spacing w:before="120" w:line="264" w:lineRule="auto"/>
        <w:ind w:left="720"/>
        <w:contextualSpacing/>
        <w:jc w:val="both"/>
        <w:rPr>
          <w:rFonts w:ascii="Times New Roman" w:hAnsi="Times New Roman"/>
          <w:bCs/>
        </w:rPr>
      </w:pPr>
    </w:p>
    <w:p w14:paraId="138779D8" w14:textId="77777777" w:rsidR="00AD0A11" w:rsidRPr="00AD0A11" w:rsidRDefault="00AD0A11" w:rsidP="00DE070E">
      <w:pPr>
        <w:numPr>
          <w:ilvl w:val="0"/>
          <w:numId w:val="14"/>
        </w:numPr>
        <w:contextualSpacing/>
        <w:jc w:val="both"/>
      </w:pPr>
      <w:r w:rsidRPr="00AD0A11">
        <w:t>V článku 1. VŠEOBECNÉ USTANOVENIA odsek  3 VZP sa mení definícia pojmu „</w:t>
      </w:r>
      <w:r w:rsidRPr="00AD0A11">
        <w:rPr>
          <w:b/>
        </w:rPr>
        <w:t>Aktivita</w:t>
      </w:r>
      <w:r w:rsidRPr="00AD0A11">
        <w:t>“ tak, že sa ruší pôvodná definícia a nahrádza sa novou, ktorá znie:</w:t>
      </w:r>
    </w:p>
    <w:p w14:paraId="4F5A1C00" w14:textId="77777777" w:rsidR="00AD0A11" w:rsidRPr="00AD0A11" w:rsidRDefault="00AD0A11" w:rsidP="00AD0A11">
      <w:pPr>
        <w:spacing w:before="120" w:line="264" w:lineRule="auto"/>
        <w:ind w:left="720"/>
        <w:contextualSpacing/>
        <w:jc w:val="both"/>
        <w:rPr>
          <w:rFonts w:ascii="Times New Roman" w:hAnsi="Times New Roman"/>
          <w:b/>
          <w:bCs/>
        </w:rPr>
      </w:pPr>
    </w:p>
    <w:p w14:paraId="4EF0FF3F" w14:textId="77777777" w:rsidR="00AD0A11" w:rsidRPr="00AD0A11" w:rsidRDefault="00AD0A11" w:rsidP="00AD0A11">
      <w:pPr>
        <w:spacing w:before="120" w:line="264" w:lineRule="auto"/>
        <w:ind w:left="720"/>
        <w:contextualSpacing/>
        <w:jc w:val="both"/>
      </w:pPr>
      <w:r w:rsidRPr="00AD0A11">
        <w:rPr>
          <w:rFonts w:cstheme="minorHAnsi"/>
          <w:i/>
          <w:iCs/>
        </w:rPr>
        <w:t>„</w:t>
      </w:r>
      <w:r w:rsidRPr="00AD0A11">
        <w:rPr>
          <w:rFonts w:cstheme="minorHAnsi"/>
          <w:b/>
          <w:bCs/>
          <w:i/>
          <w:iCs/>
        </w:rPr>
        <w:t xml:space="preserve">Aktivita – </w:t>
      </w:r>
      <w:r w:rsidRPr="00AD0A11">
        <w:rPr>
          <w:rFonts w:cstheme="minorHAnsi"/>
          <w:i/>
          <w:iCs/>
        </w:rPr>
        <w:t>súhrn činností realizovaných Prijímateľom v rámci Projektu na to vyčlenenými finančnými zdrojmi počas oprávneného obdobia stanoveného vo Výzve. Aktivity sa členia na hlavné Aktivity a podporné Aktivity. Hlavná Aktivita je vymedzená časovo, t.j. musí byť realizovaná v rámci doby Realizácie hlavných aktivít Projektu, je tiež vymedzená vecne a finančne. Podporné Aktivity sú vymedzené vecne a časovo, t.j. vecne  a časovo musia súvisieť s hlavnými Aktivitami a podporovať ich realizáciu v zmysle Zmluvy o poskytnutí NFP, a finančne. Hlavnou Aktivitou sa prispieva k dosiahnutiu konkrétneho výsledku a má definovaný výstup, ktorý predstavuje pridanú hodnotu pre Prijímateľa a/alebo cieľovú skupinu/užívateľov výsledkov Projektu nezávisle na realizácii ostatných aktivít, ak z Výzvy, resp. Právneho dokumentu nevyplýva osobitná úprava v špecifických prípadoch. Ak sa osobitne v Zmluve o poskytnutí NFP neuvádza inak, všeobecný pojem Aktivita bez prívlastku „hlavná“ alebo „podporná“, zahŕňa hlavné aj podporné Aktivity;“</w:t>
      </w:r>
    </w:p>
    <w:p w14:paraId="0E7CE629" w14:textId="77777777" w:rsidR="00AD0A11" w:rsidRPr="00AD0A11" w:rsidRDefault="00AD0A11" w:rsidP="00AD0A11">
      <w:pPr>
        <w:jc w:val="both"/>
        <w:rPr>
          <w:b/>
        </w:rPr>
      </w:pPr>
    </w:p>
    <w:p w14:paraId="6896774D" w14:textId="77777777" w:rsidR="00AD0A11" w:rsidRPr="00AD0A11" w:rsidRDefault="00AD0A11" w:rsidP="00AD0A11">
      <w:pPr>
        <w:jc w:val="both"/>
        <w:rPr>
          <w:b/>
        </w:rPr>
      </w:pPr>
      <w:r w:rsidRPr="00AD0A11">
        <w:rPr>
          <w:b/>
        </w:rPr>
        <w:t>Alternatívne ustanovenie pre prípad projektov s partnerom/partnermi:</w:t>
      </w:r>
    </w:p>
    <w:p w14:paraId="6F6BBEF4" w14:textId="3EF3D2F8" w:rsidR="00AD0A11" w:rsidRDefault="00AD0A11" w:rsidP="00AD0A11">
      <w:pPr>
        <w:spacing w:before="120" w:line="264" w:lineRule="auto"/>
        <w:ind w:left="720"/>
        <w:contextualSpacing/>
        <w:jc w:val="both"/>
        <w:rPr>
          <w:rFonts w:cstheme="minorHAnsi"/>
          <w:i/>
          <w:iCs/>
        </w:rPr>
      </w:pPr>
      <w:r w:rsidRPr="00AD0A11">
        <w:rPr>
          <w:rFonts w:cstheme="minorHAnsi"/>
          <w:i/>
          <w:iCs/>
        </w:rPr>
        <w:lastRenderedPageBreak/>
        <w:t>„</w:t>
      </w:r>
      <w:r w:rsidRPr="00AD0A11">
        <w:rPr>
          <w:rFonts w:cstheme="minorHAnsi"/>
          <w:b/>
          <w:bCs/>
          <w:i/>
          <w:iCs/>
        </w:rPr>
        <w:t xml:space="preserve">Aktivita – </w:t>
      </w:r>
      <w:r w:rsidRPr="00AD0A11">
        <w:rPr>
          <w:rFonts w:cstheme="minorHAnsi"/>
          <w:i/>
          <w:iCs/>
        </w:rPr>
        <w:t>súhrn činností realizovaných Prijímateľom/Partnerom v rámci Projektu na to vyčlenenými finančnými zdrojmi počas oprávneného obdobia stanoveného vo Výzve. Aktivity sa členia na hlavné Aktivity a podporné Aktivity. Hlavná Aktivita je vymedzená časovo, t.j. musí byť realizovaná v rámci doby Realizácie hlavných aktivít Projektu, je tiež vymedzená vecne a finančne. Podporné Aktivity sú vymedzené vecne a časovo, t.j. vecne  a časovo musia súvisieť s hlavnými Aktivitami a podporovať ich realizáciu v zmysle Zmluvy o poskytnutí NFP, a finančne. Hlavnou Aktivitou sa prispieva k dosiahnutiu konkrétneho výsledku a má definovaný výstup, ktorý predstavuje pridanú hodnotu pre Prijímateľa/Partnera a/alebo cieľovú skupinu/užívateľov výsledkov Projektu nezávisle na realizácii ostatných aktivít, ak z Výzvy, resp. Právneho dokumentu nevyplýva osobitná úprava v špecifických prípadoch. Ak sa osobitne v Zmluve o poskytnutí NFP neuvádza inak, všeobecný pojem Aktivita bez prívlastku „hlavná“ alebo „podporná“, zahŕňa hlavné aj podporné Aktivity;“</w:t>
      </w:r>
    </w:p>
    <w:p w14:paraId="2AF15594" w14:textId="77777777" w:rsidR="00A85865" w:rsidRPr="00AD0A11" w:rsidRDefault="00A85865" w:rsidP="00AD0A11">
      <w:pPr>
        <w:spacing w:before="120" w:line="264" w:lineRule="auto"/>
        <w:ind w:left="720"/>
        <w:contextualSpacing/>
        <w:jc w:val="both"/>
        <w:rPr>
          <w:rFonts w:cstheme="minorHAnsi"/>
          <w:i/>
          <w:iCs/>
        </w:rPr>
      </w:pPr>
    </w:p>
    <w:p w14:paraId="13898BC2" w14:textId="77777777" w:rsidR="00AD0A11" w:rsidRPr="00AD0A11" w:rsidRDefault="00AD0A11" w:rsidP="00AD0A11">
      <w:pPr>
        <w:jc w:val="both"/>
        <w:rPr>
          <w:rFonts w:cstheme="minorHAnsi"/>
          <w:b/>
        </w:rPr>
      </w:pPr>
      <w:r w:rsidRPr="00AD0A11">
        <w:rPr>
          <w:rFonts w:cstheme="minorHAnsi"/>
          <w:b/>
        </w:rPr>
        <w:t>Alternatívne ustanovenie pre prípad projektov, v ktorých na základe Výzvy nie je sú podporné Aktivity oprávnené:</w:t>
      </w:r>
    </w:p>
    <w:p w14:paraId="1EC3415C" w14:textId="77777777" w:rsidR="00AD0A11" w:rsidRPr="00AD0A11" w:rsidRDefault="00AD0A11" w:rsidP="00AD0A11">
      <w:pPr>
        <w:spacing w:before="120" w:line="264" w:lineRule="auto"/>
        <w:ind w:left="540"/>
        <w:jc w:val="both"/>
        <w:rPr>
          <w:rFonts w:cstheme="minorHAnsi"/>
          <w:i/>
          <w:iCs/>
        </w:rPr>
      </w:pPr>
      <w:r w:rsidRPr="00AD0A11">
        <w:rPr>
          <w:rFonts w:cstheme="minorHAnsi"/>
          <w:i/>
          <w:iCs/>
        </w:rPr>
        <w:t>„</w:t>
      </w:r>
      <w:r w:rsidRPr="00AD0A11">
        <w:rPr>
          <w:rFonts w:cstheme="minorHAnsi"/>
          <w:b/>
          <w:bCs/>
          <w:i/>
          <w:iCs/>
        </w:rPr>
        <w:t xml:space="preserve">Aktivita – </w:t>
      </w:r>
      <w:r w:rsidRPr="00AD0A11">
        <w:rPr>
          <w:rFonts w:cstheme="minorHAnsi"/>
          <w:i/>
          <w:iCs/>
        </w:rPr>
        <w:t>súhrn činností realizovaných Prijímateľom v rámci Projektu na to vyčlenenými finančnými zdrojmi počas oprávneného obdobia stanoveného vo Výzve. Aktivitami sa myslia hlavné Aktivity. Hlavná Aktivita je vymedzená časovo, t. j. musí byť realizovaná v rámci doby Realizácie hlavných aktivít Projektu, vecne a finančne. Aktivitou sa prispieva k dosiahnutiu konkrétneho výsledku a má definovaný výstup, ktorý predstavuje pridanú hodnotu pre Prijímateľa a/alebo cieľovú skupinu/užívateľov výsledkov Projektu nezávisle na realizácii ostatných aktivít, ak z Výzvy, resp. Právneho dokumentu nevyplýva osobitná úprava v špecifických prípadoch;“</w:t>
      </w:r>
    </w:p>
    <w:p w14:paraId="43AF1C85"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w:t>
      </w:r>
      <w:r w:rsidRPr="00AD0A11">
        <w:rPr>
          <w:b/>
        </w:rPr>
        <w:t>ARACHNE</w:t>
      </w:r>
      <w:r w:rsidRPr="00AD0A11">
        <w:t>“, ktorá znie:</w:t>
      </w:r>
    </w:p>
    <w:p w14:paraId="2FE5F9B4" w14:textId="77777777" w:rsidR="00AD0A11" w:rsidRPr="00AD0A11" w:rsidRDefault="00AD0A11" w:rsidP="00AD0A11">
      <w:pPr>
        <w:spacing w:before="120" w:after="120" w:line="264" w:lineRule="auto"/>
        <w:ind w:left="720"/>
        <w:contextualSpacing/>
        <w:jc w:val="both"/>
        <w:rPr>
          <w:b/>
          <w:bCs/>
        </w:rPr>
      </w:pPr>
    </w:p>
    <w:p w14:paraId="24A92AA3" w14:textId="77777777" w:rsidR="00AD0A11" w:rsidRPr="00AD0A11" w:rsidRDefault="00AD0A11" w:rsidP="00AD0A11">
      <w:pPr>
        <w:spacing w:before="120" w:after="120" w:line="264" w:lineRule="auto"/>
        <w:ind w:left="720"/>
        <w:contextualSpacing/>
        <w:jc w:val="both"/>
        <w:rPr>
          <w:i/>
          <w:iCs/>
        </w:rPr>
      </w:pPr>
      <w:r w:rsidRPr="00AD0A11">
        <w:rPr>
          <w:i/>
          <w:iCs/>
        </w:rPr>
        <w:t>„</w:t>
      </w:r>
      <w:r w:rsidRPr="00AD0A11">
        <w:rPr>
          <w:b/>
          <w:bCs/>
          <w:i/>
          <w:iCs/>
        </w:rPr>
        <w:t xml:space="preserve">ARACHNE - </w:t>
      </w:r>
      <w:r w:rsidRPr="00AD0A11">
        <w:rPr>
          <w:i/>
          <w:iCs/>
        </w:rPr>
        <w:t>je špecifický nástroj na hĺbkovú analýzu údajov s cieľom určiť projekty v rámci EŠIF náchylné na riziká podvodu, konflikt záujmov a nezrovnalosti a ktorý môže zvýšiť efektívnosť výberu a riadenia projektov, auditu a ďalej posilniť zisťovanie a odhaľovanie podvodov a predchádzanie podvodom; systém ARACHNE vytvorila Európska komisia a členským štátom umožnila jeho využívanie;“</w:t>
      </w:r>
    </w:p>
    <w:p w14:paraId="08D56431" w14:textId="77777777" w:rsidR="00AD0A11" w:rsidRPr="00AD0A11" w:rsidRDefault="00AD0A11" w:rsidP="00AD0A11">
      <w:pPr>
        <w:ind w:left="720"/>
        <w:contextualSpacing/>
        <w:jc w:val="both"/>
      </w:pPr>
    </w:p>
    <w:p w14:paraId="7D716F62"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Centrálny koordinačný orgán</w:t>
      </w:r>
      <w:r w:rsidRPr="00AD0A11">
        <w:rPr>
          <w:rFonts w:cstheme="minorHAnsi"/>
        </w:rPr>
        <w:t xml:space="preserve"> alebo </w:t>
      </w:r>
      <w:r w:rsidRPr="00AD0A11">
        <w:rPr>
          <w:rFonts w:cstheme="minorHAnsi"/>
          <w:b/>
        </w:rPr>
        <w:t>CKO</w:t>
      </w:r>
      <w:r w:rsidRPr="00AD0A11">
        <w:rPr>
          <w:rFonts w:cstheme="minorHAnsi"/>
        </w:rPr>
        <w:t>“ tak, že sa ruší pôvodná definícia a nahrádza sa novou, ktorá znie:</w:t>
      </w:r>
    </w:p>
    <w:p w14:paraId="03CAFCAA" w14:textId="77777777" w:rsidR="00AD0A11" w:rsidRPr="00AD0A11" w:rsidRDefault="00AD0A11" w:rsidP="00AD0A11">
      <w:pPr>
        <w:spacing w:before="120" w:line="264" w:lineRule="auto"/>
        <w:ind w:left="720"/>
        <w:contextualSpacing/>
        <w:jc w:val="both"/>
        <w:rPr>
          <w:rFonts w:ascii="Times New Roman" w:hAnsi="Times New Roman"/>
          <w:b/>
        </w:rPr>
      </w:pPr>
    </w:p>
    <w:p w14:paraId="1D4BB531" w14:textId="77777777" w:rsidR="00AD0A11" w:rsidRPr="00AD0A11" w:rsidRDefault="00AD0A11" w:rsidP="00AD0A11">
      <w:pPr>
        <w:spacing w:before="120" w:line="264" w:lineRule="auto"/>
        <w:ind w:left="720"/>
        <w:contextualSpacing/>
        <w:jc w:val="both"/>
        <w:rPr>
          <w:rFonts w:cstheme="minorHAnsi"/>
          <w:i/>
          <w:iCs/>
        </w:rPr>
      </w:pPr>
      <w:r w:rsidRPr="00AD0A11">
        <w:rPr>
          <w:rFonts w:cstheme="minorHAnsi"/>
          <w:bCs/>
          <w:i/>
          <w:iCs/>
        </w:rPr>
        <w:t>„</w:t>
      </w:r>
      <w:r w:rsidRPr="00AD0A11">
        <w:rPr>
          <w:rFonts w:cstheme="minorHAnsi"/>
          <w:b/>
          <w:i/>
          <w:iCs/>
        </w:rPr>
        <w:t>Centrálny koordinačný orgán</w:t>
      </w:r>
      <w:r w:rsidRPr="00AD0A11">
        <w:rPr>
          <w:rFonts w:cstheme="minorHAnsi"/>
          <w:i/>
          <w:iCs/>
        </w:rPr>
        <w:t xml:space="preserve"> alebo </w:t>
      </w:r>
      <w:r w:rsidRPr="00AD0A11">
        <w:rPr>
          <w:rFonts w:cstheme="minorHAnsi"/>
          <w:b/>
          <w:i/>
          <w:iCs/>
        </w:rPr>
        <w:t>CKO</w:t>
      </w:r>
      <w:r w:rsidRPr="00AD0A11">
        <w:rPr>
          <w:rFonts w:cstheme="minorHAnsi"/>
          <w:i/>
          <w:iCs/>
        </w:rPr>
        <w:t xml:space="preserve"> – v podmienkach Slovenskej republiky (ďalej aj ako „SR“) plní úlohy centrálneho koordinačného orgánu Ministerstvo investícií, regionálneho rozvoja a informatizácie Slovenskej republiky, ktoré je ústredným orgánom štátnej správy určeným v § 6 odsek 1 Zákona o príspevku z EŠIF a je zodpovedným za efektívnu a účinnú koordináciu riadenia poskytovania príspevku z európskych štrukturálnych a investičných fondov v rámci Partnerskej dohody SR na roky 2014 – 2020;“ </w:t>
      </w:r>
    </w:p>
    <w:p w14:paraId="7C72CB73"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Certifikácia</w:t>
      </w:r>
      <w:r w:rsidRPr="00AD0A11">
        <w:rPr>
          <w:rFonts w:cstheme="minorHAnsi"/>
        </w:rPr>
        <w:t>“ tak, že sa ruší pôvodná definícia a nahrádza sa novou, ktorá znie:</w:t>
      </w:r>
    </w:p>
    <w:p w14:paraId="5AF3F2E3" w14:textId="77777777" w:rsidR="00AD0A11" w:rsidRPr="00AD0A11" w:rsidRDefault="00AD0A11" w:rsidP="00AD0A11">
      <w:pPr>
        <w:spacing w:before="120" w:line="264" w:lineRule="auto"/>
        <w:ind w:left="720"/>
        <w:contextualSpacing/>
        <w:jc w:val="both"/>
        <w:rPr>
          <w:rFonts w:ascii="Times New Roman" w:hAnsi="Times New Roman"/>
          <w:b/>
        </w:rPr>
      </w:pPr>
    </w:p>
    <w:p w14:paraId="5BB9CEE5" w14:textId="77777777" w:rsidR="00AD0A11" w:rsidRPr="00AD0A11" w:rsidRDefault="00AD0A11" w:rsidP="00AD0A11">
      <w:pPr>
        <w:spacing w:before="120" w:line="264" w:lineRule="auto"/>
        <w:ind w:left="720"/>
        <w:contextualSpacing/>
        <w:jc w:val="both"/>
        <w:rPr>
          <w:rFonts w:cstheme="minorHAnsi"/>
          <w:i/>
          <w:iCs/>
        </w:rPr>
      </w:pPr>
      <w:r w:rsidRPr="00AD0A11">
        <w:rPr>
          <w:rFonts w:cstheme="minorHAnsi"/>
          <w:bCs/>
          <w:i/>
          <w:iCs/>
        </w:rPr>
        <w:lastRenderedPageBreak/>
        <w:t>„</w:t>
      </w:r>
      <w:r w:rsidRPr="00AD0A11">
        <w:rPr>
          <w:rFonts w:cstheme="minorHAnsi"/>
          <w:b/>
          <w:i/>
          <w:iCs/>
        </w:rPr>
        <w:t>Certifikácia</w:t>
      </w:r>
      <w:r w:rsidRPr="00AD0A11">
        <w:rPr>
          <w:rFonts w:cstheme="minorHAnsi"/>
          <w:i/>
          <w:iCs/>
        </w:rPr>
        <w:t xml:space="preserve"> – potvrdenie správnosti, zákonnosti, oprávnenosti a overiteľnosti výdavkov vo vzťahu k systému riadenia a kontroly pri realizácii príspevku z európskych štrukturálnych a investičných fondov;“</w:t>
      </w:r>
    </w:p>
    <w:p w14:paraId="02431EA2" w14:textId="77777777" w:rsidR="00AD0A11" w:rsidRPr="00AD0A11" w:rsidRDefault="00AD0A11" w:rsidP="00AD0A11">
      <w:pPr>
        <w:spacing w:before="120" w:after="0" w:line="264" w:lineRule="auto"/>
        <w:ind w:left="720"/>
        <w:contextualSpacing/>
        <w:jc w:val="both"/>
        <w:rPr>
          <w:i/>
          <w:iCs/>
        </w:rPr>
      </w:pPr>
    </w:p>
    <w:p w14:paraId="63FACE7E"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Certifikačný orgán</w:t>
      </w:r>
      <w:r w:rsidRPr="00AD0A11">
        <w:rPr>
          <w:rFonts w:cstheme="minorHAnsi"/>
        </w:rPr>
        <w:t xml:space="preserve"> alebo </w:t>
      </w:r>
      <w:r w:rsidRPr="00AD0A11">
        <w:rPr>
          <w:rFonts w:cstheme="minorHAnsi"/>
          <w:b/>
        </w:rPr>
        <w:t>CO</w:t>
      </w:r>
      <w:r w:rsidRPr="00AD0A11">
        <w:rPr>
          <w:rFonts w:cstheme="minorHAnsi"/>
        </w:rPr>
        <w:t>“ tak, že sa ruší pôvodná definícia a nahrádza sa novou, ktorá znie:</w:t>
      </w:r>
    </w:p>
    <w:p w14:paraId="27D0A6F9" w14:textId="77777777" w:rsidR="00AD0A11" w:rsidRPr="00AD0A11" w:rsidRDefault="00AD0A11" w:rsidP="00AD0A11">
      <w:pPr>
        <w:spacing w:before="120" w:line="264" w:lineRule="auto"/>
        <w:ind w:left="708" w:firstLine="12"/>
        <w:jc w:val="both"/>
        <w:rPr>
          <w:rFonts w:cstheme="minorHAnsi"/>
          <w:i/>
          <w:iCs/>
        </w:rPr>
      </w:pPr>
      <w:bookmarkStart w:id="12" w:name="_Hlk89873307"/>
      <w:r w:rsidRPr="00AD0A11">
        <w:rPr>
          <w:rFonts w:cstheme="minorHAnsi"/>
          <w:bCs/>
          <w:i/>
          <w:iCs/>
        </w:rPr>
        <w:t>„</w:t>
      </w:r>
      <w:r w:rsidRPr="00AD0A11">
        <w:rPr>
          <w:rFonts w:cstheme="minorHAnsi"/>
          <w:b/>
          <w:i/>
          <w:iCs/>
        </w:rPr>
        <w:t>Certifikačný orgán</w:t>
      </w:r>
      <w:r w:rsidRPr="00AD0A11">
        <w:rPr>
          <w:rFonts w:cstheme="minorHAnsi"/>
          <w:i/>
          <w:iCs/>
        </w:rPr>
        <w:t xml:space="preserve"> alebo </w:t>
      </w:r>
      <w:r w:rsidRPr="00AD0A11">
        <w:rPr>
          <w:rFonts w:cstheme="minorHAnsi"/>
          <w:b/>
          <w:i/>
          <w:iCs/>
        </w:rPr>
        <w:t>CO</w:t>
      </w:r>
      <w:bookmarkEnd w:id="12"/>
      <w:r w:rsidRPr="00AD0A11">
        <w:rPr>
          <w:rFonts w:cstheme="minorHAnsi"/>
          <w:b/>
          <w:i/>
          <w:iCs/>
        </w:rPr>
        <w:t xml:space="preserve"> </w:t>
      </w:r>
      <w:r w:rsidRPr="00AD0A11">
        <w:rPr>
          <w:rFonts w:cstheme="minorHAnsi"/>
          <w:i/>
          <w:iCs/>
        </w:rPr>
        <w:t>– subjekt určený členským štátom na účely certifikácie, ktorý je zodpovedný za koordináciu a usmerňovanie subjektov zapojených do systému finančného riadenia, vypracovanie účtov, vypracovanie žiadostí o platbu a ich predkladanie Európskej komisii, príjem platieb z Európskej komisie, vysporiadanie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14:paraId="0AA257DB"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rPr>
        <w:t>Čisté príjmy</w:t>
      </w:r>
      <w:r w:rsidRPr="00AD0A11">
        <w:rPr>
          <w:rFonts w:cstheme="minorHAnsi"/>
        </w:rPr>
        <w:t>“.</w:t>
      </w:r>
    </w:p>
    <w:p w14:paraId="11112548" w14:textId="77777777" w:rsidR="00AD0A11" w:rsidRPr="00AD0A11" w:rsidRDefault="00AD0A11" w:rsidP="00AD0A11">
      <w:pPr>
        <w:spacing w:before="120" w:after="0" w:line="264" w:lineRule="auto"/>
        <w:ind w:left="720"/>
        <w:contextualSpacing/>
        <w:jc w:val="both"/>
        <w:rPr>
          <w:i/>
          <w:iCs/>
        </w:rPr>
      </w:pPr>
    </w:p>
    <w:p w14:paraId="59D001E3"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bCs/>
        </w:rPr>
        <w:t>Diskontovanie</w:t>
      </w:r>
      <w:r w:rsidRPr="00AD0A11">
        <w:rPr>
          <w:rFonts w:cstheme="minorHAnsi"/>
        </w:rPr>
        <w:t>“.</w:t>
      </w:r>
    </w:p>
    <w:p w14:paraId="1BE54D4A" w14:textId="77777777" w:rsidR="00AD0A11" w:rsidRPr="00AD0A11" w:rsidRDefault="00AD0A11" w:rsidP="00AD0A11">
      <w:pPr>
        <w:spacing w:before="120" w:after="0" w:line="264" w:lineRule="auto"/>
        <w:ind w:left="720"/>
        <w:contextualSpacing/>
        <w:jc w:val="both"/>
        <w:rPr>
          <w:i/>
          <w:iCs/>
        </w:rPr>
      </w:pPr>
    </w:p>
    <w:p w14:paraId="46D2D1F8" w14:textId="77777777" w:rsidR="00AD0A11" w:rsidRPr="00AD0A11" w:rsidRDefault="00AD0A11" w:rsidP="00DE070E">
      <w:pPr>
        <w:numPr>
          <w:ilvl w:val="0"/>
          <w:numId w:val="14"/>
        </w:numPr>
        <w:contextualSpacing/>
        <w:jc w:val="both"/>
        <w:rPr>
          <w:rFonts w:cstheme="minorHAnsi"/>
        </w:rPr>
      </w:pPr>
      <w:bookmarkStart w:id="13" w:name="_Hlk89874087"/>
      <w:r w:rsidRPr="00AD0A11">
        <w:rPr>
          <w:rFonts w:cstheme="minorHAnsi"/>
        </w:rPr>
        <w:t>V článku 1. VŠEOBECNÉ USTANOVENIA odsek  3 VZP sa mení definícia pojmu „</w:t>
      </w:r>
      <w:r w:rsidRPr="00AD0A11">
        <w:rPr>
          <w:rFonts w:cstheme="minorHAnsi"/>
          <w:b/>
        </w:rPr>
        <w:t>Dodávateľ</w:t>
      </w:r>
      <w:r w:rsidRPr="00AD0A11">
        <w:rPr>
          <w:rFonts w:cstheme="minorHAnsi"/>
        </w:rPr>
        <w:t>“ tak, že sa ruší pôvodná definícia a nahrádza sa novou, ktorá znie:</w:t>
      </w:r>
    </w:p>
    <w:bookmarkEnd w:id="13"/>
    <w:p w14:paraId="20CDF8E1" w14:textId="77777777" w:rsidR="00AD0A11" w:rsidRPr="00AD0A11" w:rsidRDefault="00AD0A11" w:rsidP="00AD0A11">
      <w:pPr>
        <w:spacing w:before="120" w:line="264" w:lineRule="auto"/>
        <w:ind w:left="720"/>
        <w:contextualSpacing/>
        <w:jc w:val="both"/>
        <w:rPr>
          <w:rFonts w:ascii="Times New Roman" w:hAnsi="Times New Roman"/>
          <w:b/>
          <w:bCs/>
        </w:rPr>
      </w:pPr>
    </w:p>
    <w:p w14:paraId="18D184CA" w14:textId="77777777" w:rsidR="00AD0A11" w:rsidRPr="00AD0A11" w:rsidRDefault="00AD0A11" w:rsidP="00AD0A11">
      <w:pPr>
        <w:spacing w:before="120" w:line="264" w:lineRule="auto"/>
        <w:ind w:left="720"/>
        <w:contextualSpacing/>
        <w:jc w:val="both"/>
        <w:rPr>
          <w:rFonts w:cstheme="minorHAnsi"/>
          <w:bCs/>
          <w:i/>
          <w:iCs/>
        </w:rPr>
      </w:pPr>
      <w:r w:rsidRPr="00AD0A11">
        <w:rPr>
          <w:rFonts w:cstheme="minorHAnsi"/>
          <w:i/>
          <w:iCs/>
        </w:rPr>
        <w:t>„</w:t>
      </w:r>
      <w:r w:rsidRPr="00AD0A11">
        <w:rPr>
          <w:rFonts w:cstheme="minorHAnsi"/>
          <w:b/>
          <w:bCs/>
          <w:i/>
          <w:iCs/>
        </w:rPr>
        <w:t xml:space="preserve">Dodávateľ </w:t>
      </w:r>
      <w:r w:rsidRPr="00AD0A11">
        <w:rPr>
          <w:rFonts w:cstheme="minorHAnsi"/>
          <w:bCs/>
          <w:i/>
          <w:iCs/>
        </w:rPr>
        <w:t>– subjekt, ktorý zabezpečuje pre Prijímateľa dodávku tovarov, uskutočnenie stavebných prác alebo poskytnutie služieb ako súčasť Realizácie aktivít Projektu na základe výsledkov VO alebo iného druhu obstarávania, ktoré bolo v rámci Projektu vykonané v súlade so Zmluvou o poskytnutí NFP;“</w:t>
      </w:r>
    </w:p>
    <w:p w14:paraId="38E003F0" w14:textId="77777777" w:rsidR="00AD0A11" w:rsidRPr="00AD0A11" w:rsidRDefault="00AD0A11" w:rsidP="00AD0A11">
      <w:pPr>
        <w:jc w:val="both"/>
        <w:rPr>
          <w:b/>
        </w:rPr>
      </w:pPr>
      <w:r w:rsidRPr="00AD0A11">
        <w:rPr>
          <w:b/>
        </w:rPr>
        <w:t>Alternatívne ustanovenie pre prípad projektov s partnerom/partnermi:</w:t>
      </w:r>
    </w:p>
    <w:p w14:paraId="0503DDC4" w14:textId="77777777" w:rsidR="00AD0A11" w:rsidRPr="00AD0A11" w:rsidRDefault="00AD0A11" w:rsidP="00AD0A11">
      <w:pPr>
        <w:spacing w:before="120" w:line="264" w:lineRule="auto"/>
        <w:ind w:left="720"/>
        <w:contextualSpacing/>
        <w:jc w:val="both"/>
        <w:rPr>
          <w:rFonts w:cstheme="minorHAnsi"/>
          <w:b/>
          <w:bCs/>
          <w:i/>
          <w:iCs/>
        </w:rPr>
      </w:pPr>
      <w:r w:rsidRPr="00AD0A11">
        <w:rPr>
          <w:rFonts w:cstheme="minorHAnsi"/>
          <w:i/>
          <w:iCs/>
        </w:rPr>
        <w:t>„</w:t>
      </w:r>
      <w:r w:rsidRPr="00AD0A11">
        <w:rPr>
          <w:rFonts w:cstheme="minorHAnsi"/>
          <w:b/>
          <w:bCs/>
          <w:i/>
          <w:iCs/>
        </w:rPr>
        <w:t xml:space="preserve">Dodávateľ </w:t>
      </w:r>
      <w:r w:rsidRPr="00AD0A11">
        <w:rPr>
          <w:rFonts w:cstheme="minorHAnsi"/>
          <w:bCs/>
          <w:i/>
          <w:iCs/>
        </w:rPr>
        <w:t>– subjekt, ktorý zabezpečuje pre Prijímateľa/Partnera dodávku tovarov, uskutočnenie stavebných prác alebo poskytnutie služieb ako súčasť Realizácie aktivít Projektu na základe výsledkov VO alebo iného druhu obstarávania, ktoré bolo v rámci Projektu vykonané v súlade so Zmluvou o poskytnutí NFP;“</w:t>
      </w:r>
    </w:p>
    <w:p w14:paraId="005F57F0" w14:textId="77777777" w:rsidR="00AD0A11" w:rsidRPr="00AD0A11" w:rsidRDefault="00AD0A11" w:rsidP="00AD0A11">
      <w:pPr>
        <w:spacing w:before="120" w:after="0" w:line="264" w:lineRule="auto"/>
        <w:ind w:left="720"/>
        <w:contextualSpacing/>
        <w:jc w:val="both"/>
        <w:rPr>
          <w:i/>
          <w:iCs/>
        </w:rPr>
      </w:pPr>
    </w:p>
    <w:p w14:paraId="64BD3A59"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Doplňujúce monitorovacie údaje k Žiadosti o platbu</w:t>
      </w:r>
      <w:r w:rsidRPr="00AD0A11">
        <w:t>“, ktorá znie:</w:t>
      </w:r>
    </w:p>
    <w:p w14:paraId="4A744FF6" w14:textId="77777777" w:rsidR="00AD0A11" w:rsidRPr="00AD0A11" w:rsidRDefault="00AD0A11" w:rsidP="00AD0A11">
      <w:pPr>
        <w:spacing w:before="120" w:line="264" w:lineRule="auto"/>
        <w:ind w:left="720"/>
        <w:contextualSpacing/>
        <w:jc w:val="both"/>
        <w:rPr>
          <w:rFonts w:ascii="Times New Roman" w:hAnsi="Times New Roman"/>
          <w:b/>
        </w:rPr>
      </w:pPr>
    </w:p>
    <w:p w14:paraId="6837DB51" w14:textId="6A2F1AE8" w:rsidR="00AD0A11" w:rsidRPr="00AD0A11" w:rsidRDefault="00AD0A11" w:rsidP="00AD0A11">
      <w:pPr>
        <w:spacing w:before="120" w:line="264" w:lineRule="auto"/>
        <w:ind w:left="720"/>
        <w:contextualSpacing/>
        <w:jc w:val="both"/>
        <w:rPr>
          <w:rFonts w:cstheme="minorHAnsi"/>
          <w:i/>
          <w:iCs/>
        </w:rPr>
      </w:pPr>
      <w:r w:rsidRPr="00AD0A11">
        <w:rPr>
          <w:rFonts w:cstheme="minorHAnsi"/>
          <w:bCs/>
          <w:i/>
          <w:iCs/>
        </w:rPr>
        <w:t>„</w:t>
      </w:r>
      <w:r w:rsidRPr="00AD0A11">
        <w:rPr>
          <w:rFonts w:cstheme="minorHAnsi"/>
          <w:b/>
          <w:i/>
          <w:iCs/>
        </w:rPr>
        <w:t>Doplňujúce monitorovacie údaje k Žiadosti o platbu</w:t>
      </w:r>
      <w:r w:rsidRPr="00AD0A11">
        <w:rPr>
          <w:rFonts w:cstheme="minorHAnsi"/>
          <w:i/>
          <w:iCs/>
        </w:rPr>
        <w:t xml:space="preserve"> – informácie a údaje požadované Poskytovateľom od Prijímateľa v osobitnej forme podľa článku 4 VZP;“</w:t>
      </w:r>
    </w:p>
    <w:p w14:paraId="41E58F43" w14:textId="77777777" w:rsidR="00AD0A11" w:rsidRPr="00AD0A11" w:rsidRDefault="00AD0A11" w:rsidP="00AD0A11">
      <w:pPr>
        <w:spacing w:before="120" w:after="0" w:line="264" w:lineRule="auto"/>
        <w:ind w:left="720"/>
        <w:contextualSpacing/>
        <w:jc w:val="both"/>
        <w:rPr>
          <w:i/>
          <w:iCs/>
        </w:rPr>
      </w:pPr>
    </w:p>
    <w:p w14:paraId="1EB5D934" w14:textId="77777777" w:rsidR="00AD0A11" w:rsidRPr="00AD0A11" w:rsidRDefault="00AD0A11" w:rsidP="00DE070E">
      <w:pPr>
        <w:numPr>
          <w:ilvl w:val="0"/>
          <w:numId w:val="14"/>
        </w:numPr>
        <w:contextualSpacing/>
        <w:jc w:val="both"/>
      </w:pPr>
      <w:bookmarkStart w:id="14" w:name="_Hlk89873993"/>
      <w:r w:rsidRPr="00AD0A11">
        <w:rPr>
          <w:rFonts w:cstheme="minorHAnsi"/>
        </w:rPr>
        <w:t xml:space="preserve">V článku 1. VŠEOBECNÉ USTANOVENIA odsek 3 VZP </w:t>
      </w:r>
      <w:r w:rsidRPr="00AD0A11">
        <w:t>sa zavádza nová definícia pojmu „</w:t>
      </w:r>
      <w:r w:rsidRPr="00AD0A11">
        <w:rPr>
          <w:rFonts w:cstheme="minorHAnsi"/>
          <w:b/>
        </w:rPr>
        <w:t>EKS</w:t>
      </w:r>
      <w:r w:rsidRPr="00AD0A11">
        <w:t>“, ktorá znie:</w:t>
      </w:r>
    </w:p>
    <w:bookmarkEnd w:id="14"/>
    <w:p w14:paraId="415A6DE4" w14:textId="77777777" w:rsidR="00AD0A11" w:rsidRPr="00AD0A11" w:rsidRDefault="00AD0A11" w:rsidP="00AD0A11">
      <w:pPr>
        <w:tabs>
          <w:tab w:val="num" w:pos="900"/>
        </w:tabs>
        <w:spacing w:before="240" w:line="264" w:lineRule="auto"/>
        <w:ind w:left="720"/>
        <w:contextualSpacing/>
        <w:jc w:val="both"/>
        <w:rPr>
          <w:rFonts w:ascii="Times New Roman" w:hAnsi="Times New Roman"/>
          <w:b/>
        </w:rPr>
      </w:pPr>
    </w:p>
    <w:p w14:paraId="4536A10A" w14:textId="77777777" w:rsidR="00AD0A11" w:rsidRPr="00AD0A11" w:rsidRDefault="00AD0A11" w:rsidP="00AD0A11">
      <w:pPr>
        <w:tabs>
          <w:tab w:val="num" w:pos="900"/>
        </w:tabs>
        <w:spacing w:before="240" w:line="264" w:lineRule="auto"/>
        <w:ind w:left="720"/>
        <w:contextualSpacing/>
        <w:jc w:val="both"/>
        <w:rPr>
          <w:rFonts w:cstheme="minorHAnsi"/>
          <w:i/>
          <w:iCs/>
        </w:rPr>
      </w:pPr>
      <w:r w:rsidRPr="00AD0A11">
        <w:rPr>
          <w:rFonts w:cstheme="minorHAnsi"/>
          <w:bCs/>
          <w:i/>
          <w:iCs/>
        </w:rPr>
        <w:t>„</w:t>
      </w:r>
      <w:r w:rsidRPr="00AD0A11">
        <w:rPr>
          <w:rFonts w:cstheme="minorHAnsi"/>
          <w:b/>
          <w:i/>
          <w:iCs/>
        </w:rPr>
        <w:t>EKS</w:t>
      </w:r>
      <w:r w:rsidRPr="00AD0A11">
        <w:rPr>
          <w:rFonts w:cstheme="minorHAnsi"/>
          <w:b/>
          <w:bCs/>
          <w:i/>
          <w:iCs/>
        </w:rPr>
        <w:t xml:space="preserve"> - </w:t>
      </w:r>
      <w:r w:rsidRPr="00AD0A11">
        <w:rPr>
          <w:rFonts w:cstheme="minorHAnsi"/>
          <w:bCs/>
          <w:i/>
          <w:iCs/>
        </w:rPr>
        <w:t>elektronický kontraktačný systém pre postupy zadávania zákaziek s využitím elektronického trhoviska</w:t>
      </w:r>
      <w:r w:rsidRPr="00AD0A11">
        <w:rPr>
          <w:rFonts w:cstheme="minorHAnsi"/>
          <w:i/>
          <w:iCs/>
        </w:rPr>
        <w:t>;“</w:t>
      </w:r>
    </w:p>
    <w:p w14:paraId="5BCCD4F9" w14:textId="77777777" w:rsidR="00AD0A11" w:rsidRPr="00AD0A11" w:rsidRDefault="00AD0A11" w:rsidP="00AD0A11">
      <w:pPr>
        <w:spacing w:before="120" w:after="0" w:line="264" w:lineRule="auto"/>
        <w:ind w:left="720"/>
        <w:contextualSpacing/>
        <w:jc w:val="both"/>
        <w:rPr>
          <w:i/>
          <w:iCs/>
        </w:rPr>
      </w:pPr>
    </w:p>
    <w:p w14:paraId="5C133437"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Ex ante finančná oprava</w:t>
      </w:r>
      <w:r w:rsidRPr="00AD0A11">
        <w:t>“, ktorá znie:</w:t>
      </w:r>
    </w:p>
    <w:p w14:paraId="67C70110" w14:textId="77777777" w:rsidR="00AD0A11" w:rsidRPr="00AD0A11" w:rsidRDefault="00AD0A11" w:rsidP="00AD0A11">
      <w:pPr>
        <w:spacing w:before="120" w:after="0" w:line="264" w:lineRule="auto"/>
        <w:ind w:left="720"/>
        <w:contextualSpacing/>
        <w:jc w:val="both"/>
        <w:rPr>
          <w:rFonts w:ascii="Times New Roman" w:hAnsi="Times New Roman"/>
          <w:b/>
        </w:rPr>
      </w:pPr>
    </w:p>
    <w:p w14:paraId="5880AFE8" w14:textId="77777777" w:rsidR="00AD0A11" w:rsidRPr="00AD0A11" w:rsidRDefault="00AD0A11" w:rsidP="00AD0A11">
      <w:pPr>
        <w:spacing w:before="120" w:after="0" w:line="264" w:lineRule="auto"/>
        <w:ind w:left="720"/>
        <w:contextualSpacing/>
        <w:jc w:val="both"/>
        <w:rPr>
          <w:rFonts w:cstheme="minorHAnsi"/>
          <w:i/>
          <w:iCs/>
        </w:rPr>
      </w:pPr>
      <w:r w:rsidRPr="00AD0A11">
        <w:rPr>
          <w:rFonts w:cstheme="minorHAnsi"/>
          <w:bCs/>
          <w:i/>
          <w:iCs/>
        </w:rPr>
        <w:t>„</w:t>
      </w:r>
      <w:r w:rsidRPr="00AD0A11">
        <w:rPr>
          <w:rFonts w:cstheme="minorHAnsi"/>
          <w:b/>
          <w:i/>
          <w:iCs/>
        </w:rPr>
        <w:t>Ex ante finančná oprava</w:t>
      </w:r>
      <w:r w:rsidRPr="00AD0A11">
        <w:rPr>
          <w:rFonts w:cstheme="minorHAnsi"/>
          <w:i/>
          <w:iCs/>
        </w:rPr>
        <w:t xml:space="preserve"> – individuálne zníženie hodnoty deklarovaných výdavkov Poskytovateľom z dôvodu zistení porušenia Právnych predpisov SR alebo právnych aktov EÚ, napríklad v oblasti Verejného obstarávania. </w:t>
      </w:r>
      <w:r w:rsidRPr="00AD0A11">
        <w:rPr>
          <w:rFonts w:cstheme="minorHAnsi"/>
          <w:b/>
          <w:i/>
          <w:iCs/>
        </w:rPr>
        <w:t>Nepotvrdená Ex ante finančná oprava</w:t>
      </w:r>
      <w:r w:rsidRPr="00AD0A11">
        <w:rPr>
          <w:rFonts w:cstheme="minorHAnsi"/>
          <w:i/>
          <w:iCs/>
        </w:rPr>
        <w:t xml:space="preserve"> – Poskytovateľ identifikuje porušenie Právnych predpisov SR, právnych aktov EÚ alebo Právnych dokumentov, ale výška navrhovanej finančnej opravy môže byť upravená v nadväznosti na výsledok prebiehajúceho skúmania iného orgánu (napríklad kontrola ÚVO). </w:t>
      </w:r>
      <w:r w:rsidRPr="00AD0A11">
        <w:rPr>
          <w:rFonts w:cstheme="minorHAnsi"/>
          <w:b/>
          <w:i/>
          <w:iCs/>
        </w:rPr>
        <w:t>Potvrdená Ex ante finančná oprava</w:t>
      </w:r>
      <w:r w:rsidRPr="00AD0A11">
        <w:rPr>
          <w:rFonts w:cstheme="minorHAnsi"/>
          <w:i/>
          <w:iCs/>
        </w:rPr>
        <w:t xml:space="preserve"> – Poskytovateľ identifikuje porušenie Právnych predpisov SR, právnych aktov EÚ alebo Právnych dokumentov, uplatní finančnú opravu a k tomuto momentu sa neviaže prebiehajúce skúmanie iného orgánu, ktoré by mohlo mať vplyv na výšku uplatnenej finančnej opravy, resp. konanie bolo ukončené a finančná oprava bola uplatnená aj v nadväznosti na ukončené konanie iného orgánu (napríklad kontrola ÚVO);“</w:t>
      </w:r>
    </w:p>
    <w:p w14:paraId="5BE9431A" w14:textId="77777777" w:rsidR="00AD0A11" w:rsidRPr="00AD0A11" w:rsidRDefault="00AD0A11" w:rsidP="00AD0A11">
      <w:pPr>
        <w:spacing w:before="120" w:after="0" w:line="264" w:lineRule="auto"/>
        <w:ind w:left="360"/>
        <w:jc w:val="both"/>
        <w:rPr>
          <w:i/>
          <w:iCs/>
        </w:rPr>
      </w:pPr>
    </w:p>
    <w:p w14:paraId="1EC024E6"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Financujúca banka</w:t>
      </w:r>
      <w:r w:rsidRPr="00AD0A11">
        <w:rPr>
          <w:rFonts w:cstheme="minorHAnsi"/>
        </w:rPr>
        <w:t>“ tak, že sa ruší pôvodná definícia a nahrádza sa novou, ktorá znie:</w:t>
      </w:r>
    </w:p>
    <w:p w14:paraId="4C5446F9" w14:textId="77777777" w:rsidR="00AD0A11" w:rsidRPr="00AD0A11" w:rsidRDefault="00AD0A11" w:rsidP="00AD0A11">
      <w:pPr>
        <w:spacing w:before="120" w:after="0" w:line="264" w:lineRule="auto"/>
        <w:ind w:left="720"/>
        <w:contextualSpacing/>
        <w:jc w:val="both"/>
        <w:rPr>
          <w:rFonts w:ascii="Times New Roman" w:hAnsi="Times New Roman"/>
          <w:b/>
        </w:rPr>
      </w:pPr>
    </w:p>
    <w:p w14:paraId="583399DE" w14:textId="77777777" w:rsidR="00AD0A11" w:rsidRPr="00AD0A11" w:rsidRDefault="00AD0A11" w:rsidP="00AD0A11">
      <w:pPr>
        <w:spacing w:before="120" w:after="0" w:line="264" w:lineRule="auto"/>
        <w:ind w:left="720"/>
        <w:contextualSpacing/>
        <w:jc w:val="both"/>
        <w:rPr>
          <w:rFonts w:cstheme="minorHAnsi"/>
          <w:i/>
          <w:iCs/>
        </w:rPr>
      </w:pPr>
      <w:r w:rsidRPr="00AD0A11">
        <w:rPr>
          <w:rFonts w:cstheme="minorHAnsi"/>
          <w:bCs/>
          <w:i/>
          <w:iCs/>
        </w:rPr>
        <w:t>„</w:t>
      </w:r>
      <w:r w:rsidRPr="00AD0A11">
        <w:rPr>
          <w:rFonts w:cstheme="minorHAnsi"/>
          <w:b/>
          <w:i/>
          <w:iCs/>
        </w:rPr>
        <w:t>Financujúca banka</w:t>
      </w:r>
      <w:r w:rsidRPr="00AD0A11">
        <w:rPr>
          <w:rFonts w:cstheme="minorHAnsi"/>
          <w:i/>
          <w:iCs/>
        </w:rPr>
        <w:t xml:space="preserve"> – banka, ktorá poskytuje peňažné prostriedky Prijímateľovi na financovanie časti Oprávnených výdavkov a/alebo aspoň časti Neoprávnených výdavkov Projektu, s ktorou má Poskytovateľ uzavretú Zmluvu o spolupráci a spoločnom postupe medzi bankou a orgánmi zastupujúcimi Slovenskú republiku upravujúcu vzťahy pri financovaní Prijímateľa a súčasne sa poskytuje alebo poskytne rovnaký (spoločný) záloh pre Poskytovateľa aj pre Financujúcu banku;“</w:t>
      </w:r>
    </w:p>
    <w:p w14:paraId="4EA2CA91" w14:textId="77777777" w:rsidR="00AD0A11" w:rsidRPr="00AD0A11" w:rsidRDefault="00AD0A11" w:rsidP="00AD0A11">
      <w:pPr>
        <w:jc w:val="both"/>
        <w:rPr>
          <w:b/>
        </w:rPr>
      </w:pPr>
    </w:p>
    <w:p w14:paraId="5641EC40" w14:textId="77777777" w:rsidR="00AD0A11" w:rsidRPr="00AD0A11" w:rsidRDefault="00AD0A11" w:rsidP="00AD0A11">
      <w:pPr>
        <w:jc w:val="both"/>
        <w:rPr>
          <w:b/>
        </w:rPr>
      </w:pPr>
      <w:r w:rsidRPr="00AD0A11">
        <w:rPr>
          <w:b/>
        </w:rPr>
        <w:t>Alternatívne ustanovenie pre prípad projektov s partnerom/partnermi:</w:t>
      </w:r>
    </w:p>
    <w:p w14:paraId="3A112958" w14:textId="77777777" w:rsidR="00AD0A11" w:rsidRPr="00AD0A11" w:rsidRDefault="00AD0A11" w:rsidP="00AD0A11">
      <w:pPr>
        <w:spacing w:before="120" w:after="0" w:line="264" w:lineRule="auto"/>
        <w:ind w:left="720"/>
        <w:contextualSpacing/>
        <w:jc w:val="both"/>
        <w:rPr>
          <w:rFonts w:cstheme="minorHAnsi"/>
          <w:i/>
          <w:iCs/>
        </w:rPr>
      </w:pPr>
      <w:r w:rsidRPr="00AD0A11">
        <w:rPr>
          <w:rFonts w:cstheme="minorHAnsi"/>
          <w:bCs/>
          <w:i/>
          <w:iCs/>
        </w:rPr>
        <w:t>„</w:t>
      </w:r>
      <w:r w:rsidRPr="00AD0A11">
        <w:rPr>
          <w:rFonts w:cstheme="minorHAnsi"/>
          <w:b/>
          <w:i/>
          <w:iCs/>
        </w:rPr>
        <w:t>Financujúca banka</w:t>
      </w:r>
      <w:r w:rsidRPr="00AD0A11">
        <w:rPr>
          <w:rFonts w:cstheme="minorHAnsi"/>
          <w:i/>
          <w:iCs/>
        </w:rPr>
        <w:t xml:space="preserve"> – banka, ktorá poskytuje peňažné prostriedky Prijímateľovi/Partnerovi na financovanie časti Oprávnených výdavkov a/alebo aspoň časti Neoprávnených výdavkov Projektu, s ktorou má Poskytovateľ uzavretú Zmluvu o spolupráci a spoločnom postupe medzi bankou a orgánmi zastupujúcimi Slovenskú republiku upravujúcu vzťahy pri financovaní Prijímateľa/Partnera a súčasne sa poskytuje alebo poskytne rovnaký (spoločný) záloh pre Poskytovateľa aj pre Financujúcu banku;“</w:t>
      </w:r>
    </w:p>
    <w:p w14:paraId="3F6BE37E" w14:textId="77777777" w:rsidR="00AD0A11" w:rsidRPr="00AD0A11" w:rsidRDefault="00AD0A11" w:rsidP="00AD0A11">
      <w:pPr>
        <w:spacing w:before="120" w:after="0" w:line="264" w:lineRule="auto"/>
        <w:ind w:left="720"/>
        <w:contextualSpacing/>
        <w:jc w:val="both"/>
        <w:rPr>
          <w:i/>
          <w:iCs/>
        </w:rPr>
      </w:pPr>
    </w:p>
    <w:p w14:paraId="29034067"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Financujúca inštitúcia</w:t>
      </w:r>
      <w:r w:rsidRPr="00AD0A11">
        <w:rPr>
          <w:rFonts w:cstheme="minorHAnsi"/>
        </w:rPr>
        <w:t>“ tak, že sa ruší pôvodná definícia a nahrádza sa novou, ktorá znie:</w:t>
      </w:r>
    </w:p>
    <w:p w14:paraId="7CCA6AE8" w14:textId="77777777" w:rsidR="00AD0A11" w:rsidRPr="00AD0A11" w:rsidRDefault="00AD0A11" w:rsidP="00AD0A11">
      <w:pPr>
        <w:spacing w:before="120" w:after="0" w:line="264" w:lineRule="auto"/>
        <w:ind w:left="720"/>
        <w:contextualSpacing/>
        <w:jc w:val="both"/>
        <w:rPr>
          <w:rFonts w:ascii="Times New Roman" w:hAnsi="Times New Roman"/>
          <w:b/>
          <w:bCs/>
        </w:rPr>
      </w:pPr>
    </w:p>
    <w:p w14:paraId="7C744F06" w14:textId="77777777" w:rsidR="00AD0A11" w:rsidRPr="00AD0A11" w:rsidRDefault="00AD0A11" w:rsidP="00AD0A11">
      <w:pPr>
        <w:ind w:left="708" w:firstLine="12"/>
        <w:jc w:val="both"/>
        <w:rPr>
          <w:rFonts w:cstheme="minorHAnsi"/>
          <w:bCs/>
          <w:i/>
          <w:iCs/>
        </w:rPr>
      </w:pPr>
      <w:bookmarkStart w:id="15" w:name="_Hlk89874733"/>
      <w:r w:rsidRPr="00AD0A11">
        <w:rPr>
          <w:rFonts w:cstheme="minorHAnsi"/>
          <w:i/>
          <w:iCs/>
        </w:rPr>
        <w:t>„</w:t>
      </w:r>
      <w:r w:rsidRPr="00AD0A11">
        <w:rPr>
          <w:rFonts w:cstheme="minorHAnsi"/>
          <w:b/>
          <w:bCs/>
          <w:i/>
          <w:iCs/>
        </w:rPr>
        <w:t>Financujúca inštitúcia</w:t>
      </w:r>
      <w:r w:rsidRPr="00AD0A11">
        <w:rPr>
          <w:rFonts w:cstheme="minorHAnsi"/>
          <w:bCs/>
          <w:i/>
          <w:iCs/>
        </w:rPr>
        <w:t xml:space="preserve"> </w:t>
      </w:r>
      <w:bookmarkEnd w:id="15"/>
      <w:r w:rsidRPr="00AD0A11">
        <w:rPr>
          <w:rFonts w:cstheme="minorHAnsi"/>
          <w:bCs/>
          <w:i/>
          <w:iCs/>
        </w:rPr>
        <w:t xml:space="preserve">– lízingová spoločnosť, ktorá poskytuje peňažné prostriedky Prijímateľovi na financovanie Oprávnených výdavkov a/alebo aspoň časti Neoprávnených výdavkov Projektu a s ktorou má Poskytovateľ uzavretú Zmluvu o spolupráci a spoločnom postupe medzi orgánmi zastupujúcimi SR a príslušnými lízingovými spoločnosťami </w:t>
      </w:r>
      <w:r w:rsidRPr="00AD0A11">
        <w:rPr>
          <w:rFonts w:cstheme="minorHAnsi"/>
          <w:i/>
          <w:iCs/>
        </w:rPr>
        <w:t>a súčasne sa poskytuje alebo poskytne rovnaký (spoločný) záloh pre Poskytovateľa aj pre Financujúcu inštitúciu</w:t>
      </w:r>
      <w:r w:rsidRPr="00AD0A11">
        <w:rPr>
          <w:rFonts w:cstheme="minorHAnsi"/>
          <w:bCs/>
          <w:i/>
          <w:iCs/>
        </w:rPr>
        <w:t>;“</w:t>
      </w:r>
    </w:p>
    <w:p w14:paraId="1508860E" w14:textId="77777777" w:rsidR="00AD0A11" w:rsidRPr="00AD0A11" w:rsidRDefault="00AD0A11" w:rsidP="00AD0A11">
      <w:pPr>
        <w:jc w:val="both"/>
        <w:rPr>
          <w:b/>
        </w:rPr>
      </w:pPr>
      <w:r w:rsidRPr="00AD0A11">
        <w:rPr>
          <w:b/>
        </w:rPr>
        <w:t>Alternatívne ustanovenie pre prípad projektov s partnerom/partnermi:</w:t>
      </w:r>
    </w:p>
    <w:p w14:paraId="030B77B8" w14:textId="77777777" w:rsidR="00AD0A11" w:rsidRPr="00AD0A11" w:rsidRDefault="00AD0A11" w:rsidP="00AD0A11">
      <w:pPr>
        <w:spacing w:before="120" w:after="0" w:line="264" w:lineRule="auto"/>
        <w:ind w:left="720"/>
        <w:contextualSpacing/>
        <w:jc w:val="both"/>
        <w:rPr>
          <w:rFonts w:cstheme="minorHAnsi"/>
          <w:bCs/>
          <w:i/>
          <w:iCs/>
        </w:rPr>
      </w:pPr>
      <w:r w:rsidRPr="00AD0A11">
        <w:rPr>
          <w:rFonts w:cstheme="minorHAnsi"/>
          <w:i/>
          <w:iCs/>
        </w:rPr>
        <w:t>„</w:t>
      </w:r>
      <w:r w:rsidRPr="00AD0A11">
        <w:rPr>
          <w:rFonts w:cstheme="minorHAnsi"/>
          <w:b/>
          <w:bCs/>
          <w:i/>
          <w:iCs/>
        </w:rPr>
        <w:t>Financujúca inštitúcia</w:t>
      </w:r>
      <w:r w:rsidRPr="00AD0A11">
        <w:rPr>
          <w:rFonts w:cstheme="minorHAnsi"/>
          <w:bCs/>
          <w:i/>
          <w:iCs/>
        </w:rPr>
        <w:t xml:space="preserve"> – lízingová spoločnosť, ktorá poskytuje peňažné prostriedky Prijímateľovi/Partnerovi na financovanie Oprávnených výdavkov a/alebo aspoň časti </w:t>
      </w:r>
      <w:r w:rsidRPr="00AD0A11">
        <w:rPr>
          <w:rFonts w:cstheme="minorHAnsi"/>
          <w:bCs/>
          <w:i/>
          <w:iCs/>
        </w:rPr>
        <w:lastRenderedPageBreak/>
        <w:t xml:space="preserve">Neoprávnených výdavkov Projektu a s ktorou má Poskytovateľ uzavretú Zmluvu o spolupráci a spoločnom postupe medzi orgánmi zastupujúcimi SR a príslušnými lízingovými spoločnosťami </w:t>
      </w:r>
      <w:r w:rsidRPr="00AD0A11">
        <w:rPr>
          <w:rFonts w:cstheme="minorHAnsi"/>
          <w:i/>
          <w:iCs/>
        </w:rPr>
        <w:t>a súčasne sa poskytuje alebo poskytne rovnaký (spoločný) záloh pre Poskytovateľa aj pre Financujúcu inštitúciu</w:t>
      </w:r>
      <w:r w:rsidRPr="00AD0A11">
        <w:rPr>
          <w:rFonts w:cstheme="minorHAnsi"/>
          <w:bCs/>
          <w:i/>
          <w:iCs/>
        </w:rPr>
        <w:t>;“</w:t>
      </w:r>
    </w:p>
    <w:p w14:paraId="69FC7CE6" w14:textId="77777777" w:rsidR="00AD0A11" w:rsidRPr="00AD0A11" w:rsidRDefault="00AD0A11" w:rsidP="00AD0A11">
      <w:pPr>
        <w:spacing w:before="120" w:after="0" w:line="264" w:lineRule="auto"/>
        <w:ind w:left="720"/>
        <w:contextualSpacing/>
        <w:jc w:val="both"/>
        <w:rPr>
          <w:i/>
          <w:iCs/>
        </w:rPr>
      </w:pPr>
    </w:p>
    <w:p w14:paraId="16506019"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bCs/>
        </w:rPr>
        <w:t>Finančná analýza</w:t>
      </w:r>
      <w:r w:rsidRPr="00AD0A11">
        <w:rPr>
          <w:rFonts w:cstheme="minorHAnsi"/>
        </w:rPr>
        <w:t>“.</w:t>
      </w:r>
    </w:p>
    <w:p w14:paraId="24834FB6" w14:textId="77777777" w:rsidR="00AD0A11" w:rsidRPr="00AD0A11" w:rsidRDefault="00AD0A11" w:rsidP="00AD0A11">
      <w:pPr>
        <w:ind w:left="720"/>
        <w:contextualSpacing/>
        <w:jc w:val="both"/>
        <w:rPr>
          <w:rFonts w:cstheme="minorHAnsi"/>
        </w:rPr>
      </w:pPr>
    </w:p>
    <w:p w14:paraId="5C95CE89"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bCs/>
        </w:rPr>
        <w:t>Finančná medzera</w:t>
      </w:r>
      <w:r w:rsidRPr="00AD0A11">
        <w:rPr>
          <w:rFonts w:cstheme="minorHAnsi"/>
        </w:rPr>
        <w:t>“.</w:t>
      </w:r>
    </w:p>
    <w:p w14:paraId="7A213A4E" w14:textId="77777777" w:rsidR="00AD0A11" w:rsidRPr="00AD0A11" w:rsidRDefault="00AD0A11" w:rsidP="00AD0A11">
      <w:pPr>
        <w:spacing w:before="120" w:after="0" w:line="264" w:lineRule="auto"/>
        <w:ind w:left="720"/>
        <w:contextualSpacing/>
        <w:jc w:val="both"/>
        <w:rPr>
          <w:i/>
          <w:iCs/>
        </w:rPr>
      </w:pPr>
    </w:p>
    <w:p w14:paraId="67C6A8B0" w14:textId="77777777" w:rsidR="00AD0A11" w:rsidRPr="00AD0A11" w:rsidRDefault="00AD0A11" w:rsidP="00DE070E">
      <w:pPr>
        <w:numPr>
          <w:ilvl w:val="0"/>
          <w:numId w:val="14"/>
        </w:numPr>
        <w:contextualSpacing/>
        <w:jc w:val="both"/>
        <w:rPr>
          <w:rFonts w:cstheme="minorHAnsi"/>
        </w:rPr>
      </w:pPr>
      <w:bookmarkStart w:id="16" w:name="_Hlk89875334"/>
      <w:r w:rsidRPr="00AD0A11">
        <w:rPr>
          <w:rFonts w:cstheme="minorHAnsi"/>
        </w:rPr>
        <w:t>V článku 1. VŠEOBECNÉ USTANOVENIA odsek  3 VZP sa mení definícia pojmu „</w:t>
      </w:r>
      <w:r w:rsidRPr="00AD0A11">
        <w:rPr>
          <w:rFonts w:cstheme="minorHAnsi"/>
          <w:b/>
          <w:bCs/>
        </w:rPr>
        <w:t>Finančné ukončenie Projektu</w:t>
      </w:r>
      <w:r w:rsidRPr="00AD0A11">
        <w:rPr>
          <w:rFonts w:cstheme="minorHAnsi"/>
        </w:rPr>
        <w:t>“ tak, že sa ruší pôvodná definícia a nahrádza sa novou, ktorá znie:</w:t>
      </w:r>
    </w:p>
    <w:bookmarkEnd w:id="16"/>
    <w:p w14:paraId="4B424692" w14:textId="77777777" w:rsidR="00AD0A11" w:rsidRPr="00AD0A11" w:rsidRDefault="00AD0A11" w:rsidP="00AD0A11">
      <w:pPr>
        <w:spacing w:before="120" w:after="0" w:line="264" w:lineRule="auto"/>
        <w:ind w:left="708" w:firstLine="12"/>
        <w:jc w:val="both"/>
        <w:rPr>
          <w:rFonts w:cstheme="minorHAnsi"/>
          <w:i/>
          <w:iCs/>
        </w:rPr>
      </w:pPr>
      <w:r w:rsidRPr="00AD0A11">
        <w:rPr>
          <w:rFonts w:cstheme="minorHAnsi"/>
          <w:bCs/>
          <w:i/>
          <w:iCs/>
        </w:rPr>
        <w:t>„</w:t>
      </w:r>
      <w:r w:rsidRPr="00AD0A11">
        <w:rPr>
          <w:rFonts w:cstheme="minorHAnsi"/>
          <w:b/>
          <w:i/>
          <w:iCs/>
        </w:rPr>
        <w:t xml:space="preserve">Finančné ukončenie Projektu </w:t>
      </w:r>
      <w:r w:rsidRPr="00AD0A11">
        <w:rPr>
          <w:rFonts w:cstheme="minorHAnsi"/>
          <w:i/>
          <w:iCs/>
        </w:rPr>
        <w:t xml:space="preserve">(zodpovedá pojmu ukončenie Realizácie Projektu, ako tento pojem (ukončenie realizácie projektu) používa Systém riadenia EŠIF a súčasne v zmysle Systému finančného riadenia sa Projekt po ukončení Realizácie Projektu označuje ako „ukončená operácia“) </w:t>
      </w:r>
      <w:r w:rsidRPr="00AD0A11">
        <w:rPr>
          <w:rFonts w:cstheme="minorHAnsi"/>
          <w:b/>
          <w:i/>
          <w:iCs/>
        </w:rPr>
        <w:t>–</w:t>
      </w:r>
      <w:r w:rsidRPr="00AD0A11">
        <w:rPr>
          <w:rFonts w:cstheme="minorHAnsi"/>
          <w:i/>
          <w:iCs/>
        </w:rPr>
        <w:t xml:space="preserve"> nastane kalendárnym dňom, kedy po zrealizovaní všetkých Aktivít v rámci Realizácie aktivít Projektu došlo k splneniu oboch nasledovných podmienok:</w:t>
      </w:r>
    </w:p>
    <w:p w14:paraId="489A38B0" w14:textId="72664376" w:rsidR="00AD0A11" w:rsidRPr="00AD0A11" w:rsidRDefault="00AD0A11" w:rsidP="00DE070E">
      <w:pPr>
        <w:numPr>
          <w:ilvl w:val="1"/>
          <w:numId w:val="19"/>
        </w:numPr>
        <w:spacing w:before="120" w:after="0" w:line="264" w:lineRule="auto"/>
        <w:ind w:left="1134"/>
        <w:jc w:val="both"/>
        <w:rPr>
          <w:rFonts w:cstheme="minorHAnsi"/>
          <w:i/>
          <w:iCs/>
        </w:rPr>
      </w:pPr>
      <w:r w:rsidRPr="00AD0A11">
        <w:rPr>
          <w:rFonts w:cstheme="minorHAnsi"/>
          <w:i/>
          <w:iCs/>
        </w:rPr>
        <w:t xml:space="preserve">Prijímateľ uhradil všetky Oprávnené výdavky a tieto sú premietnuté do účtovníctva Prijímateľa v zmysle príslušných Právnych predpisov SR a podmienok stanovených v Zmluve o poskytnutí NFP </w:t>
      </w:r>
      <w:r w:rsidR="00A85865">
        <w:rPr>
          <w:rFonts w:cstheme="minorHAnsi"/>
          <w:i/>
          <w:iCs/>
        </w:rPr>
        <w:t xml:space="preserve"> (napr. článok</w:t>
      </w:r>
      <w:r w:rsidR="00A85865" w:rsidRPr="000C15B9">
        <w:rPr>
          <w:rFonts w:cstheme="minorHAnsi"/>
          <w:i/>
          <w:iCs/>
        </w:rPr>
        <w:t xml:space="preserve"> 14 odsek 1 písmeno e) VZP)</w:t>
      </w:r>
      <w:r w:rsidR="00A85865">
        <w:rPr>
          <w:rFonts w:ascii="Times New Roman" w:hAnsi="Times New Roman"/>
        </w:rPr>
        <w:t> </w:t>
      </w:r>
      <w:r w:rsidRPr="00AD0A11">
        <w:rPr>
          <w:rFonts w:cstheme="minorHAnsi"/>
          <w:i/>
          <w:iCs/>
        </w:rPr>
        <w:t>a</w:t>
      </w:r>
    </w:p>
    <w:p w14:paraId="5F7D961F" w14:textId="77777777" w:rsidR="00AD0A11" w:rsidRPr="00AD0A11" w:rsidRDefault="00AD0A11" w:rsidP="00DE070E">
      <w:pPr>
        <w:numPr>
          <w:ilvl w:val="1"/>
          <w:numId w:val="19"/>
        </w:numPr>
        <w:spacing w:before="120" w:after="0" w:line="264" w:lineRule="auto"/>
        <w:ind w:left="1134"/>
        <w:jc w:val="both"/>
        <w:rPr>
          <w:rFonts w:cstheme="minorHAnsi"/>
          <w:bCs/>
          <w:i/>
          <w:iCs/>
        </w:rPr>
      </w:pPr>
      <w:r w:rsidRPr="00AD0A11">
        <w:rPr>
          <w:rFonts w:cstheme="minorHAnsi"/>
          <w:i/>
          <w:iCs/>
        </w:rPr>
        <w:t>Prijímateľovi bol uhradený/zúčtovaný zodpovedajúci NFP;“</w:t>
      </w:r>
    </w:p>
    <w:p w14:paraId="6FF50976" w14:textId="77777777" w:rsidR="00AD0A11" w:rsidRPr="00AD0A11" w:rsidRDefault="00AD0A11" w:rsidP="00AD0A11">
      <w:pPr>
        <w:spacing w:before="120" w:after="0" w:line="264" w:lineRule="auto"/>
        <w:jc w:val="both"/>
        <w:rPr>
          <w:b/>
        </w:rPr>
      </w:pPr>
      <w:r w:rsidRPr="00AD0A11">
        <w:rPr>
          <w:b/>
        </w:rPr>
        <w:t>Alternatívne ustanovenie pre prípad projektov s partnerom/partnermi:</w:t>
      </w:r>
    </w:p>
    <w:p w14:paraId="2678EAC8" w14:textId="77777777" w:rsidR="00AD0A11" w:rsidRPr="00AD0A11" w:rsidRDefault="00AD0A11" w:rsidP="00AD0A11">
      <w:pPr>
        <w:spacing w:before="120" w:after="0" w:line="264" w:lineRule="auto"/>
        <w:ind w:left="708"/>
        <w:jc w:val="both"/>
        <w:rPr>
          <w:rFonts w:cstheme="minorHAnsi"/>
          <w:i/>
          <w:iCs/>
        </w:rPr>
      </w:pPr>
      <w:r w:rsidRPr="00AD0A11">
        <w:rPr>
          <w:rFonts w:cstheme="minorHAnsi"/>
          <w:bCs/>
          <w:i/>
          <w:iCs/>
        </w:rPr>
        <w:t>„</w:t>
      </w:r>
      <w:r w:rsidRPr="00AD0A11">
        <w:rPr>
          <w:rFonts w:cstheme="minorHAnsi"/>
          <w:b/>
          <w:i/>
          <w:iCs/>
        </w:rPr>
        <w:t xml:space="preserve">Finančné ukončenie Projektu </w:t>
      </w:r>
      <w:r w:rsidRPr="00AD0A11">
        <w:rPr>
          <w:rFonts w:cstheme="minorHAnsi"/>
          <w:i/>
          <w:iCs/>
        </w:rPr>
        <w:t xml:space="preserve">(zodpovedá pojmu ukončenie Realizácie Projektu, ako tento pojem (ukončenie realizácie projektu) používa Systém riadenia EŠIF a súčasne v zmysle Systému finančného riadenia sa Projekt po ukončení Realizácie Projektu označuje ako „ukončená operácia“) </w:t>
      </w:r>
      <w:r w:rsidRPr="00AD0A11">
        <w:rPr>
          <w:rFonts w:cstheme="minorHAnsi"/>
          <w:b/>
          <w:i/>
          <w:iCs/>
        </w:rPr>
        <w:t>–</w:t>
      </w:r>
      <w:r w:rsidRPr="00AD0A11">
        <w:rPr>
          <w:rFonts w:cstheme="minorHAnsi"/>
          <w:i/>
          <w:iCs/>
        </w:rPr>
        <w:t xml:space="preserve"> nastane kalendárnym dňom,  kedy po zrealizovaní všetkých Aktivít v rámci Realizácie aktivít Projektu došlo k splneniu oboch nasledovných podmienok:</w:t>
      </w:r>
    </w:p>
    <w:p w14:paraId="07D3B853" w14:textId="5836FE0D" w:rsidR="00AD0A11" w:rsidRPr="00AD0A11" w:rsidRDefault="00AD0A11" w:rsidP="00DE070E">
      <w:pPr>
        <w:numPr>
          <w:ilvl w:val="0"/>
          <w:numId w:val="20"/>
        </w:numPr>
        <w:spacing w:before="120" w:after="0" w:line="264" w:lineRule="auto"/>
        <w:ind w:left="1134"/>
        <w:jc w:val="both"/>
        <w:rPr>
          <w:rFonts w:cstheme="minorHAnsi"/>
          <w:i/>
          <w:iCs/>
        </w:rPr>
      </w:pPr>
      <w:r w:rsidRPr="00AD0A11">
        <w:rPr>
          <w:rFonts w:cstheme="minorHAnsi"/>
          <w:i/>
          <w:iCs/>
        </w:rPr>
        <w:t xml:space="preserve">Prijímateľ a Partner uhradil všetky Oprávnené výdavky a tieto sú premietnuté do účtovníctva Prijímateľa/Partnera v zmysle príslušných Právnych predpisov SR a podmienok stanovených v Zmluve o poskytnutí NFP </w:t>
      </w:r>
      <w:r w:rsidR="00A85865">
        <w:rPr>
          <w:rFonts w:cstheme="minorHAnsi"/>
          <w:i/>
          <w:iCs/>
        </w:rPr>
        <w:t>(napr. článok</w:t>
      </w:r>
      <w:r w:rsidR="00A85865" w:rsidRPr="000C15B9">
        <w:rPr>
          <w:rFonts w:cstheme="minorHAnsi"/>
          <w:i/>
          <w:iCs/>
        </w:rPr>
        <w:t xml:space="preserve"> 14 odsek 1 písmeno e) VZP)</w:t>
      </w:r>
      <w:r w:rsidR="00A85865">
        <w:rPr>
          <w:rFonts w:ascii="Times New Roman" w:hAnsi="Times New Roman"/>
        </w:rPr>
        <w:t> </w:t>
      </w:r>
      <w:r w:rsidRPr="00AD0A11">
        <w:rPr>
          <w:rFonts w:cstheme="minorHAnsi"/>
          <w:i/>
          <w:iCs/>
        </w:rPr>
        <w:t>a</w:t>
      </w:r>
    </w:p>
    <w:p w14:paraId="60530E6F" w14:textId="77777777" w:rsidR="00AD0A11" w:rsidRPr="00AD0A11" w:rsidRDefault="00AD0A11" w:rsidP="00DE070E">
      <w:pPr>
        <w:numPr>
          <w:ilvl w:val="0"/>
          <w:numId w:val="20"/>
        </w:numPr>
        <w:spacing w:before="120" w:after="0" w:line="264" w:lineRule="auto"/>
        <w:ind w:left="1134"/>
        <w:jc w:val="both"/>
        <w:rPr>
          <w:rFonts w:cstheme="minorHAnsi"/>
          <w:bCs/>
          <w:i/>
          <w:iCs/>
        </w:rPr>
      </w:pPr>
      <w:r w:rsidRPr="00AD0A11">
        <w:rPr>
          <w:rFonts w:cstheme="minorHAnsi"/>
          <w:i/>
          <w:iCs/>
        </w:rPr>
        <w:t>Prijímateľovi bol uhradený/zúčtovaný zodpovedajúci NFP;“</w:t>
      </w:r>
    </w:p>
    <w:p w14:paraId="6D5DA0B2" w14:textId="77777777" w:rsidR="00AD0A11" w:rsidRPr="00AD0A11" w:rsidRDefault="00AD0A11" w:rsidP="00AD0A11">
      <w:pPr>
        <w:spacing w:before="120" w:after="0" w:line="264" w:lineRule="auto"/>
        <w:ind w:left="720"/>
        <w:contextualSpacing/>
        <w:jc w:val="both"/>
        <w:rPr>
          <w:i/>
          <w:iCs/>
        </w:rPr>
      </w:pPr>
    </w:p>
    <w:p w14:paraId="3BEACDD7"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Hlásenie o začatí realizácie hlavných aktivít Projektu</w:t>
      </w:r>
      <w:r w:rsidRPr="00AD0A11">
        <w:rPr>
          <w:rFonts w:cstheme="minorHAnsi"/>
        </w:rPr>
        <w:t>“ tak, že sa ruší pôvodná definícia a nahrádza sa novou definíciou pojmu „</w:t>
      </w:r>
      <w:r w:rsidRPr="00AD0A11">
        <w:rPr>
          <w:rFonts w:cstheme="minorHAnsi"/>
          <w:b/>
          <w:bCs/>
        </w:rPr>
        <w:t>Hlásenie o realizácii aktivít Projektu</w:t>
      </w:r>
      <w:r w:rsidRPr="00AD0A11">
        <w:rPr>
          <w:rFonts w:cstheme="minorHAnsi"/>
        </w:rPr>
        <w:t>“, ktorá znie:</w:t>
      </w:r>
    </w:p>
    <w:p w14:paraId="39E790A4" w14:textId="77777777" w:rsidR="00AD0A11" w:rsidRPr="00AD0A11" w:rsidRDefault="00AD0A11" w:rsidP="00AD0A11">
      <w:pPr>
        <w:spacing w:before="120" w:line="264" w:lineRule="auto"/>
        <w:ind w:left="720"/>
        <w:contextualSpacing/>
        <w:jc w:val="both"/>
        <w:rPr>
          <w:rFonts w:ascii="Times New Roman" w:hAnsi="Times New Roman"/>
          <w:b/>
        </w:rPr>
      </w:pPr>
    </w:p>
    <w:p w14:paraId="03A4ADC3" w14:textId="77777777" w:rsidR="00AD0A11" w:rsidRPr="00AD0A11" w:rsidRDefault="00AD0A11" w:rsidP="00AD0A11">
      <w:pPr>
        <w:spacing w:before="120" w:line="264" w:lineRule="auto"/>
        <w:ind w:left="720"/>
        <w:contextualSpacing/>
        <w:jc w:val="both"/>
        <w:rPr>
          <w:rFonts w:cstheme="minorHAnsi"/>
          <w:i/>
          <w:iCs/>
        </w:rPr>
      </w:pPr>
      <w:r w:rsidRPr="00AD0A11">
        <w:rPr>
          <w:rFonts w:cstheme="minorHAnsi"/>
          <w:bCs/>
          <w:i/>
          <w:iCs/>
        </w:rPr>
        <w:t>„</w:t>
      </w:r>
      <w:r w:rsidRPr="00AD0A11">
        <w:rPr>
          <w:rFonts w:cstheme="minorHAnsi"/>
          <w:b/>
          <w:i/>
          <w:iCs/>
        </w:rPr>
        <w:t xml:space="preserve">Hlásenie o realizácii aktivít Projektu </w:t>
      </w:r>
      <w:r w:rsidRPr="00AD0A11">
        <w:rPr>
          <w:rFonts w:cstheme="minorHAnsi"/>
          <w:i/>
          <w:iCs/>
        </w:rPr>
        <w:t>– formulár v ITMS2014+, prostredníctvom ktorého Prijímateľ eviduje a oznamuje Poskytovateľovi Začatie realizácie hlavných aktivít Projektu, Ukončenie realizácie hlavných aktivít Projektu a informáciu o dátume začatia a ukončenia realizácie podporných Aktivít Projektu vo forme a spôsobom určeným v Príručke pre Prijímateľa;“</w:t>
      </w:r>
    </w:p>
    <w:p w14:paraId="5FAABE92" w14:textId="77777777" w:rsidR="00AD0A11" w:rsidRPr="00AD0A11" w:rsidRDefault="00AD0A11" w:rsidP="00AD0A11">
      <w:pPr>
        <w:jc w:val="both"/>
        <w:rPr>
          <w:rFonts w:cstheme="minorHAnsi"/>
          <w:b/>
        </w:rPr>
      </w:pPr>
      <w:r w:rsidRPr="00AD0A11">
        <w:rPr>
          <w:rFonts w:cstheme="minorHAnsi"/>
          <w:b/>
        </w:rPr>
        <w:lastRenderedPageBreak/>
        <w:t>Alternatívne ustanovenie pre prípad projektov, v ktorých na základe Výzvy nie sú podporné Aktivity oprávnené:</w:t>
      </w:r>
    </w:p>
    <w:p w14:paraId="345DD1BD" w14:textId="77777777" w:rsidR="00AD0A11" w:rsidRPr="00AD0A11" w:rsidRDefault="00AD0A11" w:rsidP="00AD0A11">
      <w:pPr>
        <w:spacing w:before="120" w:line="264" w:lineRule="auto"/>
        <w:ind w:left="720"/>
        <w:contextualSpacing/>
        <w:jc w:val="both"/>
        <w:rPr>
          <w:rFonts w:cstheme="minorHAnsi"/>
          <w:i/>
          <w:iCs/>
        </w:rPr>
      </w:pPr>
      <w:r w:rsidRPr="00AD0A11">
        <w:rPr>
          <w:rFonts w:cstheme="minorHAnsi"/>
          <w:bCs/>
          <w:i/>
          <w:iCs/>
        </w:rPr>
        <w:t>„</w:t>
      </w:r>
      <w:r w:rsidRPr="00AD0A11">
        <w:rPr>
          <w:rFonts w:cstheme="minorHAnsi"/>
          <w:b/>
          <w:i/>
          <w:iCs/>
        </w:rPr>
        <w:t xml:space="preserve">Hlásenie o realizácii aktivít Projektu </w:t>
      </w:r>
      <w:r w:rsidRPr="00AD0A11">
        <w:rPr>
          <w:rFonts w:cstheme="minorHAnsi"/>
          <w:i/>
          <w:iCs/>
        </w:rPr>
        <w:t>– formulár v ITMS2014+, prostredníctvom ktorého Prijímateľ eviduje a oznamuje Poskytovateľovi Začatie realizácie hlavných aktivít Projektu, Ukončenie realizácie hlavných aktivít Projektu vo forme a spôsobom určeným v Príručke pre Prijímateľa;“</w:t>
      </w:r>
    </w:p>
    <w:p w14:paraId="0E440C51" w14:textId="77777777" w:rsidR="00AD0A11" w:rsidRPr="00AD0A11" w:rsidRDefault="00AD0A11" w:rsidP="00AD0A11">
      <w:pPr>
        <w:spacing w:before="120" w:line="264" w:lineRule="auto"/>
        <w:ind w:left="720"/>
        <w:contextualSpacing/>
        <w:jc w:val="both"/>
        <w:rPr>
          <w:rFonts w:cstheme="minorHAnsi"/>
          <w:iCs/>
        </w:rPr>
      </w:pPr>
    </w:p>
    <w:p w14:paraId="63992BEE"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w:t>
      </w:r>
      <w:r w:rsidRPr="00AD0A11">
        <w:rPr>
          <w:rFonts w:eastAsia="SimSun" w:cstheme="minorHAnsi"/>
          <w:b/>
          <w:bCs/>
        </w:rPr>
        <w:t xml:space="preserve">Jednotná príručka pre žiadateľov/prijímateľov k procesu a kontrole verejného obstarávania/obstarávania </w:t>
      </w:r>
      <w:r w:rsidRPr="00AD0A11">
        <w:rPr>
          <w:rFonts w:eastAsia="SimSun" w:cstheme="minorHAnsi"/>
          <w:bCs/>
        </w:rPr>
        <w:t>alebo</w:t>
      </w:r>
      <w:r w:rsidRPr="00AD0A11">
        <w:rPr>
          <w:rFonts w:eastAsia="SimSun" w:cstheme="minorHAnsi"/>
          <w:b/>
          <w:bCs/>
        </w:rPr>
        <w:t xml:space="preserve"> Jednotná príručka k VO</w:t>
      </w:r>
      <w:r w:rsidRPr="00AD0A11">
        <w:t>“, ktorá znie:</w:t>
      </w:r>
    </w:p>
    <w:p w14:paraId="0637459F" w14:textId="77777777" w:rsidR="00AD0A11" w:rsidRPr="00AD0A11" w:rsidRDefault="00AD0A11" w:rsidP="00AD0A11">
      <w:pPr>
        <w:ind w:left="720"/>
        <w:contextualSpacing/>
        <w:jc w:val="both"/>
        <w:rPr>
          <w:rFonts w:ascii="Times New Roman" w:eastAsia="SimSun" w:hAnsi="Times New Roman"/>
          <w:b/>
          <w:bCs/>
        </w:rPr>
      </w:pPr>
    </w:p>
    <w:p w14:paraId="1176976B" w14:textId="77777777" w:rsidR="00AD0A11" w:rsidRPr="00AD0A11" w:rsidRDefault="00AD0A11" w:rsidP="00AD0A11">
      <w:pPr>
        <w:ind w:left="720"/>
        <w:contextualSpacing/>
        <w:jc w:val="both"/>
        <w:rPr>
          <w:rFonts w:cstheme="minorHAnsi"/>
          <w:bCs/>
          <w:i/>
          <w:iCs/>
        </w:rPr>
      </w:pPr>
      <w:bookmarkStart w:id="17" w:name="_Hlk89875567"/>
      <w:r w:rsidRPr="00AD0A11">
        <w:rPr>
          <w:rFonts w:eastAsia="SimSun" w:cstheme="minorHAnsi"/>
          <w:i/>
          <w:iCs/>
        </w:rPr>
        <w:t>„</w:t>
      </w:r>
      <w:r w:rsidRPr="00AD0A11">
        <w:rPr>
          <w:rFonts w:eastAsia="SimSun" w:cstheme="minorHAnsi"/>
          <w:b/>
          <w:bCs/>
          <w:i/>
          <w:iCs/>
        </w:rPr>
        <w:t xml:space="preserve">Jednotná príručka pre žiadateľov/prijímateľov k procesu a kontrole verejného obstarávania/obstarávania </w:t>
      </w:r>
      <w:r w:rsidRPr="00AD0A11">
        <w:rPr>
          <w:rFonts w:eastAsia="SimSun" w:cstheme="minorHAnsi"/>
          <w:bCs/>
          <w:i/>
          <w:iCs/>
        </w:rPr>
        <w:t>alebo</w:t>
      </w:r>
      <w:r w:rsidRPr="00AD0A11">
        <w:rPr>
          <w:rFonts w:eastAsia="SimSun" w:cstheme="minorHAnsi"/>
          <w:b/>
          <w:bCs/>
          <w:i/>
          <w:iCs/>
        </w:rPr>
        <w:t xml:space="preserve"> Jednotná príručka k VO</w:t>
      </w:r>
      <w:bookmarkEnd w:id="17"/>
      <w:r w:rsidRPr="00AD0A11">
        <w:rPr>
          <w:rFonts w:eastAsia="SimSun" w:cstheme="minorHAnsi"/>
          <w:b/>
          <w:bCs/>
          <w:i/>
          <w:iCs/>
        </w:rPr>
        <w:t xml:space="preserve"> – </w:t>
      </w:r>
      <w:r w:rsidRPr="00AD0A11">
        <w:rPr>
          <w:rFonts w:eastAsia="SimSun" w:cstheme="minorHAnsi"/>
          <w:bCs/>
          <w:i/>
          <w:iCs/>
        </w:rPr>
        <w:t>je v zmysle Systému riadenia EŠIF záväzným riadiacim dokumentom vydaným v záujme zavedenia jednotných pravidiel a bezvýhradného zosúladenia pravidiel určených pre žiadateľov/prijímateľov s pravidlami určenými Systémom riadenia EŠIF a metodickými pokynmi a vzormi CKO za oblasť VO;“</w:t>
      </w:r>
    </w:p>
    <w:p w14:paraId="0D9B8F42" w14:textId="77777777" w:rsidR="00AD0A11" w:rsidRPr="00AD0A11" w:rsidRDefault="00AD0A11" w:rsidP="00AD0A11">
      <w:pPr>
        <w:ind w:left="720"/>
        <w:contextualSpacing/>
        <w:jc w:val="both"/>
      </w:pPr>
    </w:p>
    <w:p w14:paraId="23D390F9"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Lehota</w:t>
      </w:r>
      <w:r w:rsidRPr="00AD0A11">
        <w:rPr>
          <w:rFonts w:cstheme="minorHAnsi"/>
        </w:rPr>
        <w:t>“ tak, že sa ruší pôvodná definícia a nahrádza sa novou, ktorá znie:</w:t>
      </w:r>
    </w:p>
    <w:p w14:paraId="066D6A91" w14:textId="77777777" w:rsidR="00AD0A11" w:rsidRPr="00AD0A11" w:rsidRDefault="00AD0A11" w:rsidP="00AD0A11">
      <w:pPr>
        <w:spacing w:before="120" w:line="264" w:lineRule="auto"/>
        <w:ind w:left="720"/>
        <w:contextualSpacing/>
        <w:jc w:val="both"/>
        <w:rPr>
          <w:rFonts w:ascii="Times New Roman" w:hAnsi="Times New Roman"/>
          <w:b/>
        </w:rPr>
      </w:pPr>
    </w:p>
    <w:p w14:paraId="2E9DE271" w14:textId="77777777" w:rsidR="00AD0A11" w:rsidRPr="00AD0A11" w:rsidRDefault="00AD0A11" w:rsidP="00AD0A11">
      <w:pPr>
        <w:spacing w:before="120" w:line="264" w:lineRule="auto"/>
        <w:ind w:left="720"/>
        <w:contextualSpacing/>
        <w:jc w:val="both"/>
        <w:rPr>
          <w:rFonts w:cstheme="minorHAnsi"/>
          <w:bCs/>
          <w:i/>
          <w:iCs/>
        </w:rPr>
      </w:pPr>
      <w:r w:rsidRPr="00AD0A11">
        <w:rPr>
          <w:rFonts w:cstheme="minorHAnsi"/>
          <w:bCs/>
          <w:i/>
          <w:iCs/>
        </w:rPr>
        <w:t>„</w:t>
      </w:r>
      <w:r w:rsidRPr="00AD0A11">
        <w:rPr>
          <w:rFonts w:cstheme="minorHAnsi"/>
          <w:b/>
          <w:i/>
          <w:iCs/>
        </w:rPr>
        <w:t>Lehota</w:t>
      </w:r>
      <w:r w:rsidRPr="00AD0A11">
        <w:rPr>
          <w:rFonts w:cstheme="minorHAnsi"/>
          <w:i/>
          <w:iCs/>
        </w:rPr>
        <w:t xml:space="preserve"> – ak nie je v Zmluve o poskytnutí NFP uvedené inak, z</w:t>
      </w:r>
      <w:r w:rsidRPr="00AD0A11">
        <w:rPr>
          <w:rFonts w:cstheme="minorHAnsi"/>
          <w:bCs/>
          <w:i/>
          <w:iCs/>
        </w:rPr>
        <w:t>a dni sa považujú Pracovné dni. Do plynutia lehoty sa nezapočítava kalendárny deň, v ktorom došlo ku skutočnosti určujúcej začiatok lehoty. Lehoty určené podľa dní začínajú plynúť prvým pracovným dňom nasledujúcim po kalendárnom dni, v ktorom došlo ku skutočnosti určujúcej začiatok lehoty. Lehoty určené podľa týždňov, mesiacov alebo rokov sa končia uplynutím toho kalendárneho dňa, ktorý sa svojím označením zhoduje s dňom, keď došlo k skutočnosti určujúcej začiatok lehoty. Ak taký kalendárny deň v mesiaci nie je, lehota sa končí posledným dňom mesiaca. Ak koniec lehoty pripadne na sobotu, nedeľu alebo na deň pracovného pokoja v zmysle zákona č.</w:t>
      </w:r>
      <w:r w:rsidRPr="00AD0A11">
        <w:rPr>
          <w:rFonts w:cstheme="minorHAnsi"/>
          <w:i/>
          <w:iCs/>
        </w:rPr>
        <w:t> </w:t>
      </w:r>
      <w:r w:rsidRPr="00AD0A11">
        <w:rPr>
          <w:rFonts w:cstheme="minorHAnsi"/>
          <w:bCs/>
          <w:i/>
          <w:iCs/>
        </w:rPr>
        <w:t xml:space="preserve">241/1993 Z. z. o štátnych sviatkoch, dňoch pracovného pokoja a pamätných dňoch v znení neskorších predpisov, je posledným dňom lehoty nasledujúci pracovný deň. Pravidlo počítania lehôt stanovené v predchádzajúcej vete sa neuplatní v prípade, ak ukončenie plnenia má nastať najneskôr v konkrétne stanovený dátum označením dňa, mesiaca a roka (DD.MM.RRRR); v tomto prípade sa za deň ukončenia plnenia považuje práve tento dátum bez ohľadu na iné okolnosti (či ide o deň pracovného pokoja alebo štátny sviatok). Lehota je pre Prijímateľa zachovaná, ak sa posledný deň lehoty podanie podá osobne u Poskytovateľa, alebo ak sa podanie odovzdá na poštovú prepravu, ak nie je v Zmluve o poskytnutí NFP uvedené inak. V prípade elektronického predkladania písomnosti, resp. Dokumentácie prostredníctvom ITMS2014+ sa za moment, od ktorého sa odvíja začiatok plynutia lehoty, považuje deň prijatia (zaevidovania odosielateľom) písomnosti, resp. Dokumentácie adresátom v ITMS2014+, t.j. dátum prijatia príslušným subjektom sa zhoduje s dátumom predloženia predkladajúcim subjektom v ITMS2014+, ak zo Zmluvy o poskytnutí NFP a z obsahu danej písomnosti alebo Dokumentácie výslovne nevyplýva neskorší začiatok, a to bez ohľadu na to, či má adresát vedomosť o prijatí a predložení písomnosti, resp. Dokumentácie; </w:t>
      </w:r>
      <w:r w:rsidRPr="00AD0A11">
        <w:rPr>
          <w:rFonts w:cstheme="minorHAnsi"/>
          <w:i/>
          <w:iCs/>
        </w:rPr>
        <w:t xml:space="preserve">v prípade </w:t>
      </w:r>
      <w:r w:rsidRPr="00AD0A11">
        <w:rPr>
          <w:rFonts w:cstheme="minorHAnsi"/>
          <w:bCs/>
          <w:i/>
          <w:iCs/>
        </w:rPr>
        <w:t xml:space="preserve">elektronického predkladania Dokumentácie elektronickou schránkou prostredníctvom Ústredného portálu verejnej správy </w:t>
      </w:r>
      <w:r w:rsidRPr="00AD0A11">
        <w:rPr>
          <w:rFonts w:cstheme="minorHAnsi"/>
          <w:i/>
          <w:iCs/>
        </w:rPr>
        <w:t>sa za</w:t>
      </w:r>
      <w:r w:rsidRPr="00AD0A11">
        <w:rPr>
          <w:rFonts w:cstheme="minorHAnsi"/>
          <w:bCs/>
          <w:i/>
          <w:iCs/>
        </w:rPr>
        <w:t> </w:t>
      </w:r>
      <w:r w:rsidRPr="00AD0A11">
        <w:rPr>
          <w:rFonts w:cstheme="minorHAnsi"/>
          <w:i/>
          <w:iCs/>
        </w:rPr>
        <w:t xml:space="preserve">moment, od ktorého začína plynúť lehota, považuje deň </w:t>
      </w:r>
      <w:r w:rsidRPr="00AD0A11">
        <w:rPr>
          <w:rFonts w:cstheme="minorHAnsi"/>
          <w:bCs/>
          <w:i/>
          <w:iCs/>
        </w:rPr>
        <w:t>elektronického</w:t>
      </w:r>
      <w:r w:rsidRPr="00AD0A11">
        <w:rPr>
          <w:rFonts w:cstheme="minorHAnsi"/>
          <w:i/>
          <w:iCs/>
        </w:rPr>
        <w:t xml:space="preserve"> doručenia </w:t>
      </w:r>
      <w:r w:rsidRPr="00AD0A11">
        <w:rPr>
          <w:rFonts w:cstheme="minorHAnsi"/>
          <w:bCs/>
          <w:i/>
          <w:iCs/>
        </w:rPr>
        <w:t xml:space="preserve">Dokumentácie, </w:t>
      </w:r>
      <w:r w:rsidRPr="00AD0A11">
        <w:rPr>
          <w:rFonts w:cstheme="minorHAnsi"/>
          <w:i/>
          <w:iCs/>
        </w:rPr>
        <w:t xml:space="preserve">ak nie je </w:t>
      </w:r>
      <w:r w:rsidRPr="00AD0A11">
        <w:rPr>
          <w:rFonts w:cstheme="minorHAnsi"/>
          <w:bCs/>
          <w:i/>
          <w:iCs/>
        </w:rPr>
        <w:t>dohodnuté v konkrétnom prípade</w:t>
      </w:r>
      <w:r w:rsidRPr="00AD0A11">
        <w:rPr>
          <w:rFonts w:cstheme="minorHAnsi"/>
          <w:i/>
          <w:iCs/>
        </w:rPr>
        <w:t xml:space="preserve"> inak</w:t>
      </w:r>
      <w:r w:rsidRPr="00AD0A11">
        <w:rPr>
          <w:rFonts w:cstheme="minorHAnsi"/>
          <w:bCs/>
          <w:i/>
          <w:iCs/>
        </w:rPr>
        <w:t xml:space="preserve">; v prípade </w:t>
      </w:r>
      <w:r w:rsidRPr="00AD0A11">
        <w:rPr>
          <w:rFonts w:cstheme="minorHAnsi"/>
          <w:bCs/>
          <w:i/>
          <w:iCs/>
        </w:rPr>
        <w:lastRenderedPageBreak/>
        <w:t>elektronického predkladania písomnosti, resp. Dokumentácie je pre Prijímateľa lehota zachovaná, ak sa posledný deň lehoty doručí emailová správa</w:t>
      </w:r>
      <w:r w:rsidRPr="00AD0A11">
        <w:rPr>
          <w:rFonts w:cstheme="minorHAnsi"/>
          <w:i/>
          <w:iCs/>
        </w:rPr>
        <w:t xml:space="preserve"> v</w:t>
      </w:r>
      <w:r w:rsidRPr="00AD0A11">
        <w:rPr>
          <w:rFonts w:cstheme="minorHAnsi"/>
          <w:bCs/>
          <w:i/>
          <w:iCs/>
        </w:rPr>
        <w:t xml:space="preserve"> zmysle článku 4 zmluvy, resp. ak ide o predkladanie Dokumentácie prostredníctvom elektronickej schránky, resp. ITMS2014+ postačuje odoslanie písomnosti, resp. Dokumentácie do elektronickej schránky Zmluvnej strany, resp. do  ITMS2014+ v posledný deň lehoty;“</w:t>
      </w:r>
    </w:p>
    <w:p w14:paraId="7A04D181" w14:textId="77777777" w:rsidR="00AD0A11" w:rsidRPr="00AD0A11" w:rsidRDefault="00AD0A11" w:rsidP="00AD0A11">
      <w:pPr>
        <w:ind w:left="720"/>
        <w:contextualSpacing/>
        <w:jc w:val="both"/>
      </w:pPr>
    </w:p>
    <w:p w14:paraId="25E63481"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Merateľné ukazovatele Projektu</w:t>
      </w:r>
      <w:r w:rsidRPr="00AD0A11">
        <w:rPr>
          <w:rFonts w:cstheme="minorHAnsi"/>
        </w:rPr>
        <w:t>“ tak, že sa ruší pôvodná definícia a nahrádza sa novou, ktorá znie:</w:t>
      </w:r>
    </w:p>
    <w:p w14:paraId="0B790F69" w14:textId="77777777" w:rsidR="00AD0A11" w:rsidRPr="00AD0A11" w:rsidRDefault="00AD0A11" w:rsidP="00AD0A11">
      <w:pPr>
        <w:ind w:left="708" w:firstLine="12"/>
        <w:jc w:val="both"/>
        <w:rPr>
          <w:rFonts w:cstheme="minorHAnsi"/>
          <w:b/>
          <w:i/>
          <w:iCs/>
        </w:rPr>
      </w:pPr>
      <w:r w:rsidRPr="00AD0A11">
        <w:rPr>
          <w:rFonts w:cstheme="minorHAnsi"/>
          <w:i/>
          <w:iCs/>
        </w:rPr>
        <w:t>„</w:t>
      </w:r>
      <w:r w:rsidRPr="00AD0A11">
        <w:rPr>
          <w:rFonts w:cstheme="minorHAnsi"/>
          <w:b/>
          <w:bCs/>
          <w:i/>
          <w:iCs/>
        </w:rPr>
        <w:t xml:space="preserve">Merateľné ukazovatele Projektu – </w:t>
      </w:r>
      <w:r w:rsidRPr="00AD0A11">
        <w:rPr>
          <w:rFonts w:cstheme="minorHAnsi"/>
          <w:bCs/>
          <w:i/>
          <w:iCs/>
        </w:rPr>
        <w:t>záväzná kvantifikácia výstupov a cieľov, ktoré majú byť dosiahnuté Realizáciou hlavných aktivít Projektu, ich sledovanie na úrovni Projektu je dôležité z pohľadu riadenia Projektu a sledovania jeho výkonnosti a ktorými sa zabezpečí dosahovanie cieľov na úrovni operačného programu. Poskytovateľ zahrnie do Výzvy návrh merateľných ukazovateľov, z ktorých Prijímateľ zahrnie do žiadosti o NFP všetky alebo niektoré merateľné ukazovatele, za ktorých plnenie a vyhodnotenie následne Prijímateľ zodpovedá v rámci Realizácie hlavných aktivít Projektu a súčasne zodpovedá za ich plnenie, resp. udržanie v rámci Obdobia Udržateľnosti Projektu. Merateľné ukazovatele Projektu odzrkadľujú skutočné dosahovanie pokroku na úrovni Projektu, priradzujú sa k hlavným Aktivitám Projektu a v zásade zodpovedajú výstupu Projektu. Merateľné ukazovatele Projektu sú uvedené v Prílohe č. 2 zmluvy v rozsahu, v akom boli súčasťou Schválenej žiadosti o NFP. V prípade, ak sa v Zmluve o poskytnutí NFP uvádza pojem Merateľný ukazovateľ Projektu vo všeobecnosti, bez označenia „s príznakom“ alebo „bez príznaku“, zahŕňa takýto pojem aj Merateľný ukazovateľ Projektu s príznakom aj Merateľný ukazovateľ Projektu bez príznaku;“</w:t>
      </w:r>
    </w:p>
    <w:p w14:paraId="3E50DAC1" w14:textId="77777777" w:rsidR="00AD0A11" w:rsidRPr="00AD0A11" w:rsidRDefault="00AD0A11" w:rsidP="00AD0A11">
      <w:pPr>
        <w:jc w:val="both"/>
        <w:rPr>
          <w:b/>
        </w:rPr>
      </w:pPr>
      <w:r w:rsidRPr="00AD0A11">
        <w:rPr>
          <w:b/>
        </w:rPr>
        <w:t>Alternatívne ustanovenie pre prípad projektov, v ktorých sa nesleduje ich udržateľnosť:</w:t>
      </w:r>
    </w:p>
    <w:p w14:paraId="3EE4ED03" w14:textId="77777777" w:rsidR="00AD0A11" w:rsidRPr="00AD0A11" w:rsidRDefault="00AD0A11" w:rsidP="00AD0A11">
      <w:pPr>
        <w:tabs>
          <w:tab w:val="left" w:pos="2880"/>
        </w:tabs>
        <w:spacing w:before="120" w:line="264" w:lineRule="auto"/>
        <w:ind w:left="720"/>
        <w:contextualSpacing/>
        <w:jc w:val="both"/>
        <w:rPr>
          <w:rFonts w:cstheme="minorHAnsi"/>
          <w:bCs/>
          <w:i/>
          <w:iCs/>
        </w:rPr>
      </w:pPr>
      <w:r w:rsidRPr="00AD0A11">
        <w:rPr>
          <w:rFonts w:cstheme="minorHAnsi"/>
          <w:i/>
          <w:iCs/>
        </w:rPr>
        <w:t>„</w:t>
      </w:r>
      <w:r w:rsidRPr="00AD0A11">
        <w:rPr>
          <w:rFonts w:cstheme="minorHAnsi"/>
          <w:b/>
          <w:bCs/>
          <w:i/>
          <w:iCs/>
        </w:rPr>
        <w:t xml:space="preserve">Merateľné ukazovatele Projektu – </w:t>
      </w:r>
      <w:r w:rsidRPr="00AD0A11">
        <w:rPr>
          <w:rFonts w:cstheme="minorHAnsi"/>
          <w:bCs/>
          <w:i/>
          <w:iCs/>
        </w:rPr>
        <w:t>záväzná kvantifikácia výstupov a cieľov, ktoré majú byť dosiahnuté Realizáciou hlavných aktivít Projektu, ich sledovanie na úrovni Projektu je dôležité z pohľadu riadenia Projektu a sledovania jeho výkonnosti a ktorými sa zabezpečí dosahovanie cieľov na úrovni operačného programu. Poskytovateľ zahrnie do Výzvy návrh merateľných ukazovateľov, z ktorých Prijímateľ zahrnie do žiadosti o NFP všetky alebo niektoré merateľné ukazovatele, za ktorých plnenie a vyhodnotenie následne Prijímateľ zodpovedá v rámci Realizácie hlavných aktivít Projektu. Merateľné ukazovatele Projektu odzrkadľujú skutočné dosahovanie pokroku na úrovni Projektu, priradzujú sa k hlavným Aktivitám Projektu a v zásade zodpovedajú výstupu Projektu. Merateľné ukazovatele Projektu sú uvedené v Prílohe č. 2 zmluvy v rozsahu, v akom boli súčasťou Schválenej žiadosti o NFP. V prípade, ak sa v Zmluve o poskytnutí NFP uvádza pojem Merateľný ukazovateľ Projektu vo všeobecnosti, bez označenia „s príznakom“ alebo „bez príznaku“, zahŕňa takýto pojem aj Merateľný ukazovateľ Projektu s príznakom aj Merateľný ukazovateľ Projektu bez príznaku;“</w:t>
      </w:r>
    </w:p>
    <w:p w14:paraId="6F657031" w14:textId="77777777" w:rsidR="00AD0A11" w:rsidRPr="00AD0A11" w:rsidRDefault="00AD0A11" w:rsidP="00AD0A11">
      <w:pPr>
        <w:ind w:left="720"/>
        <w:contextualSpacing/>
        <w:jc w:val="both"/>
      </w:pPr>
    </w:p>
    <w:p w14:paraId="218DFB6B"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Merateľný ukazovateľ Projektu bez príznaku</w:t>
      </w:r>
      <w:r w:rsidRPr="00AD0A11">
        <w:rPr>
          <w:rFonts w:cstheme="minorHAnsi"/>
        </w:rPr>
        <w:t>“ tak, že sa ruší pôvodná definícia a nahrádza sa novou, ktorá znie:</w:t>
      </w:r>
    </w:p>
    <w:p w14:paraId="5EF2F5D6" w14:textId="77777777" w:rsidR="00AD0A11" w:rsidRPr="00AD0A11" w:rsidRDefault="00AD0A11" w:rsidP="00AD0A11">
      <w:pPr>
        <w:spacing w:before="120" w:line="264" w:lineRule="auto"/>
        <w:ind w:left="720"/>
        <w:contextualSpacing/>
        <w:jc w:val="both"/>
        <w:rPr>
          <w:rFonts w:ascii="Times New Roman" w:hAnsi="Times New Roman"/>
          <w:bCs/>
        </w:rPr>
      </w:pPr>
    </w:p>
    <w:p w14:paraId="29CDF4E6" w14:textId="77777777" w:rsidR="00AD0A11" w:rsidRPr="00AD0A11" w:rsidRDefault="00AD0A11" w:rsidP="00AD0A11">
      <w:pPr>
        <w:spacing w:before="120" w:line="264" w:lineRule="auto"/>
        <w:ind w:left="720"/>
        <w:contextualSpacing/>
        <w:jc w:val="both"/>
        <w:rPr>
          <w:rFonts w:cstheme="minorHAnsi"/>
          <w:bCs/>
          <w:i/>
          <w:iCs/>
        </w:rPr>
      </w:pPr>
      <w:bookmarkStart w:id="18" w:name="_Hlk89876105"/>
      <w:r w:rsidRPr="00AD0A11">
        <w:rPr>
          <w:rFonts w:cstheme="minorHAnsi"/>
          <w:i/>
          <w:iCs/>
        </w:rPr>
        <w:t>„</w:t>
      </w:r>
      <w:r w:rsidRPr="00AD0A11">
        <w:rPr>
          <w:rFonts w:cstheme="minorHAnsi"/>
          <w:b/>
          <w:bCs/>
          <w:i/>
          <w:iCs/>
        </w:rPr>
        <w:t xml:space="preserve">Merateľný ukazovateľ Projektu bez príznaku </w:t>
      </w:r>
      <w:bookmarkEnd w:id="18"/>
      <w:r w:rsidRPr="00AD0A11">
        <w:rPr>
          <w:rFonts w:cstheme="minorHAnsi"/>
          <w:b/>
          <w:bCs/>
          <w:i/>
          <w:iCs/>
        </w:rPr>
        <w:t xml:space="preserve">– </w:t>
      </w:r>
      <w:r w:rsidRPr="00AD0A11">
        <w:rPr>
          <w:rFonts w:cstheme="minorHAnsi"/>
          <w:bCs/>
          <w:i/>
          <w:iCs/>
        </w:rPr>
        <w:t>Merateľný ukazovateľ Projektu, ktorého dosiahnutie je záväzné z hľadiska dosiahnutia jeho plánovanej cieľovej hodnoty, pričom akceptovateľná miera odchýlky, ktorá nebude mať za následok vznik finančnej zodpovednosti vyplýva z článku 10 VZP v spojení s článkom 6 zmluvy;“</w:t>
      </w:r>
    </w:p>
    <w:p w14:paraId="5D38F372" w14:textId="77777777" w:rsidR="00AD0A11" w:rsidRPr="00AD0A11" w:rsidRDefault="00AD0A11" w:rsidP="00AD0A11">
      <w:pPr>
        <w:ind w:left="720"/>
        <w:contextualSpacing/>
      </w:pPr>
    </w:p>
    <w:p w14:paraId="6CE038B9"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Merateľný ukazovateľ Projektu s príznakom</w:t>
      </w:r>
      <w:r w:rsidRPr="00AD0A11">
        <w:rPr>
          <w:rFonts w:cstheme="minorHAnsi"/>
        </w:rPr>
        <w:t>“ tak, že sa ruší pôvodná definícia a nahrádza sa novou, ktorá znie:</w:t>
      </w:r>
    </w:p>
    <w:p w14:paraId="70ED0904" w14:textId="77777777" w:rsidR="00AD0A11" w:rsidRPr="00AD0A11" w:rsidRDefault="00AD0A11" w:rsidP="00AD0A11">
      <w:pPr>
        <w:spacing w:before="120" w:line="264" w:lineRule="auto"/>
        <w:ind w:left="720"/>
        <w:contextualSpacing/>
        <w:jc w:val="both"/>
        <w:rPr>
          <w:rFonts w:ascii="Times New Roman" w:hAnsi="Times New Roman"/>
          <w:b/>
          <w:bCs/>
        </w:rPr>
      </w:pPr>
    </w:p>
    <w:p w14:paraId="507FC960" w14:textId="77777777" w:rsidR="00AD0A11" w:rsidRPr="00AD0A11" w:rsidRDefault="00AD0A11" w:rsidP="00AD0A11">
      <w:pPr>
        <w:spacing w:before="120" w:line="264" w:lineRule="auto"/>
        <w:ind w:left="720"/>
        <w:contextualSpacing/>
        <w:jc w:val="both"/>
        <w:rPr>
          <w:rFonts w:cstheme="minorHAnsi"/>
          <w:bCs/>
          <w:i/>
          <w:iCs/>
        </w:rPr>
      </w:pPr>
      <w:r w:rsidRPr="00AD0A11">
        <w:rPr>
          <w:rFonts w:cstheme="minorHAnsi"/>
          <w:i/>
          <w:iCs/>
        </w:rPr>
        <w:t>„</w:t>
      </w:r>
      <w:r w:rsidRPr="00AD0A11">
        <w:rPr>
          <w:rFonts w:cstheme="minorHAnsi"/>
          <w:b/>
          <w:bCs/>
          <w:i/>
          <w:iCs/>
        </w:rPr>
        <w:t xml:space="preserve">Merateľný ukazovateľ Projektu s príznakom – </w:t>
      </w:r>
      <w:r w:rsidRPr="00AD0A11">
        <w:rPr>
          <w:rFonts w:cstheme="minorHAnsi"/>
          <w:bCs/>
          <w:i/>
          <w:iCs/>
        </w:rPr>
        <w:t>Merateľný ukazovateľ Projektu, ktorého dosiahnutie je objektívne ovplyvniteľné externými faktormi a ktorého dosahovanie nie je plne v kompetencii Prijímateľa. Nedosiahnutie plánovanej cieľovej hodnoty Merateľných ukazovateľov Projektu s príznakom v rámci akceptovateľnej miery odchýlky pri preukázaní daného externého vplyvu nemusí byť spojené s finančnou sankciou vo vzťahu k Prijímateľovi;“</w:t>
      </w:r>
    </w:p>
    <w:p w14:paraId="515D4981" w14:textId="77777777" w:rsidR="00AD0A11" w:rsidRPr="00AD0A11" w:rsidRDefault="00AD0A11" w:rsidP="00AD0A11">
      <w:pPr>
        <w:ind w:left="720"/>
        <w:contextualSpacing/>
        <w:jc w:val="both"/>
      </w:pPr>
    </w:p>
    <w:p w14:paraId="02D9CDB5"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bCs/>
        </w:rPr>
        <w:t>Miera finančnej medzery</w:t>
      </w:r>
      <w:r w:rsidRPr="00AD0A11">
        <w:rPr>
          <w:rFonts w:cstheme="minorHAnsi"/>
        </w:rPr>
        <w:t>“.</w:t>
      </w:r>
    </w:p>
    <w:p w14:paraId="78B5452F" w14:textId="77777777" w:rsidR="00AD0A11" w:rsidRPr="00AD0A11" w:rsidRDefault="00AD0A11" w:rsidP="00AD0A11">
      <w:pPr>
        <w:ind w:left="720"/>
        <w:contextualSpacing/>
        <w:jc w:val="both"/>
        <w:rPr>
          <w:rFonts w:cstheme="minorHAnsi"/>
        </w:rPr>
      </w:pPr>
    </w:p>
    <w:p w14:paraId="5D2C1143"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 xml:space="preserve">Mikro, malý alebo stredný podnik </w:t>
      </w:r>
      <w:r w:rsidRPr="00AD0A11">
        <w:rPr>
          <w:rFonts w:cstheme="minorHAnsi"/>
          <w:bCs/>
        </w:rPr>
        <w:t xml:space="preserve">alebo </w:t>
      </w:r>
      <w:r w:rsidRPr="00AD0A11">
        <w:rPr>
          <w:rFonts w:cstheme="minorHAnsi"/>
          <w:b/>
          <w:bCs/>
        </w:rPr>
        <w:t>MSP</w:t>
      </w:r>
      <w:r w:rsidRPr="00AD0A11">
        <w:rPr>
          <w:rFonts w:cstheme="minorHAnsi"/>
        </w:rPr>
        <w:t>“ tak, že sa ruší pôvodná definícia a nahrádza sa novou, ktorá znie:</w:t>
      </w:r>
    </w:p>
    <w:p w14:paraId="7E9F2B8D" w14:textId="77777777" w:rsidR="00AD0A11" w:rsidRPr="00AD0A11" w:rsidRDefault="00AD0A11" w:rsidP="00AD0A11">
      <w:pPr>
        <w:tabs>
          <w:tab w:val="left" w:pos="2880"/>
        </w:tabs>
        <w:spacing w:before="120" w:line="264" w:lineRule="auto"/>
        <w:ind w:left="720"/>
        <w:contextualSpacing/>
        <w:jc w:val="both"/>
        <w:rPr>
          <w:rFonts w:ascii="Times New Roman" w:hAnsi="Times New Roman"/>
          <w:b/>
          <w:bCs/>
        </w:rPr>
      </w:pPr>
    </w:p>
    <w:p w14:paraId="3B56B5DC" w14:textId="77777777" w:rsidR="00AD0A11" w:rsidRPr="00AD0A11" w:rsidRDefault="00AD0A11" w:rsidP="00AD0A11">
      <w:pPr>
        <w:tabs>
          <w:tab w:val="left" w:pos="2880"/>
        </w:tabs>
        <w:spacing w:before="120" w:line="264" w:lineRule="auto"/>
        <w:ind w:left="720"/>
        <w:contextualSpacing/>
        <w:jc w:val="both"/>
        <w:rPr>
          <w:rFonts w:cstheme="minorHAnsi"/>
          <w:bCs/>
          <w:i/>
          <w:iCs/>
        </w:rPr>
      </w:pPr>
      <w:r w:rsidRPr="00AD0A11">
        <w:rPr>
          <w:rFonts w:cstheme="minorHAnsi"/>
          <w:i/>
          <w:iCs/>
        </w:rPr>
        <w:t>„</w:t>
      </w:r>
      <w:r w:rsidRPr="00AD0A11">
        <w:rPr>
          <w:rFonts w:cstheme="minorHAnsi"/>
          <w:b/>
          <w:bCs/>
          <w:i/>
          <w:iCs/>
        </w:rPr>
        <w:t xml:space="preserve">Mikro, malý alebo stredný podnik </w:t>
      </w:r>
      <w:r w:rsidRPr="00AD0A11">
        <w:rPr>
          <w:rFonts w:cstheme="minorHAnsi"/>
          <w:bCs/>
          <w:i/>
          <w:iCs/>
        </w:rPr>
        <w:t xml:space="preserve">alebo </w:t>
      </w:r>
      <w:r w:rsidRPr="00AD0A11">
        <w:rPr>
          <w:rFonts w:cstheme="minorHAnsi"/>
          <w:b/>
          <w:bCs/>
          <w:i/>
          <w:iCs/>
        </w:rPr>
        <w:t xml:space="preserve">MSP – </w:t>
      </w:r>
      <w:r w:rsidRPr="00AD0A11">
        <w:rPr>
          <w:rFonts w:cstheme="minorHAnsi"/>
          <w:bCs/>
          <w:i/>
          <w:iCs/>
        </w:rPr>
        <w:t>znamená podnik vymedzený v prílohe č. 1 Nariadenia 651/2014 (ak v príslušnej schéme pomoci nie je uvedené inak, v prípade, že je schéma pomoci relevantná);“</w:t>
      </w:r>
    </w:p>
    <w:p w14:paraId="088B99A8" w14:textId="77777777" w:rsidR="00AD0A11" w:rsidRPr="00AD0A11" w:rsidRDefault="00AD0A11" w:rsidP="00AD0A11">
      <w:pPr>
        <w:ind w:left="720"/>
        <w:contextualSpacing/>
        <w:jc w:val="both"/>
      </w:pPr>
    </w:p>
    <w:p w14:paraId="6E92889C"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bCs/>
        </w:rPr>
        <w:t>Mimoriadna monitorovacia správa</w:t>
      </w:r>
      <w:r w:rsidRPr="00AD0A11">
        <w:t>“, ktorá znie:</w:t>
      </w:r>
    </w:p>
    <w:p w14:paraId="068FCCED" w14:textId="77777777" w:rsidR="00AD0A11" w:rsidRPr="00AD0A11" w:rsidRDefault="00AD0A11" w:rsidP="00AD0A11">
      <w:pPr>
        <w:tabs>
          <w:tab w:val="left" w:pos="2880"/>
        </w:tabs>
        <w:spacing w:before="120" w:line="264" w:lineRule="auto"/>
        <w:ind w:left="720"/>
        <w:contextualSpacing/>
        <w:jc w:val="both"/>
        <w:rPr>
          <w:rFonts w:ascii="Times New Roman" w:hAnsi="Times New Roman"/>
          <w:b/>
          <w:bCs/>
        </w:rPr>
      </w:pPr>
    </w:p>
    <w:p w14:paraId="55B54423" w14:textId="77777777" w:rsidR="00AD0A11" w:rsidRPr="00AD0A11" w:rsidRDefault="00AD0A11" w:rsidP="00AD0A11">
      <w:pPr>
        <w:tabs>
          <w:tab w:val="left" w:pos="2880"/>
        </w:tabs>
        <w:spacing w:before="120" w:line="264" w:lineRule="auto"/>
        <w:ind w:left="720"/>
        <w:contextualSpacing/>
        <w:jc w:val="both"/>
        <w:rPr>
          <w:rFonts w:cstheme="minorHAnsi"/>
          <w:i/>
          <w:iCs/>
        </w:rPr>
      </w:pPr>
      <w:r w:rsidRPr="00AD0A11">
        <w:rPr>
          <w:rFonts w:cstheme="minorHAnsi"/>
          <w:i/>
          <w:iCs/>
        </w:rPr>
        <w:t>„</w:t>
      </w:r>
      <w:r w:rsidRPr="00AD0A11">
        <w:rPr>
          <w:rFonts w:cstheme="minorHAnsi"/>
          <w:b/>
          <w:bCs/>
          <w:i/>
          <w:iCs/>
        </w:rPr>
        <w:t xml:space="preserve">Mimoriadna monitorovacia správa </w:t>
      </w:r>
      <w:r w:rsidRPr="00AD0A11">
        <w:rPr>
          <w:rFonts w:cstheme="minorHAnsi"/>
          <w:bCs/>
          <w:i/>
          <w:iCs/>
        </w:rPr>
        <w:t>– doplňujúce monitorovacie</w:t>
      </w:r>
      <w:r w:rsidRPr="00AD0A11">
        <w:rPr>
          <w:rFonts w:cstheme="minorHAnsi"/>
          <w:b/>
          <w:bCs/>
          <w:i/>
          <w:iCs/>
        </w:rPr>
        <w:t xml:space="preserve"> </w:t>
      </w:r>
      <w:r w:rsidRPr="00AD0A11">
        <w:rPr>
          <w:rFonts w:cstheme="minorHAnsi"/>
          <w:i/>
          <w:iCs/>
        </w:rPr>
        <w:t>údaje a informácie, ktoré je Poskytovateľ oprávnený požadovať od Prijímateľa v osobitnej forme podľa článku 4 VZP;“</w:t>
      </w:r>
    </w:p>
    <w:p w14:paraId="2603DAB8" w14:textId="77777777" w:rsidR="00AD0A11" w:rsidRPr="00AD0A11" w:rsidRDefault="00AD0A11" w:rsidP="00AD0A11">
      <w:pPr>
        <w:ind w:left="720"/>
        <w:contextualSpacing/>
        <w:jc w:val="both"/>
        <w:rPr>
          <w:rFonts w:cstheme="minorHAnsi"/>
        </w:rPr>
      </w:pPr>
    </w:p>
    <w:p w14:paraId="7CEA7CD0"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Monitorovací výbor</w:t>
      </w:r>
      <w:r w:rsidRPr="00AD0A11">
        <w:rPr>
          <w:rFonts w:cstheme="minorHAnsi"/>
        </w:rPr>
        <w:t>“ tak, že sa ruší pôvodná definícia a nahrádza sa novou, ktorá znie:</w:t>
      </w:r>
    </w:p>
    <w:p w14:paraId="4AC32BB3" w14:textId="77777777" w:rsidR="00AD0A11" w:rsidRPr="00AD0A11" w:rsidRDefault="00AD0A11" w:rsidP="00AD0A11">
      <w:pPr>
        <w:widowControl w:val="0"/>
        <w:tabs>
          <w:tab w:val="left" w:pos="360"/>
        </w:tabs>
        <w:spacing w:before="120" w:after="0" w:line="264" w:lineRule="auto"/>
        <w:ind w:left="720"/>
        <w:jc w:val="both"/>
        <w:rPr>
          <w:i/>
          <w:iCs/>
        </w:rPr>
      </w:pPr>
      <w:r w:rsidRPr="00AD0A11">
        <w:rPr>
          <w:bCs/>
          <w:i/>
          <w:iCs/>
        </w:rPr>
        <w:t>„</w:t>
      </w:r>
      <w:r w:rsidRPr="00AD0A11">
        <w:rPr>
          <w:b/>
          <w:i/>
          <w:iCs/>
        </w:rPr>
        <w:t>Monitorovací výbor</w:t>
      </w:r>
      <w:r w:rsidRPr="00AD0A11">
        <w:rPr>
          <w:i/>
          <w:iCs/>
        </w:rPr>
        <w:t xml:space="preserve"> – orgán zriadený riadiacim orgánom pre operačný program Integrovaná infraštruktúra (ďalej aj ako „OP II“) v súlade s článkom 47 a nasledujúcich všeobecného nariadenia, ktorý skúma všetky otázky ovplyvňujúce výkonnosť operačného  programu vrátane záverov z preskúmania výkonnosti. Monitorovací výbor poskytuje konzultácie, skúma a schvaľuje všetky návrhy riadiaceho orgánu na zmenu operačného programu;“</w:t>
      </w:r>
    </w:p>
    <w:p w14:paraId="3C7060D9" w14:textId="77777777" w:rsidR="00AD0A11" w:rsidRPr="00AD0A11" w:rsidRDefault="00AD0A11" w:rsidP="00AD0A11">
      <w:pPr>
        <w:ind w:left="720"/>
        <w:contextualSpacing/>
        <w:jc w:val="both"/>
      </w:pPr>
    </w:p>
    <w:p w14:paraId="3E40311C" w14:textId="77777777" w:rsidR="00AD0A11" w:rsidRPr="00AD0A11" w:rsidRDefault="00AD0A11" w:rsidP="00DE070E">
      <w:pPr>
        <w:numPr>
          <w:ilvl w:val="0"/>
          <w:numId w:val="14"/>
        </w:numPr>
        <w:contextualSpacing/>
        <w:jc w:val="both"/>
      </w:pPr>
      <w:r w:rsidRPr="00AD0A11">
        <w:rPr>
          <w:rFonts w:cstheme="minorHAnsi"/>
        </w:rPr>
        <w:t>V článku 1. VŠEOBECNÉ USTANOVENIA odsek 3 VZP</w:t>
      </w:r>
      <w:r w:rsidRPr="00AD0A11">
        <w:t xml:space="preserve"> sa pre prípad projektov, v ktorých sa uplatňuje pomoc de minimis, </w:t>
      </w:r>
      <w:r w:rsidRPr="00AD0A11">
        <w:rPr>
          <w:rFonts w:cstheme="minorHAnsi"/>
        </w:rPr>
        <w:t xml:space="preserve"> </w:t>
      </w:r>
      <w:r w:rsidRPr="00AD0A11">
        <w:t>zavádza nová definícia pojmu „</w:t>
      </w:r>
      <w:r w:rsidRPr="00AD0A11">
        <w:rPr>
          <w:b/>
        </w:rPr>
        <w:t>Nariadenie 1407/2013</w:t>
      </w:r>
      <w:r w:rsidRPr="00AD0A11">
        <w:t>“,  ktorá znie:</w:t>
      </w:r>
    </w:p>
    <w:p w14:paraId="3FA8D591" w14:textId="77777777" w:rsidR="00AD0A11" w:rsidRPr="00AD0A11" w:rsidRDefault="00AD0A11" w:rsidP="00AD0A11">
      <w:pPr>
        <w:widowControl w:val="0"/>
        <w:tabs>
          <w:tab w:val="left" w:pos="360"/>
        </w:tabs>
        <w:spacing w:before="120" w:after="0" w:line="264" w:lineRule="auto"/>
        <w:ind w:left="709"/>
        <w:jc w:val="both"/>
      </w:pPr>
      <w:r w:rsidRPr="00AD0A11">
        <w:rPr>
          <w:i/>
          <w:iCs/>
        </w:rPr>
        <w:t>„</w:t>
      </w:r>
      <w:r w:rsidRPr="00AD0A11">
        <w:rPr>
          <w:b/>
        </w:rPr>
        <w:t>Nariadenie 1407/2013 -</w:t>
      </w:r>
      <w:r w:rsidRPr="00AD0A11">
        <w:t xml:space="preserve"> Nariadenie Komisie (EÚ) č. 1407/2013 z 18. decembra 2013 o uplatňovaní článkov 107 a 108 Zmluvy o fungovaní Európskej únie na pomoc de minimis v platnom znení</w:t>
      </w:r>
      <w:r w:rsidRPr="00AD0A11">
        <w:rPr>
          <w:rFonts w:cstheme="minorHAnsi"/>
          <w:i/>
          <w:iCs/>
        </w:rPr>
        <w:t>;“</w:t>
      </w:r>
    </w:p>
    <w:p w14:paraId="4B15DFB6" w14:textId="77777777" w:rsidR="00AD0A11" w:rsidRPr="00AD0A11" w:rsidRDefault="00AD0A11" w:rsidP="00AD0A11">
      <w:pPr>
        <w:ind w:left="720"/>
        <w:contextualSpacing/>
        <w:jc w:val="both"/>
        <w:rPr>
          <w:i/>
          <w:iCs/>
        </w:rPr>
      </w:pPr>
    </w:p>
    <w:p w14:paraId="21342043"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pre prípad projektov, v ktorých je uplatňovaná štátna pomoc, zavádza nová definícia pojmu „</w:t>
      </w:r>
      <w:r w:rsidRPr="00AD0A11">
        <w:rPr>
          <w:b/>
        </w:rPr>
        <w:t>Nariadenie 651/2014</w:t>
      </w:r>
      <w:r w:rsidRPr="00AD0A11">
        <w:t>“,  ktorá znie:</w:t>
      </w:r>
    </w:p>
    <w:p w14:paraId="67C66754" w14:textId="77777777" w:rsidR="00AD0A11" w:rsidRPr="00AD0A11" w:rsidRDefault="00AD0A11" w:rsidP="00AD0A11">
      <w:pPr>
        <w:widowControl w:val="0"/>
        <w:tabs>
          <w:tab w:val="left" w:pos="360"/>
        </w:tabs>
        <w:spacing w:before="120" w:after="0" w:line="264" w:lineRule="auto"/>
        <w:ind w:left="709"/>
        <w:jc w:val="both"/>
      </w:pPr>
      <w:r w:rsidRPr="00AD0A11">
        <w:rPr>
          <w:rFonts w:cstheme="minorHAnsi"/>
          <w:bCs/>
          <w:i/>
          <w:iCs/>
        </w:rPr>
        <w:t>„</w:t>
      </w:r>
      <w:r w:rsidRPr="00AD0A11">
        <w:rPr>
          <w:b/>
          <w:i/>
          <w:iCs/>
        </w:rPr>
        <w:t>Nariadenie 651/2014</w:t>
      </w:r>
      <w:r w:rsidRPr="00AD0A11">
        <w:rPr>
          <w:i/>
          <w:iCs/>
        </w:rPr>
        <w:t xml:space="preserve"> – Nariadenie Komisie (EÚ) č. 651/2014 zo 17. júna 2014 o vyhlásení </w:t>
      </w:r>
      <w:r w:rsidRPr="00AD0A11">
        <w:rPr>
          <w:i/>
          <w:iCs/>
        </w:rPr>
        <w:lastRenderedPageBreak/>
        <w:t>určitých kategórií pomoci za zlučiteľné s vnútorným trhom podľa článkov 107 a 108 zmluvy o fungovaní EÚ v platnom znení;“</w:t>
      </w:r>
      <w:r w:rsidRPr="00AD0A11" w:rsidDel="00AD4180">
        <w:rPr>
          <w:b/>
        </w:rPr>
        <w:t xml:space="preserve"> </w:t>
      </w:r>
    </w:p>
    <w:p w14:paraId="4176FC2C" w14:textId="77777777" w:rsidR="00AD0A11" w:rsidRPr="00AD0A11" w:rsidRDefault="00AD0A11" w:rsidP="00AD0A11">
      <w:pPr>
        <w:widowControl w:val="0"/>
        <w:tabs>
          <w:tab w:val="left" w:pos="360"/>
        </w:tabs>
        <w:spacing w:before="120" w:after="0" w:line="264" w:lineRule="auto"/>
        <w:ind w:left="709"/>
        <w:jc w:val="both"/>
      </w:pPr>
    </w:p>
    <w:p w14:paraId="0CB50B17" w14:textId="77777777" w:rsidR="00AD0A11" w:rsidRPr="00AD0A11" w:rsidRDefault="00AD0A11" w:rsidP="00DE070E">
      <w:pPr>
        <w:numPr>
          <w:ilvl w:val="0"/>
          <w:numId w:val="14"/>
        </w:numPr>
        <w:contextualSpacing/>
        <w:jc w:val="both"/>
      </w:pPr>
      <w:r w:rsidRPr="00AD0A11">
        <w:rPr>
          <w:rFonts w:cstheme="minorHAnsi"/>
        </w:rPr>
        <w:t xml:space="preserve">V článku 1. VŠEOBECNÉ USTANOVENIA odsek 3 VZP </w:t>
      </w:r>
      <w:r w:rsidRPr="00AD0A11">
        <w:t>sa zavádza nová definícia pojmu „Nariadenie 2018/1046“,  ktorá znie: „</w:t>
      </w:r>
      <w:r w:rsidRPr="00AD0A11">
        <w:rPr>
          <w:rFonts w:cstheme="minorHAnsi"/>
          <w:b/>
        </w:rPr>
        <w:t>Nariadenie 2018/1046</w:t>
      </w:r>
      <w:r w:rsidRPr="00AD0A11">
        <w:t>“, ktorá znie:</w:t>
      </w:r>
    </w:p>
    <w:p w14:paraId="18772270"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 xml:space="preserve">Nariadenie 2018/1046 – </w:t>
      </w:r>
      <w:r w:rsidRPr="00AD0A11">
        <w:rPr>
          <w:rFonts w:eastAsia="SimSun" w:cstheme="minorHAnsi"/>
          <w:i/>
          <w:iCs/>
        </w:rPr>
        <w:t>nariadenie Európskeho parlamentu a Rady (EÚ, Euratom) č.</w:t>
      </w:r>
      <w:r w:rsidRPr="00AD0A11">
        <w:rPr>
          <w:rFonts w:eastAsia="SimSun" w:cstheme="minorHAnsi"/>
          <w:b/>
          <w:i/>
          <w:iCs/>
        </w:rPr>
        <w:t> </w:t>
      </w:r>
      <w:r w:rsidRPr="00AD0A11">
        <w:rPr>
          <w:rFonts w:eastAsia="SimSun" w:cstheme="minorHAnsi"/>
          <w:i/>
          <w:iCs/>
        </w:rPr>
        <w:t>2018/1046 z 18. júla 2018 o rozpočtových pravidlách, ktoré sa vzťahujú na všeobecný rozpočet Únie,  o zmene nariadení (EÚ) č. 1296/2013, (EÚ) č. 1301/2013, (EÚ) č. 1303/2013, (EÚ) č. 1304/2013, (EÚ) č. 1309/2013, (EÚ) č. 1316/2013, (EÚ) č. 223/2014, (EÚ) č.</w:t>
      </w:r>
      <w:r w:rsidRPr="00AD0A11">
        <w:rPr>
          <w:rFonts w:eastAsia="SimSun" w:cstheme="minorHAnsi"/>
          <w:b/>
          <w:i/>
          <w:iCs/>
        </w:rPr>
        <w:t> </w:t>
      </w:r>
      <w:r w:rsidRPr="00AD0A11">
        <w:rPr>
          <w:rFonts w:eastAsia="SimSun" w:cstheme="minorHAnsi"/>
          <w:i/>
          <w:iCs/>
        </w:rPr>
        <w:t>283/2014 a rozhodnutia č. 541/2014/EÚ a o zrušení nariadenia (EÚ, Euratom) č. 966/2012 v platnom znení;“</w:t>
      </w:r>
    </w:p>
    <w:p w14:paraId="2D70D531" w14:textId="77777777" w:rsidR="00AD0A11" w:rsidRPr="00AD0A11" w:rsidRDefault="00AD0A11" w:rsidP="00AD0A11">
      <w:pPr>
        <w:ind w:left="720"/>
        <w:contextualSpacing/>
        <w:jc w:val="both"/>
        <w:rPr>
          <w:rFonts w:cstheme="minorHAnsi"/>
        </w:rPr>
      </w:pPr>
    </w:p>
    <w:p w14:paraId="5CAF7C9C"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b/>
        </w:rPr>
        <w:t>Nariadenie 966/2012</w:t>
      </w:r>
      <w:r w:rsidRPr="00AD0A11">
        <w:rPr>
          <w:rFonts w:cstheme="minorHAnsi"/>
        </w:rPr>
        <w:t>“.</w:t>
      </w:r>
    </w:p>
    <w:p w14:paraId="534C5545" w14:textId="77777777" w:rsidR="00AD0A11" w:rsidRPr="00AD0A11" w:rsidRDefault="00AD0A11" w:rsidP="00AD0A11">
      <w:pPr>
        <w:ind w:left="720"/>
        <w:contextualSpacing/>
        <w:jc w:val="both"/>
      </w:pPr>
    </w:p>
    <w:p w14:paraId="327027C9"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v prípade projektu s partnerom/partnermi mení definícia pojmu „</w:t>
      </w:r>
      <w:r w:rsidRPr="00AD0A11">
        <w:rPr>
          <w:rFonts w:cstheme="minorHAnsi"/>
          <w:b/>
        </w:rPr>
        <w:t xml:space="preserve">Nenávratný finančný príspevok </w:t>
      </w:r>
      <w:r w:rsidRPr="00AD0A11">
        <w:rPr>
          <w:rFonts w:cstheme="minorHAnsi"/>
        </w:rPr>
        <w:t>alebo</w:t>
      </w:r>
      <w:r w:rsidRPr="00AD0A11">
        <w:rPr>
          <w:rFonts w:cstheme="minorHAnsi"/>
          <w:b/>
        </w:rPr>
        <w:t xml:space="preserve"> NFP</w:t>
      </w:r>
      <w:r w:rsidRPr="00AD0A11">
        <w:rPr>
          <w:rFonts w:cstheme="minorHAnsi"/>
        </w:rPr>
        <w:t>“ tak, že sa ruší pôvodná definícia a nahrádza sa novou, ktorá znie:</w:t>
      </w:r>
    </w:p>
    <w:p w14:paraId="13B31D31"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 xml:space="preserve">Nenávratný finančný príspevok </w:t>
      </w:r>
      <w:r w:rsidRPr="00AD0A11">
        <w:rPr>
          <w:rFonts w:eastAsia="SimSun" w:cstheme="minorHAnsi"/>
          <w:i/>
          <w:iCs/>
        </w:rPr>
        <w:t>alebo</w:t>
      </w:r>
      <w:r w:rsidRPr="00AD0A11">
        <w:rPr>
          <w:rFonts w:eastAsia="SimSun" w:cstheme="minorHAnsi"/>
          <w:b/>
          <w:i/>
          <w:iCs/>
        </w:rPr>
        <w:t xml:space="preserve"> NFP </w:t>
      </w:r>
      <w:r w:rsidRPr="00AD0A11">
        <w:rPr>
          <w:rFonts w:eastAsia="SimSun" w:cstheme="minorHAnsi"/>
          <w:i/>
          <w:iCs/>
        </w:rPr>
        <w:t>–</w:t>
      </w:r>
      <w:r w:rsidRPr="00AD0A11">
        <w:rPr>
          <w:rFonts w:eastAsia="SimSun" w:cstheme="minorHAnsi"/>
          <w:b/>
          <w:i/>
          <w:iCs/>
        </w:rPr>
        <w:t xml:space="preserve"> </w:t>
      </w:r>
      <w:r w:rsidRPr="00AD0A11">
        <w:rPr>
          <w:rFonts w:eastAsia="SimSun" w:cstheme="minorHAnsi"/>
          <w:i/>
          <w:iCs/>
        </w:rPr>
        <w:t>suma finančných prostriedkov poskytnutá Prijímateľovi na Realizáciu aktivít Projektu, vychádzajúca zo Schválenej žiadosti o NFP, podľa podmienok Zmluvy o poskytnutí NFP, z verejných prostriedkov v súlade s platnou právnou úpravou (najmä Zákonom o príspevku z EŠIF, Zákonom o finančnej kontrole a audite a Zákonom o rozpočtových pravidlách). Maximálna výška NFP vyplýva z rozhodnutia o schválení žiadosti o NFP a predstavuje určité % z Celkových oprávnených výdavkov vzhľadom na intenzitu pomoci pre Projekt v súlade s podmienkami Výzvy. Skutočne vyplatený NFP predstavuje určité % zo Schválených oprávnených výdavkov vzhľadom na intenzitu pomoci pre Projekt/pre príslušný subjekt (Prijímateľ/Partner), ktorý realizuje Aktivitu/Aktivity Projektu, resp. ich časť, a pre príslušnú Aktivitu Projektu v súlade s podmienkami Výzvy a po zohľadnení ďalších skutočností vyplývajúcich zo Zmluvy o poskytnutí NFP; výška skutočne vyplateného NFP môže byť rovná alebo nižšia ako výška maximálnej výšky NFP;“</w:t>
      </w:r>
    </w:p>
    <w:p w14:paraId="5973AC1A" w14:textId="77777777" w:rsidR="00AD0A11" w:rsidRPr="00AD0A11" w:rsidRDefault="00AD0A11" w:rsidP="00AD0A11">
      <w:pPr>
        <w:ind w:left="720"/>
        <w:contextualSpacing/>
        <w:jc w:val="both"/>
      </w:pPr>
    </w:p>
    <w:p w14:paraId="459E5057"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Neoprávnené výdavky</w:t>
      </w:r>
      <w:r w:rsidRPr="00AD0A11">
        <w:rPr>
          <w:rFonts w:cstheme="minorHAnsi"/>
        </w:rPr>
        <w:t>“ tak, že sa ruší pôvodná definícia a nahrádza sa novou, ktorá znie:</w:t>
      </w:r>
    </w:p>
    <w:p w14:paraId="657CECD9" w14:textId="77777777" w:rsidR="00AD0A11" w:rsidRPr="00AD0A11" w:rsidRDefault="00AD0A11" w:rsidP="00AD0A11">
      <w:pPr>
        <w:ind w:left="720"/>
        <w:contextualSpacing/>
        <w:jc w:val="both"/>
        <w:rPr>
          <w:rFonts w:cstheme="minorHAnsi"/>
          <w:b/>
        </w:rPr>
      </w:pPr>
    </w:p>
    <w:p w14:paraId="04973978" w14:textId="77777777" w:rsidR="00AD0A11" w:rsidRPr="00AD0A11" w:rsidRDefault="00AD0A11" w:rsidP="00AD0A11">
      <w:pPr>
        <w:ind w:left="720"/>
        <w:contextualSpacing/>
        <w:jc w:val="both"/>
        <w:rPr>
          <w:rFonts w:cstheme="minorHAnsi"/>
          <w:i/>
          <w:iCs/>
        </w:rPr>
      </w:pPr>
      <w:bookmarkStart w:id="19" w:name="_Hlk89876923"/>
      <w:r w:rsidRPr="00AD0A11">
        <w:rPr>
          <w:rFonts w:cstheme="minorHAnsi"/>
          <w:bCs/>
          <w:i/>
          <w:iCs/>
        </w:rPr>
        <w:t>„</w:t>
      </w:r>
      <w:r w:rsidRPr="00AD0A11">
        <w:rPr>
          <w:rFonts w:cstheme="minorHAnsi"/>
          <w:b/>
          <w:i/>
          <w:iCs/>
        </w:rPr>
        <w:t>Neoprávnené výdavky</w:t>
      </w:r>
      <w:bookmarkEnd w:id="19"/>
      <w:r w:rsidRPr="00AD0A11">
        <w:rPr>
          <w:rFonts w:cstheme="minorHAnsi"/>
          <w:i/>
          <w:iCs/>
        </w:rPr>
        <w:t xml:space="preserve"> – výdavky Projektu, ktoré nie sú Oprávnenými výdavkami; ide najmä o výdavky, ktoré sú v rozpore so Zmluvou o poskytnutí NFP (napr. vznikli mimo obdobia oprávnenosti výdavkov, patria do skupiny výdavkov neoprávnenej na spolufinancovanie z prostriedkov OP II, nesúvisia s činnosťami nevyhnutnými pre úspešnú realizáciu a ukončenie Projektu, alebo sú v rozpore s inými podmienkami pre oprávnenosť výdavkov definovaných v článku 14 VZP), sú v rozpore s podmienkami Výzvy alebo sú v rozpore s Právnymi predpismi SR a právnymi aktmi EÚ;“</w:t>
      </w:r>
    </w:p>
    <w:p w14:paraId="38847501" w14:textId="77777777" w:rsidR="00AD0A11" w:rsidRPr="00AD0A11" w:rsidRDefault="00AD0A11" w:rsidP="00AD0A11">
      <w:pPr>
        <w:ind w:left="720"/>
        <w:contextualSpacing/>
        <w:jc w:val="both"/>
        <w:rPr>
          <w:rFonts w:cstheme="minorHAnsi"/>
        </w:rPr>
      </w:pPr>
    </w:p>
    <w:p w14:paraId="4C897AFC"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Nezrovnalosť</w:t>
      </w:r>
      <w:r w:rsidRPr="00AD0A11">
        <w:rPr>
          <w:rFonts w:cstheme="minorHAnsi"/>
        </w:rPr>
        <w:t>“ tak, že sa ruší pôvodná definícia a nahrádza sa novou, ktorá znie:</w:t>
      </w:r>
    </w:p>
    <w:p w14:paraId="513FE44C"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i/>
          <w:iCs/>
        </w:rPr>
        <w:t>„</w:t>
      </w:r>
      <w:r w:rsidRPr="00AD0A11">
        <w:rPr>
          <w:rFonts w:eastAsia="SimSun" w:cstheme="minorHAnsi"/>
          <w:b/>
          <w:bCs/>
          <w:i/>
          <w:iCs/>
        </w:rPr>
        <w:t xml:space="preserve">Nezrovnalosť </w:t>
      </w:r>
      <w:r w:rsidRPr="00AD0A11">
        <w:rPr>
          <w:rFonts w:eastAsia="SimSun" w:cstheme="minorHAnsi"/>
          <w:i/>
          <w:iCs/>
        </w:rPr>
        <w:t xml:space="preserve">– akékoľvek porušenie práva Európskej únie alebo vnútroštátneho práva týkajúceho sa jeho uplatňovania, bez ohľadu na to, či právna povinnosť bola premietnutá </w:t>
      </w:r>
      <w:r w:rsidRPr="00AD0A11">
        <w:rPr>
          <w:rFonts w:eastAsia="SimSun" w:cstheme="minorHAnsi"/>
          <w:i/>
          <w:iCs/>
        </w:rPr>
        <w:lastRenderedPageBreak/>
        <w:t xml:space="preserve">do Zmluvy o poskytnutí NFP, pričom uvedené porušenie vyplýva z konania alebo opomenutia hospodárskeho subjektu zúčastňujúceho sa na vykonávaní EŠIF, dôsledkom čoho je alebo by mohol byť negatívny dopad na rozpočet Európskej únie zaťažením všeobecného rozpočtu Neoprávneným výdavkom; za Nezrovnalosť sa </w:t>
      </w:r>
      <w:r w:rsidRPr="00AD0A11">
        <w:rPr>
          <w:rFonts w:eastAsia="SimSun" w:cstheme="minorHAnsi"/>
          <w:bCs/>
          <w:i/>
          <w:iCs/>
        </w:rPr>
        <w:t xml:space="preserve">pri posudzovaní skutočností a zistených nedostatkov podľa Nariadenia 1303 považuje aj podozrenie </w:t>
      </w:r>
      <w:r w:rsidRPr="00AD0A11">
        <w:rPr>
          <w:rFonts w:eastAsia="SimSun" w:cstheme="minorHAnsi"/>
          <w:i/>
          <w:iCs/>
        </w:rPr>
        <w:t>z nezrovnalosti;“</w:t>
      </w:r>
    </w:p>
    <w:p w14:paraId="1B260DC8" w14:textId="77777777" w:rsidR="00AD0A11" w:rsidRPr="00AD0A11" w:rsidRDefault="00AD0A11" w:rsidP="00AD0A11">
      <w:pPr>
        <w:ind w:left="720"/>
        <w:contextualSpacing/>
        <w:jc w:val="both"/>
      </w:pPr>
    </w:p>
    <w:p w14:paraId="1DEB60CA"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Občiansky zákonník</w:t>
      </w:r>
      <w:r w:rsidRPr="00AD0A11">
        <w:rPr>
          <w:rFonts w:cstheme="minorHAnsi"/>
        </w:rPr>
        <w:t xml:space="preserve">“ tak, že sa na konci ustanovenia pred bodkočiarku vkladá slovné spojenie </w:t>
      </w:r>
      <w:r w:rsidRPr="00AD0A11">
        <w:rPr>
          <w:rFonts w:cstheme="minorHAnsi"/>
          <w:i/>
          <w:iCs/>
        </w:rPr>
        <w:t>„v znení neskorších predpisov“</w:t>
      </w:r>
      <w:r w:rsidRPr="00AD0A11">
        <w:rPr>
          <w:rFonts w:cstheme="minorHAnsi"/>
        </w:rPr>
        <w:t>.</w:t>
      </w:r>
    </w:p>
    <w:p w14:paraId="69ECE286" w14:textId="77777777" w:rsidR="00AD0A11" w:rsidRPr="00AD0A11" w:rsidRDefault="00AD0A11" w:rsidP="00AD0A11">
      <w:pPr>
        <w:ind w:left="720"/>
        <w:contextualSpacing/>
        <w:jc w:val="both"/>
      </w:pPr>
    </w:p>
    <w:p w14:paraId="3FBB10E9"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Okolnosť vylučujúca zodpovednosť</w:t>
      </w:r>
      <w:r w:rsidRPr="00AD0A11">
        <w:rPr>
          <w:rFonts w:cstheme="minorHAnsi"/>
          <w:bCs/>
        </w:rPr>
        <w:t xml:space="preserve"> alebo </w:t>
      </w:r>
      <w:r w:rsidRPr="00AD0A11">
        <w:rPr>
          <w:rFonts w:cstheme="minorHAnsi"/>
          <w:b/>
          <w:bCs/>
        </w:rPr>
        <w:t>OVZ</w:t>
      </w:r>
      <w:r w:rsidRPr="00AD0A11">
        <w:rPr>
          <w:rFonts w:cstheme="minorHAnsi"/>
        </w:rPr>
        <w:t>“ tak, že sa ruší pôvodná definícia a nahrádza sa novou, ktorá znie:</w:t>
      </w:r>
    </w:p>
    <w:p w14:paraId="06849982" w14:textId="77777777" w:rsidR="00AD0A11" w:rsidRPr="00AD0A11" w:rsidRDefault="00AD0A11" w:rsidP="00AD0A11">
      <w:pPr>
        <w:spacing w:before="120" w:after="0" w:line="264" w:lineRule="auto"/>
        <w:ind w:left="708" w:firstLine="12"/>
        <w:jc w:val="both"/>
        <w:rPr>
          <w:rFonts w:cstheme="minorHAnsi"/>
          <w:i/>
          <w:iCs/>
        </w:rPr>
      </w:pPr>
      <w:r w:rsidRPr="00AD0A11">
        <w:rPr>
          <w:rFonts w:cstheme="minorHAnsi"/>
          <w:i/>
          <w:iCs/>
        </w:rPr>
        <w:t>„</w:t>
      </w:r>
      <w:r w:rsidRPr="00AD0A11">
        <w:rPr>
          <w:rFonts w:cstheme="minorHAnsi"/>
          <w:b/>
          <w:bCs/>
          <w:i/>
          <w:iCs/>
        </w:rPr>
        <w:t>Okolnosť vylučujúca zodpovednosť</w:t>
      </w:r>
      <w:r w:rsidRPr="00AD0A11">
        <w:rPr>
          <w:rFonts w:cstheme="minorHAnsi"/>
          <w:bCs/>
          <w:i/>
          <w:iCs/>
        </w:rPr>
        <w:t xml:space="preserve"> alebo </w:t>
      </w:r>
      <w:r w:rsidRPr="00AD0A11">
        <w:rPr>
          <w:rFonts w:cstheme="minorHAnsi"/>
          <w:b/>
          <w:bCs/>
          <w:i/>
          <w:iCs/>
        </w:rPr>
        <w:t>OVZ</w:t>
      </w:r>
      <w:r w:rsidRPr="00AD0A11">
        <w:rPr>
          <w:rFonts w:cstheme="minorHAnsi"/>
          <w:bCs/>
          <w:i/>
          <w:iCs/>
        </w:rPr>
        <w:t xml:space="preserve"> </w:t>
      </w:r>
      <w:r w:rsidRPr="00AD0A11">
        <w:rPr>
          <w:rFonts w:cstheme="minorHAnsi"/>
          <w:i/>
          <w:iCs/>
        </w:rPr>
        <w:t>–</w:t>
      </w:r>
      <w:r w:rsidRPr="00AD0A11">
        <w:rPr>
          <w:rFonts w:cstheme="minorHAnsi"/>
          <w:bCs/>
          <w:i/>
          <w:iCs/>
        </w:rPr>
        <w:t xml:space="preserve"> prekážka, ktorá nastala nezávisle od vôle, konania alebo opomenutia Zmluvnej strany a bráni jej v splnení jej povinnosti, ak nemožno rozumne predpokladať, že by Zmluvná strana túto prekážku alebo jej následky odvrátila alebo prekonala, a ďalej že by v čase vzniku záväzku túto prekážku predvídala. Účinky Okolnosti vylučujúcej zodpovednosť sú obmedzené iba na dobu, pokiaľ trvá prekážka, s ktorou sú tieto účinky spojené. Zodpovednosť Zmluvnej strany nevylučuje prekážka, ktorá vznikla z jej hospodárskych pomerov. Na posúdenie toho, či určitá udalosť je OVZ, sa použije </w:t>
      </w:r>
      <w:r w:rsidRPr="00AD0A11">
        <w:rPr>
          <w:rFonts w:cstheme="minorHAnsi"/>
          <w:i/>
          <w:iCs/>
        </w:rPr>
        <w:t>ustanovenie § 374 Obchodného zákonníka a ustálené výklady a judikatúra k tomuto ustanoveniu.</w:t>
      </w:r>
    </w:p>
    <w:p w14:paraId="2801C20E" w14:textId="77777777" w:rsidR="00AD0A11" w:rsidRPr="00AD0A11" w:rsidRDefault="00AD0A11" w:rsidP="00AD0A11">
      <w:pPr>
        <w:spacing w:before="120" w:after="0" w:line="264" w:lineRule="auto"/>
        <w:ind w:left="567" w:firstLine="131"/>
        <w:jc w:val="both"/>
        <w:rPr>
          <w:rFonts w:cstheme="minorHAnsi"/>
          <w:i/>
          <w:iCs/>
        </w:rPr>
      </w:pPr>
      <w:r w:rsidRPr="00AD0A11">
        <w:rPr>
          <w:rFonts w:cstheme="minorHAnsi"/>
          <w:i/>
          <w:iCs/>
        </w:rPr>
        <w:t>V zmysle uvedeného udalosť, ktorá má byť OVZ, musí spĺňať všetky nasledovné podmienky:</w:t>
      </w:r>
    </w:p>
    <w:p w14:paraId="667E64E8" w14:textId="77777777" w:rsidR="00AD0A11" w:rsidRPr="00AD0A11" w:rsidRDefault="00AD0A11" w:rsidP="00DE070E">
      <w:pPr>
        <w:numPr>
          <w:ilvl w:val="0"/>
          <w:numId w:val="22"/>
        </w:numPr>
        <w:spacing w:before="120" w:after="0" w:line="264" w:lineRule="auto"/>
        <w:ind w:left="1134" w:hanging="436"/>
        <w:jc w:val="both"/>
        <w:rPr>
          <w:rFonts w:eastAsia="Calibri" w:cstheme="minorHAnsi"/>
          <w:i/>
          <w:iCs/>
        </w:rPr>
      </w:pPr>
      <w:r w:rsidRPr="00AD0A11">
        <w:rPr>
          <w:rFonts w:eastAsia="Calibri" w:cstheme="minorHAnsi"/>
          <w:i/>
          <w:iCs/>
        </w:rPr>
        <w:t>dočasný charakter prekážky, ktorý bráni Zmluvnej strane plniť si povinnosti zo záväzku po určitú dobu, ktoré inak je možné splniť a ktorý je základným rozlišovacím znakom od dodatočnej objektívnej nemožnosti plnenia, kedy povinnosť dlžníka zanikne, s ohľadom na to, že dodatočná nemožnosť plnenia má trvalý, nie dočasný charakter,</w:t>
      </w:r>
    </w:p>
    <w:p w14:paraId="19F1FF9C" w14:textId="77777777" w:rsidR="00AD0A11" w:rsidRPr="00AD0A11" w:rsidRDefault="00AD0A11" w:rsidP="00DE070E">
      <w:pPr>
        <w:numPr>
          <w:ilvl w:val="0"/>
          <w:numId w:val="22"/>
        </w:numPr>
        <w:spacing w:before="120" w:after="0" w:line="264" w:lineRule="auto"/>
        <w:ind w:left="1134" w:hanging="436"/>
        <w:jc w:val="both"/>
        <w:rPr>
          <w:rFonts w:eastAsia="Calibri" w:cstheme="minorHAnsi"/>
          <w:i/>
          <w:iCs/>
        </w:rPr>
      </w:pPr>
      <w:r w:rsidRPr="00AD0A11">
        <w:rPr>
          <w:rFonts w:eastAsia="Calibri" w:cstheme="minorHAnsi"/>
          <w:i/>
          <w:iCs/>
        </w:rPr>
        <w:t>objektívna povaha, v dôsledku čoho OVZ musí byť nezávislá od vôle Zmluvnej strany, ktorá vznik takejto udalosti nevie ovplyvniť,</w:t>
      </w:r>
    </w:p>
    <w:p w14:paraId="73E7C9A7" w14:textId="77777777" w:rsidR="00AD0A11" w:rsidRPr="00AD0A11" w:rsidRDefault="00AD0A11" w:rsidP="00DE070E">
      <w:pPr>
        <w:numPr>
          <w:ilvl w:val="0"/>
          <w:numId w:val="22"/>
        </w:numPr>
        <w:spacing w:before="120" w:after="0" w:line="264" w:lineRule="auto"/>
        <w:ind w:left="1134" w:hanging="436"/>
        <w:jc w:val="both"/>
        <w:rPr>
          <w:rFonts w:eastAsia="Calibri" w:cstheme="minorHAnsi"/>
          <w:i/>
          <w:iCs/>
        </w:rPr>
      </w:pPr>
      <w:r w:rsidRPr="00AD0A11">
        <w:rPr>
          <w:rFonts w:eastAsia="Calibri" w:cstheme="minorHAnsi"/>
          <w:i/>
          <w:iCs/>
        </w:rPr>
        <w:t>musí mať takú povahu, že bráni Zmluvnej strane v plnení jej povinností, a to bez ohľadu na to, či ide o právne prekážky, prírodné udalosti alebo ďalšie okolnosti vis maior,</w:t>
      </w:r>
    </w:p>
    <w:p w14:paraId="1E2FFE89" w14:textId="77777777" w:rsidR="00AD0A11" w:rsidRPr="00AD0A11" w:rsidRDefault="00AD0A11" w:rsidP="00DE070E">
      <w:pPr>
        <w:numPr>
          <w:ilvl w:val="0"/>
          <w:numId w:val="22"/>
        </w:numPr>
        <w:spacing w:before="120" w:after="0" w:line="264" w:lineRule="auto"/>
        <w:ind w:left="1134" w:hanging="436"/>
        <w:jc w:val="both"/>
        <w:rPr>
          <w:rFonts w:eastAsia="Calibri" w:cstheme="minorHAnsi"/>
          <w:i/>
          <w:iCs/>
        </w:rPr>
      </w:pPr>
      <w:r w:rsidRPr="00AD0A11">
        <w:rPr>
          <w:rFonts w:eastAsia="Calibri" w:cstheme="minorHAnsi"/>
          <w:i/>
          <w:iCs/>
        </w:rPr>
        <w:t>neodvrátiteľnosť, v dôsledku ktorej nie je možné rozumne predpokladať, že Zmluvná strana by mohla túto prekážku odvrátiť alebo prekonať, alebo odvrátiť alebo prekonať jej následky v rámci lehoty, po ktorú OVZ trvá,</w:t>
      </w:r>
    </w:p>
    <w:p w14:paraId="324492C8" w14:textId="77777777" w:rsidR="00AD0A11" w:rsidRPr="00AD0A11" w:rsidRDefault="00AD0A11" w:rsidP="00DE070E">
      <w:pPr>
        <w:numPr>
          <w:ilvl w:val="0"/>
          <w:numId w:val="22"/>
        </w:numPr>
        <w:spacing w:before="120" w:after="0" w:line="264" w:lineRule="auto"/>
        <w:ind w:left="1134" w:hanging="436"/>
        <w:jc w:val="both"/>
        <w:rPr>
          <w:rFonts w:eastAsia="Calibri" w:cstheme="minorHAnsi"/>
          <w:i/>
          <w:iCs/>
        </w:rPr>
      </w:pPr>
      <w:r w:rsidRPr="00AD0A11">
        <w:rPr>
          <w:rFonts w:eastAsia="Calibri" w:cstheme="minorHAnsi"/>
          <w:i/>
          <w:iCs/>
        </w:rPr>
        <w:t xml:space="preserve">nepredvídateľnosť, ktorú možno považovať za preukázanú, ak Zmluvná strana nemohla pri uzavretí Zmluvy o poskytnutí NFP predpokladať, že k takejto prekážke dôjde, pričom sa predpokladá, že povinnosti vyplývajúce z Právnych predpisov SR alebo právnych aktov EÚ sú alebo majú byť každému známe a za ich splnenie zodpovedá Zmluvná strana bez možnosti liberácie. </w:t>
      </w:r>
    </w:p>
    <w:p w14:paraId="0BBFC14D" w14:textId="77777777" w:rsidR="00AD0A11" w:rsidRPr="00AD0A11" w:rsidRDefault="00AD0A11" w:rsidP="00AD0A11">
      <w:pPr>
        <w:spacing w:before="120" w:after="0" w:line="264" w:lineRule="auto"/>
        <w:ind w:left="698" w:firstLine="22"/>
        <w:jc w:val="both"/>
        <w:rPr>
          <w:rFonts w:eastAsia="Calibri" w:cstheme="minorHAnsi"/>
          <w:bCs/>
          <w:i/>
          <w:iCs/>
        </w:rPr>
      </w:pPr>
      <w:r w:rsidRPr="00AD0A11">
        <w:rPr>
          <w:rFonts w:eastAsia="Calibri" w:cstheme="minorHAnsi"/>
          <w:bCs/>
          <w:i/>
          <w:iCs/>
        </w:rPr>
        <w:t>Za OVZ na strane Poskytovateľa sa považuje aj uzatvorenie Štátnej pokladnice. Za OVZ sa nepovažuje plynutie lehôt v rozsahu, ako vyplývajú z Právnych predpisov SR a právnych aktov EÚ;“</w:t>
      </w:r>
    </w:p>
    <w:p w14:paraId="566754C1" w14:textId="77777777" w:rsidR="00AD0A11" w:rsidRPr="00AD0A11" w:rsidRDefault="00AD0A11" w:rsidP="00AD0A11">
      <w:pPr>
        <w:ind w:left="720"/>
        <w:contextualSpacing/>
        <w:jc w:val="both"/>
      </w:pPr>
    </w:p>
    <w:p w14:paraId="552B4947"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Oprávnené výdavky</w:t>
      </w:r>
      <w:r w:rsidRPr="00AD0A11">
        <w:rPr>
          <w:rFonts w:cstheme="minorHAnsi"/>
        </w:rPr>
        <w:t>“ tak, že sa ruší pôvodná definícia a nahrádza sa novou, ktorá znie:</w:t>
      </w:r>
    </w:p>
    <w:p w14:paraId="78A70879" w14:textId="77777777" w:rsidR="00AD0A11" w:rsidRPr="00AD0A11" w:rsidRDefault="00AD0A11" w:rsidP="00AD0A11">
      <w:pPr>
        <w:spacing w:before="120" w:line="264" w:lineRule="auto"/>
        <w:ind w:left="720"/>
        <w:contextualSpacing/>
        <w:jc w:val="both"/>
        <w:rPr>
          <w:rFonts w:ascii="Times New Roman" w:hAnsi="Times New Roman"/>
          <w:b/>
          <w:bCs/>
        </w:rPr>
      </w:pPr>
    </w:p>
    <w:p w14:paraId="3AFD0870" w14:textId="77777777" w:rsidR="00AD0A11" w:rsidRPr="00AD0A11" w:rsidRDefault="00AD0A11" w:rsidP="00AD0A11">
      <w:pPr>
        <w:spacing w:before="120" w:line="264" w:lineRule="auto"/>
        <w:ind w:left="720"/>
        <w:contextualSpacing/>
        <w:jc w:val="both"/>
        <w:rPr>
          <w:rFonts w:cstheme="minorHAnsi"/>
          <w:b/>
          <w:bCs/>
          <w:i/>
          <w:iCs/>
        </w:rPr>
      </w:pPr>
      <w:r w:rsidRPr="00AD0A11">
        <w:rPr>
          <w:rFonts w:cstheme="minorHAnsi"/>
          <w:i/>
          <w:iCs/>
        </w:rPr>
        <w:t>„</w:t>
      </w:r>
      <w:r w:rsidRPr="00AD0A11">
        <w:rPr>
          <w:rFonts w:cstheme="minorHAnsi"/>
          <w:b/>
          <w:bCs/>
          <w:i/>
          <w:iCs/>
        </w:rPr>
        <w:t xml:space="preserve">Oprávnené výdavky </w:t>
      </w:r>
      <w:r w:rsidRPr="00AD0A11">
        <w:rPr>
          <w:rFonts w:cstheme="minorHAnsi"/>
          <w:i/>
          <w:iCs/>
        </w:rPr>
        <w:t>–</w:t>
      </w:r>
      <w:r w:rsidRPr="00AD0A11">
        <w:rPr>
          <w:rFonts w:cstheme="minorHAnsi"/>
          <w:b/>
          <w:bCs/>
          <w:i/>
          <w:iCs/>
        </w:rPr>
        <w:t xml:space="preserve"> </w:t>
      </w:r>
      <w:r w:rsidRPr="00AD0A11">
        <w:rPr>
          <w:rFonts w:cstheme="minorHAnsi"/>
          <w:i/>
          <w:iCs/>
        </w:rPr>
        <w:t>výdavky, ktoré skutočne vznikli a boli uhradené Prijímateľom v súvislosti s Realizáciou aktivít Projektu, v zmysle Zmluvy o poskytnutí NFP, ak spĺňajú pravidlá oprávnenosti výdavkov uvedené v článku 14 VZP; s ohľadom na definíciu Celkových oprávnených výdavkov, výška Oprávnených výdavkov môže byť rovná alebo nižšia ako výška Celkových oprávnených výdavkov a súčasne rovná alebo vyššia ako výška Schválených oprávnených výdavkov. Za Oprávnené výdavky sa považujú aj Výdavky vykazované zjednodušeným spôsobom vykazovania (ak relevantné);“</w:t>
      </w:r>
    </w:p>
    <w:p w14:paraId="18397B8B" w14:textId="77777777" w:rsidR="00AD0A11" w:rsidRPr="00AD0A11" w:rsidRDefault="00AD0A11" w:rsidP="00AD0A11">
      <w:pPr>
        <w:jc w:val="both"/>
        <w:rPr>
          <w:b/>
        </w:rPr>
      </w:pPr>
      <w:r w:rsidRPr="00AD0A11">
        <w:rPr>
          <w:b/>
        </w:rPr>
        <w:t>Alternatívne ustanovenie pre prípad projektov s partnerom/partnermi:</w:t>
      </w:r>
    </w:p>
    <w:p w14:paraId="70454894" w14:textId="77777777" w:rsidR="00AD0A11" w:rsidRPr="00AD0A11" w:rsidRDefault="00AD0A11" w:rsidP="00AD0A11">
      <w:pPr>
        <w:spacing w:before="120" w:line="264" w:lineRule="auto"/>
        <w:ind w:left="720"/>
        <w:contextualSpacing/>
        <w:jc w:val="both"/>
        <w:rPr>
          <w:rFonts w:cstheme="minorHAnsi"/>
          <w:b/>
          <w:bCs/>
          <w:i/>
          <w:iCs/>
        </w:rPr>
      </w:pPr>
      <w:r w:rsidRPr="00AD0A11">
        <w:rPr>
          <w:rFonts w:cstheme="minorHAnsi"/>
          <w:i/>
          <w:iCs/>
        </w:rPr>
        <w:t>„</w:t>
      </w:r>
      <w:r w:rsidRPr="00AD0A11">
        <w:rPr>
          <w:rFonts w:cstheme="minorHAnsi"/>
          <w:b/>
          <w:bCs/>
          <w:i/>
          <w:iCs/>
        </w:rPr>
        <w:t xml:space="preserve">Oprávnené výdavky </w:t>
      </w:r>
      <w:r w:rsidRPr="00AD0A11">
        <w:rPr>
          <w:rFonts w:cstheme="minorHAnsi"/>
          <w:i/>
          <w:iCs/>
        </w:rPr>
        <w:t>–</w:t>
      </w:r>
      <w:r w:rsidRPr="00AD0A11">
        <w:rPr>
          <w:rFonts w:cstheme="minorHAnsi"/>
          <w:b/>
          <w:bCs/>
          <w:i/>
          <w:iCs/>
        </w:rPr>
        <w:t xml:space="preserve"> </w:t>
      </w:r>
      <w:r w:rsidRPr="00AD0A11">
        <w:rPr>
          <w:rFonts w:cstheme="minorHAnsi"/>
          <w:i/>
          <w:iCs/>
        </w:rPr>
        <w:t>výdavky, ktoré skutočne vznikli a boli uhradené Prijímateľom/Partnerom v súvislosti s Realizáciou aktivít Projektu, v zmysle Zmluvy o poskytnutí NFP, ak spĺňajú pravidlá oprávnenosti výdavkov uvedené v článku 14 VZP; s ohľadom na definíciu Celkových oprávnených výdavkov, výška Oprávnených výdavkov môže byť rovná alebo nižšia ako výška Celkových oprávnených výdavkov a súčasne rovná alebo vyššia ako výška Schválených oprávnených výdavkov. Za Oprávnené výdavky sa považujú aj Výdavky vykazované zjednodušeným spôsobom vykazovania (ak relevantné);“</w:t>
      </w:r>
    </w:p>
    <w:p w14:paraId="2CFE41BD" w14:textId="77777777" w:rsidR="00AD0A11" w:rsidRPr="00AD0A11" w:rsidRDefault="00AD0A11" w:rsidP="00AD0A11">
      <w:pPr>
        <w:ind w:left="720"/>
        <w:contextualSpacing/>
        <w:jc w:val="both"/>
      </w:pPr>
    </w:p>
    <w:p w14:paraId="312CBFC2"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 xml:space="preserve">Orgán auditu </w:t>
      </w:r>
      <w:r w:rsidRPr="00AD0A11">
        <w:rPr>
          <w:rFonts w:cstheme="minorHAnsi"/>
        </w:rPr>
        <w:t xml:space="preserve">alebo </w:t>
      </w:r>
      <w:r w:rsidRPr="00AD0A11">
        <w:rPr>
          <w:rFonts w:cstheme="minorHAnsi"/>
          <w:b/>
        </w:rPr>
        <w:t>OA</w:t>
      </w:r>
      <w:r w:rsidRPr="00AD0A11">
        <w:rPr>
          <w:rFonts w:cstheme="minorHAnsi"/>
        </w:rPr>
        <w:t>“ tak, že sa ruší pôvodná definícia a nahrádza sa novou, ktorá znie:</w:t>
      </w:r>
    </w:p>
    <w:p w14:paraId="1CC555FD" w14:textId="77777777" w:rsidR="00AD0A11" w:rsidRPr="00AD0A11" w:rsidRDefault="00AD0A11" w:rsidP="00AD0A11">
      <w:pPr>
        <w:spacing w:before="120" w:after="0" w:line="264" w:lineRule="auto"/>
        <w:ind w:left="720"/>
        <w:jc w:val="both"/>
        <w:rPr>
          <w:rFonts w:eastAsia="SimSun" w:cstheme="minorHAnsi"/>
          <w:i/>
          <w:iCs/>
        </w:rPr>
      </w:pPr>
      <w:bookmarkStart w:id="20" w:name="_Hlk89877528"/>
      <w:r w:rsidRPr="00AD0A11">
        <w:rPr>
          <w:rFonts w:eastAsia="SimSun" w:cstheme="minorHAnsi"/>
          <w:bCs/>
          <w:i/>
          <w:iCs/>
        </w:rPr>
        <w:t>„</w:t>
      </w:r>
      <w:r w:rsidRPr="00AD0A11">
        <w:rPr>
          <w:rFonts w:eastAsia="SimSun" w:cstheme="minorHAnsi"/>
          <w:b/>
          <w:i/>
          <w:iCs/>
        </w:rPr>
        <w:t xml:space="preserve">Orgán auditu </w:t>
      </w:r>
      <w:r w:rsidRPr="00AD0A11">
        <w:rPr>
          <w:rFonts w:eastAsia="SimSun" w:cstheme="minorHAnsi"/>
          <w:i/>
          <w:iCs/>
        </w:rPr>
        <w:t xml:space="preserve">alebo </w:t>
      </w:r>
      <w:r w:rsidRPr="00AD0A11">
        <w:rPr>
          <w:rFonts w:eastAsia="SimSun" w:cstheme="minorHAnsi"/>
          <w:b/>
          <w:i/>
          <w:iCs/>
        </w:rPr>
        <w:t xml:space="preserve">OA </w:t>
      </w:r>
      <w:bookmarkEnd w:id="20"/>
      <w:r w:rsidRPr="00AD0A11">
        <w:rPr>
          <w:rFonts w:eastAsia="SimSun" w:cstheme="minorHAnsi"/>
          <w:i/>
          <w:iCs/>
        </w:rPr>
        <w:t>–</w:t>
      </w:r>
      <w:r w:rsidRPr="00AD0A11">
        <w:rPr>
          <w:rFonts w:eastAsia="SimSun" w:cstheme="minorHAnsi"/>
          <w:b/>
          <w:i/>
          <w:iCs/>
        </w:rPr>
        <w:t xml:space="preserve"> </w:t>
      </w:r>
      <w:r w:rsidRPr="00AD0A11">
        <w:rPr>
          <w:rFonts w:eastAsia="SimSun" w:cstheme="minorHAnsi"/>
          <w:i/>
          <w:iCs/>
        </w:rPr>
        <w:t>národný, regionálny alebo miestny orgán verejnej moci alebo subjekt verejnej správy, ktorý je funkčne nezávislý od riadiaceho orgánu a certifikačného orgánu. Úlohy orgánu auditu plní Ministerstvo financií SR;“</w:t>
      </w:r>
    </w:p>
    <w:p w14:paraId="59807C96" w14:textId="77777777" w:rsidR="00AD0A11" w:rsidRPr="00AD0A11" w:rsidRDefault="00AD0A11" w:rsidP="00AD0A11">
      <w:pPr>
        <w:ind w:left="720"/>
        <w:contextualSpacing/>
        <w:jc w:val="both"/>
      </w:pPr>
    </w:p>
    <w:p w14:paraId="313870BE" w14:textId="77777777" w:rsidR="00AD0A11" w:rsidRPr="00AD0A11" w:rsidRDefault="00AD0A11" w:rsidP="00DE070E">
      <w:pPr>
        <w:numPr>
          <w:ilvl w:val="0"/>
          <w:numId w:val="14"/>
        </w:numPr>
        <w:spacing w:before="120" w:line="264" w:lineRule="auto"/>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Partner</w:t>
      </w:r>
      <w:r w:rsidRPr="00AD0A11">
        <w:t>“, ktorá znie:</w:t>
      </w:r>
    </w:p>
    <w:p w14:paraId="5D49F23A" w14:textId="77777777" w:rsidR="00AD0A11" w:rsidRPr="00AD0A11" w:rsidRDefault="00AD0A11" w:rsidP="00AD0A11">
      <w:pPr>
        <w:spacing w:before="120" w:line="264" w:lineRule="auto"/>
        <w:ind w:left="720"/>
        <w:contextualSpacing/>
        <w:jc w:val="both"/>
      </w:pPr>
    </w:p>
    <w:p w14:paraId="78DE86AA" w14:textId="77777777" w:rsidR="00AD0A11" w:rsidRPr="00AD0A11" w:rsidRDefault="00AD0A11" w:rsidP="00AD0A11">
      <w:pPr>
        <w:spacing w:before="120" w:line="264" w:lineRule="auto"/>
        <w:ind w:left="720"/>
        <w:contextualSpacing/>
        <w:jc w:val="both"/>
        <w:rPr>
          <w:i/>
          <w:iCs/>
        </w:rPr>
      </w:pPr>
      <w:r w:rsidRPr="00AD0A11">
        <w:rPr>
          <w:bCs/>
          <w:i/>
          <w:iCs/>
        </w:rPr>
        <w:t>„</w:t>
      </w:r>
      <w:r w:rsidRPr="00AD0A11">
        <w:rPr>
          <w:b/>
          <w:i/>
          <w:iCs/>
        </w:rPr>
        <w:t>Partner</w:t>
      </w:r>
      <w:r w:rsidRPr="00AD0A11">
        <w:rPr>
          <w:i/>
          <w:iCs/>
        </w:rPr>
        <w:t xml:space="preserve"> – osoba, ktorá sa spolupodieľa na príprave Projektu so žiadateľom a na realizácii Projektu s Prijímateľom podľa písomnej Zmluvy o partnerstve uzavretej medzi Prijímateľom a Partnerom/Partnermi alebo ktorá sa spolupodieľa na realizácii Projektu s Prijímateľom podľa písomnej Zmluvy o partnerstve; Partner/Partneri je/sú uvedený/uvedení v článku 2 odsek 2.1 zmluvy. V prípade, ak sa na Projekte spolupodieľa viacero Partnerov, použitie pojmu „Partner“ v Zmluve o poskytnutí NFP sa vzťahuje na každého z nich v rozsahu, v ktorom jednotlivý Partner plní povinnosti a realizuje práva v súlade so Zmluvou o partnerstve vo vzťahu k jemu prislúchajúcej Aktivite v zmysle Prílohy č. 1 Zmluvy o partnerstve;“ </w:t>
      </w:r>
    </w:p>
    <w:p w14:paraId="0BE121AB" w14:textId="77777777" w:rsidR="00AD0A11" w:rsidRPr="00AD0A11" w:rsidRDefault="00AD0A11" w:rsidP="00AD0A11">
      <w:pPr>
        <w:ind w:left="720"/>
        <w:contextualSpacing/>
        <w:jc w:val="both"/>
      </w:pPr>
    </w:p>
    <w:p w14:paraId="56D564FA" w14:textId="77777777" w:rsidR="00AD0A11" w:rsidRPr="00AD0A11" w:rsidRDefault="00AD0A11" w:rsidP="00DE070E">
      <w:pPr>
        <w:numPr>
          <w:ilvl w:val="0"/>
          <w:numId w:val="14"/>
        </w:numPr>
        <w:spacing w:before="120" w:line="264" w:lineRule="auto"/>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Podozrenie z podvodu</w:t>
      </w:r>
      <w:r w:rsidRPr="00AD0A11">
        <w:t>“, ktorá znie:</w:t>
      </w:r>
    </w:p>
    <w:p w14:paraId="538FAC14"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Podozrenie z podvodu</w:t>
      </w:r>
      <w:r w:rsidRPr="00AD0A11">
        <w:rPr>
          <w:rFonts w:eastAsia="SimSun" w:cstheme="minorHAnsi"/>
          <w:i/>
          <w:iCs/>
        </w:rPr>
        <w:t xml:space="preserve"> – Nezrovnalosť, ktorá vyvolá začatie správneho alebo súdneho konania na vnútroštátnej úrovni s cieľom zistiť existenciu úmyselného správania, najmä podvodu podľa článku 1 odsek 1 písmeno a) Dohovoru vypracovaného na základe článku. K.3 Zmluvy o Európskej únii o ochrane finančných záujmov Európskych spoločenstiev. Podozrenie z podvodu nie je totožné s trestným činom podvodu podľa zákona č. 300/2005 Z. z. Trestný zákon v znení neskorších predpisov. Podvod v zmysle Dohovoru vypracovaného na základe článku K.3 Zmluvy o Európskej únii o ochrane finančných záujmov Európskych spoločenstiev je subsumovaný pod trestný čin poškodzovania finančných záujmov Európskej únie;“</w:t>
      </w:r>
    </w:p>
    <w:p w14:paraId="49C94C43" w14:textId="77777777" w:rsidR="00AD0A11" w:rsidRPr="00AD0A11" w:rsidRDefault="00AD0A11" w:rsidP="00AD0A11">
      <w:pPr>
        <w:ind w:left="720"/>
        <w:contextualSpacing/>
        <w:jc w:val="both"/>
      </w:pPr>
    </w:p>
    <w:p w14:paraId="4A7F8DBE" w14:textId="77777777" w:rsidR="00AD0A11" w:rsidRPr="00AD0A11" w:rsidRDefault="00AD0A11" w:rsidP="00DE070E">
      <w:pPr>
        <w:numPr>
          <w:ilvl w:val="0"/>
          <w:numId w:val="14"/>
        </w:numPr>
        <w:contextualSpacing/>
        <w:jc w:val="both"/>
        <w:rPr>
          <w:rFonts w:cstheme="minorHAnsi"/>
        </w:rPr>
      </w:pPr>
      <w:r w:rsidRPr="00AD0A11">
        <w:rPr>
          <w:rFonts w:cstheme="minorHAnsi"/>
        </w:rPr>
        <w:lastRenderedPageBreak/>
        <w:t>V článku 1. VŠEOBECNÉ USTANOVENIA odsek  3 VZP sa pre prípad projektov s partnerom/partnermi mení definícia pojmu „</w:t>
      </w:r>
      <w:r w:rsidRPr="00AD0A11">
        <w:rPr>
          <w:rFonts w:cstheme="minorHAnsi"/>
          <w:b/>
          <w:bCs/>
        </w:rPr>
        <w:t>Podstatná zmena Projektu</w:t>
      </w:r>
      <w:r w:rsidRPr="00AD0A11">
        <w:rPr>
          <w:rFonts w:cstheme="minorHAnsi"/>
        </w:rPr>
        <w:t xml:space="preserve">“ tak, že sa v písmene b) definície za slovo </w:t>
      </w:r>
      <w:r w:rsidRPr="00AD0A11">
        <w:rPr>
          <w:rFonts w:cstheme="minorHAnsi"/>
          <w:i/>
          <w:iCs/>
        </w:rPr>
        <w:t>„Prijímateľovi“</w:t>
      </w:r>
      <w:r w:rsidRPr="00AD0A11">
        <w:rPr>
          <w:rFonts w:cstheme="minorHAnsi"/>
        </w:rPr>
        <w:t xml:space="preserve"> vkladá lomítko „/“ a za lomítkom slovo </w:t>
      </w:r>
      <w:r w:rsidRPr="00AD0A11">
        <w:rPr>
          <w:rFonts w:cstheme="minorHAnsi"/>
          <w:i/>
          <w:iCs/>
        </w:rPr>
        <w:t>„Partnerovi“</w:t>
      </w:r>
      <w:r w:rsidRPr="00AD0A11">
        <w:rPr>
          <w:rFonts w:cstheme="minorHAnsi"/>
        </w:rPr>
        <w:t>.</w:t>
      </w:r>
    </w:p>
    <w:p w14:paraId="1A6D7EFA" w14:textId="77777777" w:rsidR="00AD0A11" w:rsidRPr="00AD0A11" w:rsidRDefault="00AD0A11" w:rsidP="00AD0A11">
      <w:pPr>
        <w:ind w:left="720"/>
        <w:contextualSpacing/>
        <w:jc w:val="both"/>
      </w:pPr>
    </w:p>
    <w:p w14:paraId="75AD0533"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 xml:space="preserve">Právny dokument, z ktorého pre Prijímateľa vyplývajú práva a povinnosti alebo ich zmena </w:t>
      </w:r>
      <w:r w:rsidRPr="00AD0A11">
        <w:rPr>
          <w:rFonts w:cstheme="minorHAnsi"/>
        </w:rPr>
        <w:t>alebo tiež</w:t>
      </w:r>
      <w:r w:rsidRPr="00AD0A11">
        <w:rPr>
          <w:rFonts w:cstheme="minorHAnsi"/>
          <w:b/>
        </w:rPr>
        <w:t xml:space="preserve"> Právny dokument</w:t>
      </w:r>
      <w:r w:rsidRPr="00AD0A11">
        <w:rPr>
          <w:rFonts w:cstheme="minorHAnsi"/>
        </w:rPr>
        <w:t>“ tak, že sa ruší pôvodná definícia a nahrádza sa novou, ktorá znie:</w:t>
      </w:r>
    </w:p>
    <w:p w14:paraId="09AD6134" w14:textId="77777777" w:rsidR="00AD0A11" w:rsidRPr="00AD0A11" w:rsidRDefault="00AD0A11" w:rsidP="00AD0A11">
      <w:pPr>
        <w:tabs>
          <w:tab w:val="left" w:pos="7740"/>
        </w:tabs>
        <w:spacing w:before="120" w:line="264" w:lineRule="auto"/>
        <w:ind w:left="720"/>
        <w:contextualSpacing/>
        <w:jc w:val="both"/>
        <w:rPr>
          <w:rFonts w:ascii="Times New Roman" w:hAnsi="Times New Roman"/>
          <w:b/>
        </w:rPr>
      </w:pPr>
    </w:p>
    <w:p w14:paraId="5B76BC1D" w14:textId="77777777" w:rsidR="00AD0A11" w:rsidRPr="00AD0A11" w:rsidRDefault="00AD0A11" w:rsidP="00AD0A11">
      <w:pPr>
        <w:tabs>
          <w:tab w:val="left" w:pos="7740"/>
        </w:tabs>
        <w:spacing w:before="120" w:line="264" w:lineRule="auto"/>
        <w:ind w:left="720"/>
        <w:contextualSpacing/>
        <w:jc w:val="both"/>
        <w:rPr>
          <w:rFonts w:cstheme="minorHAnsi"/>
          <w:b/>
          <w:i/>
          <w:iCs/>
        </w:rPr>
      </w:pPr>
      <w:bookmarkStart w:id="21" w:name="_Hlk89878017"/>
      <w:r w:rsidRPr="00AD0A11">
        <w:rPr>
          <w:rFonts w:cstheme="minorHAnsi"/>
          <w:bCs/>
          <w:i/>
          <w:iCs/>
        </w:rPr>
        <w:t>„</w:t>
      </w:r>
      <w:r w:rsidRPr="00AD0A11">
        <w:rPr>
          <w:rFonts w:cstheme="minorHAnsi"/>
          <w:b/>
          <w:i/>
          <w:iCs/>
        </w:rPr>
        <w:t xml:space="preserve">Právny dokument, z ktorého pre Prijímateľa vyplývajú práva a povinnosti alebo ich zmena </w:t>
      </w:r>
      <w:r w:rsidRPr="00AD0A11">
        <w:rPr>
          <w:rFonts w:cstheme="minorHAnsi"/>
          <w:i/>
          <w:iCs/>
        </w:rPr>
        <w:t>alebo tiež</w:t>
      </w:r>
      <w:r w:rsidRPr="00AD0A11">
        <w:rPr>
          <w:rFonts w:cstheme="minorHAnsi"/>
          <w:b/>
          <w:i/>
          <w:iCs/>
        </w:rPr>
        <w:t xml:space="preserve"> Právny dokument </w:t>
      </w:r>
      <w:bookmarkEnd w:id="21"/>
      <w:r w:rsidRPr="00AD0A11">
        <w:rPr>
          <w:rFonts w:cstheme="minorHAnsi"/>
          <w:i/>
          <w:iCs/>
        </w:rPr>
        <w:t>–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 všeobecným nariadením alebo Nariadeniami k jednotlivým EŠIF, to všetko vždy za podmienky, že bol Zverejnený. Ak sú v jednotlivom prípade vydané alebo schválené viacerými na to oprávnenými osobami viaceré Právne dokumenty, ktoré upravujú rovnaké otázky, resp. tú istú oblasť vzťahov, pre účely tejto Zmluvy o poskytnutí NFP sú pre Prijímateľa záväznými Právnymi dokumentmi (napr. Príručka pre Prijímateľa) tie verzie Právnych dokumentov, ktoré vydalo alebo schválilo Ministerstvo hospodárstva SR ako Poskytovateľ, pokiaľ Poskytovateľ v konkrétnom prípade výslovne v Právnom dokumente neurčil inak;“</w:t>
      </w:r>
    </w:p>
    <w:p w14:paraId="751B9586" w14:textId="77777777" w:rsidR="00AD0A11" w:rsidRPr="00AD0A11" w:rsidRDefault="00AD0A11" w:rsidP="00AD0A11">
      <w:pPr>
        <w:ind w:left="720"/>
        <w:contextualSpacing/>
        <w:jc w:val="both"/>
      </w:pPr>
    </w:p>
    <w:p w14:paraId="3E443296"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 xml:space="preserve">Právne predpisy EÚ </w:t>
      </w:r>
      <w:r w:rsidRPr="00AD0A11">
        <w:rPr>
          <w:rFonts w:cstheme="minorHAnsi"/>
        </w:rPr>
        <w:t>alebo</w:t>
      </w:r>
      <w:r w:rsidRPr="00AD0A11">
        <w:rPr>
          <w:rFonts w:cstheme="minorHAnsi"/>
          <w:b/>
        </w:rPr>
        <w:t xml:space="preserve"> právne akty EÚ</w:t>
      </w:r>
      <w:r w:rsidRPr="00AD0A11">
        <w:rPr>
          <w:rFonts w:cstheme="minorHAnsi"/>
        </w:rPr>
        <w:t xml:space="preserve">“ tak, že sa za slovné spojenie </w:t>
      </w:r>
      <w:r w:rsidRPr="00AD0A11">
        <w:rPr>
          <w:rFonts w:cstheme="minorHAnsi"/>
          <w:i/>
          <w:iCs/>
        </w:rPr>
        <w:t>„pripojené k“</w:t>
      </w:r>
      <w:r w:rsidRPr="00AD0A11">
        <w:rPr>
          <w:rFonts w:cstheme="minorHAnsi"/>
        </w:rPr>
        <w:t xml:space="preserve"> vkladá slovo </w:t>
      </w:r>
      <w:r w:rsidRPr="00AD0A11">
        <w:rPr>
          <w:rFonts w:cstheme="minorHAnsi"/>
          <w:i/>
          <w:iCs/>
        </w:rPr>
        <w:t>„zakladajúcim“</w:t>
      </w:r>
      <w:r w:rsidRPr="00AD0A11">
        <w:rPr>
          <w:rFonts w:cstheme="minorHAnsi"/>
        </w:rPr>
        <w:t>.</w:t>
      </w:r>
    </w:p>
    <w:p w14:paraId="5955768A" w14:textId="77777777" w:rsidR="00AD0A11" w:rsidRPr="00AD0A11" w:rsidRDefault="00AD0A11" w:rsidP="00AD0A11">
      <w:pPr>
        <w:ind w:left="720"/>
        <w:contextualSpacing/>
        <w:jc w:val="both"/>
      </w:pPr>
    </w:p>
    <w:p w14:paraId="3EB16200" w14:textId="77777777" w:rsidR="00AD0A11" w:rsidRPr="00AD0A11" w:rsidRDefault="00AD0A11" w:rsidP="00DE070E">
      <w:pPr>
        <w:numPr>
          <w:ilvl w:val="0"/>
          <w:numId w:val="14"/>
        </w:numPr>
        <w:spacing w:before="120" w:line="264" w:lineRule="auto"/>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Prebiehajúce skúmanie</w:t>
      </w:r>
      <w:r w:rsidRPr="00AD0A11">
        <w:t>“, ktorá znie:</w:t>
      </w:r>
    </w:p>
    <w:p w14:paraId="360979FC" w14:textId="77777777" w:rsidR="00AD0A11" w:rsidRPr="00AD0A11" w:rsidRDefault="00AD0A11" w:rsidP="00AD0A11">
      <w:pPr>
        <w:spacing w:before="120" w:line="264" w:lineRule="auto"/>
        <w:ind w:left="720"/>
        <w:contextualSpacing/>
        <w:jc w:val="both"/>
        <w:rPr>
          <w:rFonts w:ascii="Times New Roman" w:hAnsi="Times New Roman"/>
          <w:b/>
        </w:rPr>
      </w:pPr>
    </w:p>
    <w:p w14:paraId="2499862D" w14:textId="77777777" w:rsidR="00AD0A11" w:rsidRPr="00AD0A11" w:rsidRDefault="00AD0A11" w:rsidP="00AD0A11">
      <w:pPr>
        <w:spacing w:before="120" w:line="264" w:lineRule="auto"/>
        <w:ind w:left="720"/>
        <w:contextualSpacing/>
        <w:jc w:val="both"/>
        <w:rPr>
          <w:rFonts w:cstheme="minorHAnsi"/>
          <w:i/>
          <w:iCs/>
        </w:rPr>
      </w:pPr>
      <w:bookmarkStart w:id="22" w:name="_Hlk89878223"/>
      <w:r w:rsidRPr="00AD0A11">
        <w:rPr>
          <w:rFonts w:cstheme="minorHAnsi"/>
          <w:bCs/>
          <w:i/>
          <w:iCs/>
        </w:rPr>
        <w:t>„</w:t>
      </w:r>
      <w:r w:rsidRPr="00AD0A11">
        <w:rPr>
          <w:rFonts w:cstheme="minorHAnsi"/>
          <w:b/>
          <w:i/>
          <w:iCs/>
        </w:rPr>
        <w:t>Prebiehajúce skúmanie</w:t>
      </w:r>
      <w:bookmarkEnd w:id="22"/>
      <w:r w:rsidRPr="00AD0A11">
        <w:rPr>
          <w:rFonts w:cstheme="minorHAnsi"/>
          <w:b/>
          <w:i/>
          <w:iCs/>
        </w:rPr>
        <w:t xml:space="preserve"> – </w:t>
      </w:r>
      <w:r w:rsidRPr="00AD0A11">
        <w:rPr>
          <w:rFonts w:cstheme="minorHAnsi"/>
          <w:i/>
          <w:iCs/>
        </w:rPr>
        <w:t>prebiehajúce posudzovanie súladu poskytovania NFP s Právnymi predpismi SR alebo právnymi aktmi EÚ a inými podzákonnými predpismi, resp. zmluvnými aktmi vykonávané Riadiacim orgánom alebo Sprostredkovateľským orgánom, Certifikačným orgánom, Orgánom auditu alebo inými vecne príslušnými orgánmi SR alebo EÚ (napr. Úrad pre verejné obstarávanie, Protimonopolný úrad Slovenskej republiky, Európska komisia) z dôvodu vzniku pochybností o správnosti, oprávnenosti a zákonnosti výdavkov. Samotný výkon kontroly, overovania alebo auditu sa nepovažuje za Prebiehajúce skúmanie, a to až do momentu, pokiaľ neexistuje pochybnosť o správnosti, oprávnenosti alebo zákonnosti výdavkov; táto pochybnosť sa preukazuje vypracovaným návrhom správy alebo návrhom zistení alebo iným výstupným dokumentom z kontroly, overovania alebo auditu;“</w:t>
      </w:r>
    </w:p>
    <w:p w14:paraId="30BD26B8" w14:textId="77777777" w:rsidR="00AD0A11" w:rsidRPr="00AD0A11" w:rsidRDefault="00AD0A11" w:rsidP="00AD0A11">
      <w:pPr>
        <w:ind w:left="720"/>
        <w:contextualSpacing/>
        <w:jc w:val="both"/>
      </w:pPr>
    </w:p>
    <w:p w14:paraId="6383276D"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Predmet Projektu</w:t>
      </w:r>
      <w:r w:rsidRPr="00AD0A11">
        <w:rPr>
          <w:rFonts w:cstheme="minorHAnsi"/>
        </w:rPr>
        <w:t>“ tak, že sa ruší pôvodná definícia a nahrádza sa novou, ktorá znie:</w:t>
      </w:r>
    </w:p>
    <w:p w14:paraId="398C5E7C" w14:textId="77777777" w:rsidR="00AD0A11" w:rsidRPr="00AD0A11" w:rsidRDefault="00AD0A11" w:rsidP="00AD0A11">
      <w:pPr>
        <w:spacing w:before="120" w:line="264" w:lineRule="auto"/>
        <w:ind w:left="720"/>
        <w:contextualSpacing/>
        <w:jc w:val="both"/>
        <w:rPr>
          <w:rFonts w:ascii="Times New Roman" w:hAnsi="Times New Roman"/>
          <w:b/>
        </w:rPr>
      </w:pPr>
    </w:p>
    <w:p w14:paraId="59118560" w14:textId="77777777" w:rsidR="00AD0A11" w:rsidRPr="00AD0A11" w:rsidRDefault="00AD0A11" w:rsidP="00AD0A11">
      <w:pPr>
        <w:spacing w:before="120" w:line="264" w:lineRule="auto"/>
        <w:ind w:left="720"/>
        <w:contextualSpacing/>
        <w:jc w:val="both"/>
        <w:rPr>
          <w:rFonts w:cstheme="minorHAnsi"/>
          <w:bCs/>
          <w:i/>
          <w:iCs/>
        </w:rPr>
      </w:pPr>
      <w:r w:rsidRPr="00AD0A11">
        <w:rPr>
          <w:rFonts w:cstheme="minorHAnsi"/>
          <w:bCs/>
          <w:i/>
          <w:iCs/>
        </w:rPr>
        <w:t>„</w:t>
      </w:r>
      <w:r w:rsidRPr="00AD0A11">
        <w:rPr>
          <w:rFonts w:cstheme="minorHAnsi"/>
          <w:b/>
          <w:i/>
          <w:iCs/>
        </w:rPr>
        <w:t>Predmet Projektu</w:t>
      </w:r>
      <w:r w:rsidRPr="00AD0A11">
        <w:rPr>
          <w:rFonts w:cstheme="minorHAnsi"/>
          <w:i/>
          <w:iCs/>
        </w:rPr>
        <w:t xml:space="preserve"> – hmotne zachytiteľná (zaznamenateľná) podstata Projektu (po Ukončení realizácie hlavných aktivít Projektu sa spravidla označuje aj ako výstup realizácie Projektu), ktorej nadobudnutie, realizácia, rekonštrukcia, poskytnutie alebo iné aktivity opísané </w:t>
      </w:r>
      <w:r w:rsidRPr="00AD0A11">
        <w:rPr>
          <w:rFonts w:cstheme="minorHAnsi"/>
          <w:i/>
          <w:iCs/>
        </w:rPr>
        <w:lastRenderedPageBreak/>
        <w:t>v Projekte boli spolufinancované z NFP</w:t>
      </w:r>
      <w:r w:rsidRPr="00AD0A11">
        <w:rPr>
          <w:rFonts w:cstheme="minorHAnsi"/>
          <w:bCs/>
          <w:i/>
          <w:iCs/>
        </w:rPr>
        <w:t>; môže ísť napríklad o stavbu, zariadenie, Dokumentáciu, inú vec, majetkovú hodnotu alebo právo, pričom jeden Projekt môže zahŕňať aj viacero Predmetov Projektu;“</w:t>
      </w:r>
    </w:p>
    <w:p w14:paraId="103694E9" w14:textId="77777777" w:rsidR="00AD0A11" w:rsidRPr="00AD0A11" w:rsidRDefault="00AD0A11" w:rsidP="00AD0A11">
      <w:pPr>
        <w:ind w:left="720"/>
        <w:contextualSpacing/>
        <w:jc w:val="both"/>
      </w:pPr>
    </w:p>
    <w:p w14:paraId="18FB6ABD" w14:textId="77777777" w:rsidR="00AD0A11" w:rsidRPr="00AD0A11" w:rsidRDefault="00AD0A11" w:rsidP="00DE070E">
      <w:pPr>
        <w:numPr>
          <w:ilvl w:val="0"/>
          <w:numId w:val="14"/>
        </w:numPr>
        <w:spacing w:before="120" w:line="264" w:lineRule="auto"/>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rPr>
        <w:t>Preklenovací úver</w:t>
      </w:r>
      <w:r w:rsidRPr="00AD0A11">
        <w:t>“, ktorá znie:</w:t>
      </w:r>
    </w:p>
    <w:p w14:paraId="003AA211" w14:textId="77777777" w:rsidR="00AD0A11" w:rsidRPr="00AD0A11" w:rsidRDefault="00AD0A11" w:rsidP="00AD0A11">
      <w:pPr>
        <w:widowControl w:val="0"/>
        <w:autoSpaceDE w:val="0"/>
        <w:autoSpaceDN w:val="0"/>
        <w:adjustRightInd w:val="0"/>
        <w:spacing w:before="120" w:line="264" w:lineRule="auto"/>
        <w:ind w:left="720"/>
        <w:contextualSpacing/>
        <w:jc w:val="both"/>
        <w:rPr>
          <w:rFonts w:ascii="Times New Roman" w:hAnsi="Times New Roman"/>
          <w:b/>
        </w:rPr>
      </w:pPr>
    </w:p>
    <w:p w14:paraId="64680BA3" w14:textId="77777777" w:rsidR="00AD0A11" w:rsidRPr="00AD0A11" w:rsidRDefault="00AD0A11" w:rsidP="00AD0A11">
      <w:pPr>
        <w:widowControl w:val="0"/>
        <w:autoSpaceDE w:val="0"/>
        <w:autoSpaceDN w:val="0"/>
        <w:adjustRightInd w:val="0"/>
        <w:spacing w:before="120" w:line="264" w:lineRule="auto"/>
        <w:ind w:left="720"/>
        <w:contextualSpacing/>
        <w:jc w:val="both"/>
        <w:rPr>
          <w:rFonts w:cstheme="minorHAnsi"/>
          <w:i/>
          <w:iCs/>
        </w:rPr>
      </w:pPr>
      <w:r w:rsidRPr="00AD0A11">
        <w:rPr>
          <w:rFonts w:cstheme="minorHAnsi"/>
          <w:bCs/>
          <w:i/>
          <w:iCs/>
        </w:rPr>
        <w:t>„</w:t>
      </w:r>
      <w:r w:rsidRPr="00AD0A11">
        <w:rPr>
          <w:rFonts w:cstheme="minorHAnsi"/>
          <w:b/>
          <w:i/>
          <w:iCs/>
        </w:rPr>
        <w:t xml:space="preserve">Preklenovací úver </w:t>
      </w:r>
      <w:r w:rsidRPr="00AD0A11">
        <w:rPr>
          <w:rFonts w:cstheme="minorHAnsi"/>
          <w:i/>
          <w:iCs/>
        </w:rPr>
        <w:t>–</w:t>
      </w:r>
      <w:r w:rsidRPr="00AD0A11">
        <w:rPr>
          <w:rFonts w:cstheme="minorHAnsi"/>
          <w:b/>
          <w:i/>
          <w:iCs/>
        </w:rPr>
        <w:t xml:space="preserve"> </w:t>
      </w:r>
      <w:r w:rsidRPr="00AD0A11">
        <w:rPr>
          <w:rFonts w:cstheme="minorHAnsi"/>
          <w:i/>
          <w:iCs/>
        </w:rPr>
        <w:t>peňažné prostriedky poskytované Financujúcou bankou Prijímateľovi, ktoré svojim účelom slúžia Prijímateľovi na preklenutie určitého ekonomického obdobia na základe takej zmluvy o úvere, z ktorej je z jej názvu na jej prvej strane zrejmé, že ide o preklenovací úver;“</w:t>
      </w:r>
    </w:p>
    <w:p w14:paraId="06936587" w14:textId="77777777" w:rsidR="00AD0A11" w:rsidRPr="00AD0A11" w:rsidRDefault="00AD0A11" w:rsidP="00AD0A11">
      <w:pPr>
        <w:ind w:left="720"/>
        <w:contextualSpacing/>
        <w:jc w:val="both"/>
      </w:pPr>
    </w:p>
    <w:p w14:paraId="5FAAB0D3"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rPr>
        <w:t>Prioritná os</w:t>
      </w:r>
      <w:r w:rsidRPr="00AD0A11">
        <w:rPr>
          <w:rFonts w:cstheme="minorHAnsi"/>
        </w:rPr>
        <w:t xml:space="preserve">“ tak, že sa skratka </w:t>
      </w:r>
      <w:r w:rsidRPr="00AD0A11">
        <w:rPr>
          <w:rFonts w:cstheme="minorHAnsi"/>
          <w:i/>
          <w:iCs/>
        </w:rPr>
        <w:t>„OP VaI“</w:t>
      </w:r>
      <w:r w:rsidRPr="00AD0A11">
        <w:rPr>
          <w:rFonts w:cstheme="minorHAnsi"/>
        </w:rPr>
        <w:t xml:space="preserve"> nahrádza skratkou </w:t>
      </w:r>
      <w:r w:rsidRPr="00AD0A11">
        <w:rPr>
          <w:rFonts w:cstheme="minorHAnsi"/>
          <w:i/>
          <w:iCs/>
        </w:rPr>
        <w:t>„OP II“</w:t>
      </w:r>
      <w:r w:rsidRPr="00AD0A11">
        <w:rPr>
          <w:rFonts w:cstheme="minorHAnsi"/>
        </w:rPr>
        <w:t>.</w:t>
      </w:r>
    </w:p>
    <w:p w14:paraId="324E851D" w14:textId="77777777" w:rsidR="00AD0A11" w:rsidRPr="00AD0A11" w:rsidRDefault="00AD0A11" w:rsidP="00AD0A11">
      <w:pPr>
        <w:ind w:left="720"/>
        <w:contextualSpacing/>
        <w:jc w:val="both"/>
      </w:pPr>
    </w:p>
    <w:p w14:paraId="09558A0C" w14:textId="77777777" w:rsidR="00AD0A11" w:rsidRPr="00AD0A11" w:rsidRDefault="00AD0A11" w:rsidP="00DE070E">
      <w:pPr>
        <w:numPr>
          <w:ilvl w:val="0"/>
          <w:numId w:val="14"/>
        </w:numPr>
        <w:spacing w:before="120" w:line="264" w:lineRule="auto"/>
        <w:contextualSpacing/>
        <w:jc w:val="both"/>
      </w:pPr>
      <w:r w:rsidRPr="00AD0A11">
        <w:rPr>
          <w:rFonts w:cstheme="minorHAnsi"/>
        </w:rPr>
        <w:t xml:space="preserve">V článku 1. VŠEOBECNÉ USTANOVENIA odsek 3 VZP </w:t>
      </w:r>
      <w:r w:rsidRPr="00AD0A11">
        <w:t>sa zavádza nová definícia pojmu „</w:t>
      </w:r>
      <w:r w:rsidRPr="00AD0A11">
        <w:rPr>
          <w:rFonts w:cstheme="minorHAnsi"/>
          <w:b/>
          <w:bCs/>
        </w:rPr>
        <w:t>Príručka k VO</w:t>
      </w:r>
      <w:r w:rsidRPr="00AD0A11">
        <w:t>“, ktorá znie:</w:t>
      </w:r>
    </w:p>
    <w:p w14:paraId="319DA00A" w14:textId="77777777" w:rsidR="00AD0A11" w:rsidRPr="00AD0A11" w:rsidRDefault="00AD0A11" w:rsidP="00AD0A11">
      <w:pPr>
        <w:autoSpaceDE w:val="0"/>
        <w:autoSpaceDN w:val="0"/>
        <w:adjustRightInd w:val="0"/>
        <w:spacing w:before="240" w:after="240" w:line="240" w:lineRule="auto"/>
        <w:ind w:left="720"/>
        <w:jc w:val="both"/>
        <w:rPr>
          <w:rFonts w:cstheme="minorHAnsi"/>
          <w:i/>
          <w:iCs/>
          <w:color w:val="000000"/>
          <w:lang w:eastAsia="sk-SK"/>
        </w:rPr>
      </w:pPr>
      <w:r w:rsidRPr="00AD0A11">
        <w:rPr>
          <w:rFonts w:cstheme="minorHAnsi"/>
          <w:i/>
          <w:iCs/>
          <w:color w:val="000000"/>
          <w:lang w:eastAsia="sk-SK"/>
        </w:rPr>
        <w:t>„</w:t>
      </w:r>
      <w:r w:rsidRPr="00AD0A11">
        <w:rPr>
          <w:rFonts w:cstheme="minorHAnsi"/>
          <w:b/>
          <w:bCs/>
          <w:i/>
          <w:iCs/>
          <w:color w:val="000000"/>
          <w:lang w:eastAsia="sk-SK"/>
        </w:rPr>
        <w:t>Príručka k VO</w:t>
      </w:r>
      <w:r w:rsidRPr="00AD0A11">
        <w:rPr>
          <w:rFonts w:cstheme="minorHAnsi"/>
          <w:i/>
          <w:iCs/>
          <w:color w:val="000000"/>
          <w:lang w:eastAsia="sk-SK"/>
        </w:rPr>
        <w:t xml:space="preserve"> – je buď Príručka k procesu verejného obstarávania vydaná a Zverejnená Poskytovateľom alebo Jednotná príručka k VO, podľa toho, ktorá sa v konkrétnom prípade uplatňuje;“</w:t>
      </w:r>
    </w:p>
    <w:p w14:paraId="07116386" w14:textId="77777777" w:rsidR="00AD0A11" w:rsidRPr="00AD0A11" w:rsidRDefault="00AD0A11" w:rsidP="00DE070E">
      <w:pPr>
        <w:numPr>
          <w:ilvl w:val="0"/>
          <w:numId w:val="14"/>
        </w:numPr>
        <w:contextualSpacing/>
        <w:jc w:val="both"/>
        <w:rPr>
          <w:rFonts w:cstheme="minorHAnsi"/>
        </w:rPr>
      </w:pPr>
      <w:r w:rsidRPr="00AD0A11">
        <w:rPr>
          <w:rFonts w:cstheme="minorHAnsi"/>
        </w:rPr>
        <w:t>Z článku 1. VŠEOBECNÉ USTANOVENIA odsek  3 VZP sa vypúšťa definícia pojmu „</w:t>
      </w:r>
      <w:r w:rsidRPr="00AD0A11">
        <w:rPr>
          <w:rFonts w:cstheme="minorHAnsi"/>
          <w:b/>
          <w:bCs/>
        </w:rPr>
        <w:t>Projekt vytvárajúci príjem</w:t>
      </w:r>
      <w:r w:rsidRPr="00AD0A11">
        <w:rPr>
          <w:rFonts w:cstheme="minorHAnsi"/>
        </w:rPr>
        <w:t>“.</w:t>
      </w:r>
    </w:p>
    <w:p w14:paraId="4123AE86" w14:textId="77777777" w:rsidR="00AD0A11" w:rsidRPr="00AD0A11" w:rsidRDefault="00AD0A11" w:rsidP="00AD0A11">
      <w:pPr>
        <w:ind w:left="720"/>
        <w:contextualSpacing/>
        <w:jc w:val="both"/>
      </w:pPr>
    </w:p>
    <w:p w14:paraId="10EB0FEB"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rFonts w:cstheme="minorHAnsi"/>
          <w:b/>
          <w:bCs/>
        </w:rPr>
        <w:t>Realizácia hlavných aktivít Projektu</w:t>
      </w:r>
      <w:r w:rsidRPr="00AD0A11">
        <w:rPr>
          <w:rFonts w:cstheme="minorHAnsi"/>
        </w:rPr>
        <w:t xml:space="preserve">“  v prípade projektu s partnerom/partnermi tak, že sa za slovo </w:t>
      </w:r>
      <w:r w:rsidRPr="00AD0A11">
        <w:rPr>
          <w:rFonts w:cstheme="minorHAnsi"/>
          <w:i/>
          <w:iCs/>
        </w:rPr>
        <w:t>„Prijímateľ“</w:t>
      </w:r>
      <w:r w:rsidRPr="00AD0A11">
        <w:rPr>
          <w:rFonts w:cstheme="minorHAnsi"/>
        </w:rPr>
        <w:t xml:space="preserve"> vkladá lomítko „/“ a za vloženým lomítkom slovo </w:t>
      </w:r>
      <w:r w:rsidRPr="00AD0A11">
        <w:rPr>
          <w:rFonts w:cstheme="minorHAnsi"/>
          <w:i/>
          <w:iCs/>
        </w:rPr>
        <w:t>„Partner“</w:t>
      </w:r>
      <w:r w:rsidRPr="00AD0A11">
        <w:t xml:space="preserve">. </w:t>
      </w:r>
    </w:p>
    <w:p w14:paraId="24CE578E" w14:textId="77777777" w:rsidR="00AD0A11" w:rsidRPr="00AD0A11" w:rsidRDefault="00AD0A11" w:rsidP="00AD0A11">
      <w:pPr>
        <w:ind w:left="720"/>
        <w:contextualSpacing/>
        <w:jc w:val="both"/>
      </w:pPr>
    </w:p>
    <w:p w14:paraId="1B01AA5F"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sa mení definícia pojmu „</w:t>
      </w:r>
      <w:r w:rsidRPr="00AD0A11">
        <w:rPr>
          <w:rFonts w:cstheme="minorHAnsi"/>
          <w:b/>
          <w:bCs/>
        </w:rPr>
        <w:t xml:space="preserve">Riadiaci orgán </w:t>
      </w:r>
      <w:r w:rsidRPr="00AD0A11">
        <w:rPr>
          <w:rFonts w:cstheme="minorHAnsi"/>
        </w:rPr>
        <w:t xml:space="preserve">alebo </w:t>
      </w:r>
      <w:r w:rsidRPr="00AD0A11">
        <w:rPr>
          <w:rFonts w:cstheme="minorHAnsi"/>
          <w:b/>
          <w:bCs/>
        </w:rPr>
        <w:t>RO</w:t>
      </w:r>
      <w:r w:rsidRPr="00AD0A11">
        <w:rPr>
          <w:rFonts w:cstheme="minorHAnsi"/>
        </w:rPr>
        <w:t>“ tak, že sa ruší pôvodná definícia a nahrádza sa novou, ktorá znie:</w:t>
      </w:r>
    </w:p>
    <w:p w14:paraId="29F1B270"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 xml:space="preserve">Riadiaci orgán </w:t>
      </w:r>
      <w:r w:rsidRPr="00AD0A11">
        <w:rPr>
          <w:rFonts w:eastAsia="SimSun" w:cstheme="minorHAnsi"/>
          <w:i/>
          <w:iCs/>
        </w:rPr>
        <w:t xml:space="preserve">alebo </w:t>
      </w:r>
      <w:r w:rsidRPr="00AD0A11">
        <w:rPr>
          <w:rFonts w:eastAsia="SimSun" w:cstheme="minorHAnsi"/>
          <w:b/>
          <w:i/>
          <w:iCs/>
        </w:rPr>
        <w:t xml:space="preserve">RO – </w:t>
      </w:r>
      <w:r w:rsidRPr="00AD0A11">
        <w:rPr>
          <w:rFonts w:eastAsia="SimSun" w:cstheme="minorHAnsi"/>
          <w:i/>
          <w:iCs/>
        </w:rPr>
        <w:t>orgán štátnej správy alebo územnej samosprávy poverený Slovenskou republikou, ktorý je určený na realizáciu operačného programu a zodpovedá za riadenie operačného programu v súlade so zásadou správneho finančného riadenia</w:t>
      </w:r>
      <w:r w:rsidRPr="00AD0A11" w:rsidDel="004C569F">
        <w:rPr>
          <w:rFonts w:eastAsia="SimSun" w:cstheme="minorHAnsi"/>
          <w:i/>
          <w:iCs/>
        </w:rPr>
        <w:t xml:space="preserve"> </w:t>
      </w:r>
      <w:r w:rsidRPr="00AD0A11">
        <w:rPr>
          <w:rFonts w:eastAsia="SimSun" w:cstheme="minorHAnsi"/>
          <w:i/>
          <w:iCs/>
        </w:rPr>
        <w:t>podľa článku 125 všeobecného nariadenia. Riadiacim orgánom pre OP II je Ministerstvo dopravy a výstavby Slovenskej republiky. V podmienkach SR v súlade s § 7 Zákona o príspevku z EŠIF určuje jednotlivé Riadiace orgány vláda SR, ak v tomto ustanovení nie je uvedené inak. Ak je to účelné, Riadiaci orgán môže konať aj prostredníctvom Sprostredkovateľského orgánu;“</w:t>
      </w:r>
    </w:p>
    <w:p w14:paraId="385747CF" w14:textId="77777777" w:rsidR="00AD0A11" w:rsidRPr="00AD0A11" w:rsidRDefault="00AD0A11" w:rsidP="00AD0A11">
      <w:pPr>
        <w:ind w:left="720"/>
        <w:contextualSpacing/>
        <w:jc w:val="both"/>
      </w:pPr>
    </w:p>
    <w:p w14:paraId="076A90DE"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rFonts w:cstheme="minorHAnsi"/>
          <w:b/>
          <w:bCs/>
        </w:rPr>
        <w:t>Riadne</w:t>
      </w:r>
      <w:r w:rsidRPr="00AD0A11">
        <w:rPr>
          <w:rFonts w:cstheme="minorHAnsi"/>
        </w:rPr>
        <w:t>“ tak, že sa ruší pôvodná definícia a nahrádza sa novou, ktorá znie:</w:t>
      </w:r>
    </w:p>
    <w:p w14:paraId="1E443EC3" w14:textId="77777777" w:rsidR="00AD0A11" w:rsidRPr="00AD0A11" w:rsidRDefault="00AD0A11" w:rsidP="00AD0A11">
      <w:pPr>
        <w:ind w:left="720"/>
        <w:contextualSpacing/>
        <w:jc w:val="both"/>
        <w:rPr>
          <w:b/>
        </w:rPr>
      </w:pPr>
    </w:p>
    <w:p w14:paraId="3B287577" w14:textId="77777777" w:rsidR="00AD0A11" w:rsidRPr="00AD0A11" w:rsidRDefault="00AD0A11" w:rsidP="00AD0A11">
      <w:pPr>
        <w:ind w:left="720"/>
        <w:contextualSpacing/>
        <w:jc w:val="both"/>
        <w:rPr>
          <w:i/>
          <w:iCs/>
        </w:rPr>
      </w:pPr>
      <w:r w:rsidRPr="00AD0A11">
        <w:rPr>
          <w:bCs/>
          <w:i/>
          <w:iCs/>
        </w:rPr>
        <w:t>„</w:t>
      </w:r>
      <w:r w:rsidRPr="00AD0A11">
        <w:rPr>
          <w:b/>
          <w:i/>
          <w:iCs/>
        </w:rPr>
        <w:t xml:space="preserve">Riadne – </w:t>
      </w:r>
      <w:r w:rsidRPr="00AD0A11">
        <w:rPr>
          <w:i/>
          <w:iCs/>
        </w:rPr>
        <w:t>uskutočnenie úkonu v súlade so Zmluvou o poskytnutí NFP, Právnymi predpismi SR, právnymi aktmi EÚ, Príručkou pre žiadateľa v rámci Výzvy a jej príloh, Príručkou pre Prijímateľa, Príručkou k VO, príslušnou schémou pomoci, Systémom finančného riadenia, Systémom riadenia EŠIF ako aj ostatnými Právnymi dokumentmi;“</w:t>
      </w:r>
    </w:p>
    <w:p w14:paraId="1A2F19AB" w14:textId="77777777" w:rsidR="00AD0A11" w:rsidRPr="00AD0A11" w:rsidRDefault="00AD0A11" w:rsidP="00AD0A11">
      <w:pPr>
        <w:ind w:left="720"/>
        <w:contextualSpacing/>
        <w:jc w:val="both"/>
      </w:pPr>
    </w:p>
    <w:p w14:paraId="1BF87AE2" w14:textId="77777777" w:rsidR="00AD0A11" w:rsidRPr="00AD0A11" w:rsidRDefault="00AD0A11" w:rsidP="00DE070E">
      <w:pPr>
        <w:numPr>
          <w:ilvl w:val="0"/>
          <w:numId w:val="14"/>
        </w:numPr>
        <w:contextualSpacing/>
        <w:jc w:val="both"/>
      </w:pPr>
      <w:r w:rsidRPr="00AD0A11">
        <w:rPr>
          <w:rFonts w:cstheme="minorHAnsi"/>
        </w:rPr>
        <w:lastRenderedPageBreak/>
        <w:t>V článku 1. VŠEOBECNÉ USTANOVENIA odsek  3 VZP sa mení definícia pojmu „</w:t>
      </w:r>
      <w:r w:rsidRPr="00AD0A11">
        <w:rPr>
          <w:rFonts w:cstheme="minorHAnsi"/>
          <w:b/>
          <w:bCs/>
          <w:shd w:val="clear" w:color="auto" w:fill="FFFFFF" w:themeFill="background1"/>
        </w:rPr>
        <w:t>Schéma</w:t>
      </w:r>
      <w:r w:rsidRPr="00AD0A11">
        <w:rPr>
          <w:rFonts w:cstheme="minorHAnsi"/>
          <w:b/>
          <w:shd w:val="clear" w:color="auto" w:fill="FFFFFF" w:themeFill="background1"/>
        </w:rPr>
        <w:t xml:space="preserve"> štátnej pomoci </w:t>
      </w:r>
      <w:r w:rsidRPr="00AD0A11">
        <w:rPr>
          <w:rFonts w:cstheme="minorHAnsi"/>
          <w:shd w:val="clear" w:color="auto" w:fill="FFFFFF" w:themeFill="background1"/>
        </w:rPr>
        <w:t>a</w:t>
      </w:r>
      <w:r w:rsidRPr="00AD0A11">
        <w:rPr>
          <w:rFonts w:cstheme="minorHAnsi"/>
          <w:b/>
          <w:shd w:val="clear" w:color="auto" w:fill="FFFFFF" w:themeFill="background1"/>
        </w:rPr>
        <w:t> </w:t>
      </w:r>
      <w:r w:rsidRPr="00AD0A11">
        <w:rPr>
          <w:rFonts w:cstheme="minorHAnsi"/>
          <w:b/>
          <w:bCs/>
          <w:shd w:val="clear" w:color="auto" w:fill="FFFFFF" w:themeFill="background1"/>
        </w:rPr>
        <w:t>schéma</w:t>
      </w:r>
      <w:r w:rsidRPr="00AD0A11">
        <w:rPr>
          <w:rFonts w:cstheme="minorHAnsi"/>
          <w:b/>
          <w:shd w:val="clear" w:color="auto" w:fill="FFFFFF" w:themeFill="background1"/>
        </w:rPr>
        <w:t xml:space="preserve"> pomoci „de minimis“</w:t>
      </w:r>
      <w:r w:rsidRPr="00AD0A11">
        <w:rPr>
          <w:rFonts w:cstheme="minorHAnsi"/>
          <w:b/>
          <w:bCs/>
          <w:shd w:val="clear" w:color="auto" w:fill="FFFFFF" w:themeFill="background1"/>
        </w:rPr>
        <w:t xml:space="preserve">, </w:t>
      </w:r>
      <w:r w:rsidRPr="00AD0A11">
        <w:rPr>
          <w:rFonts w:cstheme="minorHAnsi"/>
          <w:bCs/>
          <w:shd w:val="clear" w:color="auto" w:fill="FFFFFF" w:themeFill="background1"/>
        </w:rPr>
        <w:t>prípadne obe</w:t>
      </w:r>
      <w:r w:rsidRPr="00AD0A11">
        <w:rPr>
          <w:rFonts w:cstheme="minorHAnsi"/>
          <w:shd w:val="clear" w:color="auto" w:fill="FFFFFF" w:themeFill="background1"/>
        </w:rPr>
        <w:t xml:space="preserve"> aj ako</w:t>
      </w:r>
      <w:r w:rsidRPr="00AD0A11">
        <w:rPr>
          <w:rFonts w:cstheme="minorHAnsi"/>
          <w:b/>
          <w:shd w:val="clear" w:color="auto" w:fill="FFFFFF" w:themeFill="background1"/>
        </w:rPr>
        <w:t xml:space="preserve"> </w:t>
      </w:r>
      <w:r w:rsidRPr="00AD0A11">
        <w:rPr>
          <w:rFonts w:cstheme="minorHAnsi"/>
          <w:b/>
          <w:bCs/>
          <w:shd w:val="clear" w:color="auto" w:fill="FFFFFF" w:themeFill="background1"/>
        </w:rPr>
        <w:t>schéma</w:t>
      </w:r>
      <w:r w:rsidRPr="00AD0A11">
        <w:rPr>
          <w:rFonts w:cstheme="minorHAnsi"/>
          <w:b/>
          <w:shd w:val="clear" w:color="auto" w:fill="FFFFFF" w:themeFill="background1"/>
        </w:rPr>
        <w:t xml:space="preserve"> pomoci</w:t>
      </w:r>
      <w:r w:rsidRPr="00AD0A11">
        <w:rPr>
          <w:rFonts w:cstheme="minorHAnsi"/>
        </w:rPr>
        <w:t>“ tak, že sa ruší pôvodná definícia a nahrádza sa novou, ktorá znie:</w:t>
      </w:r>
    </w:p>
    <w:p w14:paraId="268EE7B3" w14:textId="77777777" w:rsidR="00AD0A11" w:rsidRPr="00AD0A11" w:rsidRDefault="00AD0A11" w:rsidP="00AD0A11">
      <w:pPr>
        <w:ind w:left="720"/>
        <w:contextualSpacing/>
        <w:jc w:val="both"/>
      </w:pPr>
    </w:p>
    <w:p w14:paraId="535B8F53" w14:textId="77777777" w:rsidR="00AD0A11" w:rsidRPr="00AD0A11" w:rsidRDefault="00AD0A11" w:rsidP="00AD0A11">
      <w:pPr>
        <w:ind w:left="720"/>
        <w:contextualSpacing/>
        <w:jc w:val="both"/>
        <w:rPr>
          <w:i/>
          <w:iCs/>
        </w:rPr>
      </w:pPr>
      <w:r w:rsidRPr="00AD0A11">
        <w:rPr>
          <w:rFonts w:cstheme="minorHAnsi"/>
          <w:i/>
          <w:iCs/>
          <w:shd w:val="clear" w:color="auto" w:fill="FFFFFF" w:themeFill="background1"/>
        </w:rPr>
        <w:t>„</w:t>
      </w:r>
      <w:r w:rsidRPr="00AD0A11">
        <w:rPr>
          <w:rFonts w:cstheme="minorHAnsi"/>
          <w:b/>
          <w:bCs/>
          <w:i/>
          <w:iCs/>
          <w:shd w:val="clear" w:color="auto" w:fill="FFFFFF" w:themeFill="background1"/>
        </w:rPr>
        <w:t>Schéma</w:t>
      </w:r>
      <w:r w:rsidRPr="00AD0A11">
        <w:rPr>
          <w:rFonts w:cstheme="minorHAnsi"/>
          <w:b/>
          <w:i/>
          <w:iCs/>
          <w:shd w:val="clear" w:color="auto" w:fill="FFFFFF" w:themeFill="background1"/>
        </w:rPr>
        <w:t xml:space="preserve"> štátnej pomoci </w:t>
      </w:r>
      <w:r w:rsidRPr="00AD0A11">
        <w:rPr>
          <w:rFonts w:cstheme="minorHAnsi"/>
          <w:i/>
          <w:iCs/>
          <w:shd w:val="clear" w:color="auto" w:fill="FFFFFF" w:themeFill="background1"/>
        </w:rPr>
        <w:t>a</w:t>
      </w:r>
      <w:r w:rsidRPr="00AD0A11">
        <w:rPr>
          <w:rFonts w:cstheme="minorHAnsi"/>
          <w:b/>
          <w:i/>
          <w:iCs/>
          <w:shd w:val="clear" w:color="auto" w:fill="FFFFFF" w:themeFill="background1"/>
        </w:rPr>
        <w:t> </w:t>
      </w:r>
      <w:r w:rsidRPr="00AD0A11">
        <w:rPr>
          <w:rFonts w:cstheme="minorHAnsi"/>
          <w:b/>
          <w:bCs/>
          <w:i/>
          <w:iCs/>
          <w:shd w:val="clear" w:color="auto" w:fill="FFFFFF" w:themeFill="background1"/>
        </w:rPr>
        <w:t>schéma</w:t>
      </w:r>
      <w:r w:rsidRPr="00AD0A11">
        <w:rPr>
          <w:rFonts w:cstheme="minorHAnsi"/>
          <w:b/>
          <w:i/>
          <w:iCs/>
          <w:shd w:val="clear" w:color="auto" w:fill="FFFFFF" w:themeFill="background1"/>
        </w:rPr>
        <w:t xml:space="preserve"> pomoci „de minimis“</w:t>
      </w:r>
      <w:r w:rsidRPr="00AD0A11">
        <w:rPr>
          <w:rFonts w:cstheme="minorHAnsi"/>
          <w:b/>
          <w:bCs/>
          <w:i/>
          <w:iCs/>
          <w:shd w:val="clear" w:color="auto" w:fill="FFFFFF" w:themeFill="background1"/>
        </w:rPr>
        <w:t xml:space="preserve">, </w:t>
      </w:r>
      <w:r w:rsidRPr="00AD0A11">
        <w:rPr>
          <w:rFonts w:cstheme="minorHAnsi"/>
          <w:bCs/>
          <w:i/>
          <w:iCs/>
          <w:shd w:val="clear" w:color="auto" w:fill="FFFFFF" w:themeFill="background1"/>
        </w:rPr>
        <w:t>prípadne obe</w:t>
      </w:r>
      <w:r w:rsidRPr="00AD0A11">
        <w:rPr>
          <w:rFonts w:cstheme="minorHAnsi"/>
          <w:i/>
          <w:iCs/>
          <w:shd w:val="clear" w:color="auto" w:fill="FFFFFF" w:themeFill="background1"/>
        </w:rPr>
        <w:t xml:space="preserve"> označené aj ako</w:t>
      </w:r>
      <w:r w:rsidRPr="00AD0A11">
        <w:rPr>
          <w:rFonts w:cstheme="minorHAnsi"/>
          <w:b/>
          <w:i/>
          <w:iCs/>
          <w:shd w:val="clear" w:color="auto" w:fill="FFFFFF" w:themeFill="background1"/>
        </w:rPr>
        <w:t xml:space="preserve"> „</w:t>
      </w:r>
      <w:r w:rsidRPr="00AD0A11">
        <w:rPr>
          <w:rFonts w:cstheme="minorHAnsi"/>
          <w:b/>
          <w:bCs/>
          <w:i/>
          <w:iCs/>
          <w:shd w:val="clear" w:color="auto" w:fill="FFFFFF" w:themeFill="background1"/>
        </w:rPr>
        <w:t>schéma</w:t>
      </w:r>
      <w:r w:rsidRPr="00AD0A11">
        <w:rPr>
          <w:rFonts w:cstheme="minorHAnsi"/>
          <w:b/>
          <w:i/>
          <w:iCs/>
          <w:shd w:val="clear" w:color="auto" w:fill="FFFFFF" w:themeFill="background1"/>
        </w:rPr>
        <w:t xml:space="preserve"> pomoci“ </w:t>
      </w:r>
      <w:r w:rsidRPr="00AD0A11">
        <w:rPr>
          <w:rFonts w:cstheme="minorHAnsi"/>
          <w:i/>
          <w:iCs/>
          <w:shd w:val="clear" w:color="auto" w:fill="FFFFFF" w:themeFill="background1"/>
        </w:rPr>
        <w:t>– záväzné dokumenty, ktoré upravujú poskytovanie pomoci jednotlivým príjemcom pomoci podľa podmienok stanovených v Zákone o štátnej pomoci. Na Projekt sa vzťahuje schéma pomoci uvedená v článku 2 odsek 2.2 zmluvy;“</w:t>
      </w:r>
    </w:p>
    <w:p w14:paraId="7A96400F" w14:textId="77777777" w:rsidR="00AD0A11" w:rsidRPr="00AD0A11" w:rsidRDefault="00AD0A11" w:rsidP="00AD0A11">
      <w:pPr>
        <w:ind w:left="720"/>
        <w:contextualSpacing/>
        <w:rPr>
          <w:i/>
          <w:iCs/>
        </w:rPr>
      </w:pPr>
    </w:p>
    <w:p w14:paraId="712488A4"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rFonts w:cstheme="minorHAnsi"/>
          <w:b/>
        </w:rPr>
        <w:t>Schválená žiadosť o NFP</w:t>
      </w:r>
      <w:r w:rsidRPr="00AD0A11">
        <w:rPr>
          <w:rFonts w:cstheme="minorHAnsi"/>
        </w:rPr>
        <w:t>“ tak, že sa ruší pôvodná definícia a nahrádza sa novou, ktorá znie:</w:t>
      </w:r>
    </w:p>
    <w:p w14:paraId="219AEBE6"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 xml:space="preserve">Schválená žiadosť o NFP – </w:t>
      </w:r>
      <w:r w:rsidRPr="00AD0A11">
        <w:rPr>
          <w:rFonts w:eastAsia="SimSun" w:cstheme="minorHAnsi"/>
          <w:i/>
          <w:iCs/>
        </w:rPr>
        <w:t>žiadosť o NFP, v rozsahu a obsahu ako bola schválená Poskytovateľom v rámci konania o žiadosti v zmysle Zákona o príspevku z EŠIF a ktorá je uložená u Poskytovateľa;“</w:t>
      </w:r>
    </w:p>
    <w:p w14:paraId="4F5894D2" w14:textId="77777777" w:rsidR="00AD0A11" w:rsidRPr="00AD0A11" w:rsidRDefault="00AD0A11" w:rsidP="00AD0A11">
      <w:pPr>
        <w:spacing w:before="120" w:line="264" w:lineRule="auto"/>
        <w:ind w:left="720"/>
        <w:contextualSpacing/>
        <w:jc w:val="both"/>
      </w:pPr>
    </w:p>
    <w:p w14:paraId="145213F5"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rFonts w:cstheme="minorHAnsi"/>
          <w:b/>
        </w:rPr>
        <w:t>Schválené oprávnené výdavky</w:t>
      </w:r>
      <w:r w:rsidRPr="00AD0A11">
        <w:rPr>
          <w:rFonts w:cstheme="minorHAnsi"/>
        </w:rPr>
        <w:t>“ tak, že sa ruší pôvodná definícia a nahrádza sa novou, ktorá znie:</w:t>
      </w:r>
    </w:p>
    <w:p w14:paraId="2BD4656A"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bCs/>
          <w:i/>
          <w:iCs/>
        </w:rPr>
        <w:t>„</w:t>
      </w:r>
      <w:r w:rsidRPr="00AD0A11">
        <w:rPr>
          <w:rFonts w:eastAsia="SimSun" w:cstheme="minorHAnsi"/>
          <w:b/>
          <w:i/>
          <w:iCs/>
        </w:rPr>
        <w:t>Schválené oprávnené výdavky –</w:t>
      </w:r>
      <w:r w:rsidRPr="00AD0A11">
        <w:rPr>
          <w:rFonts w:eastAsia="SimSun" w:cstheme="minorHAnsi"/>
          <w:i/>
          <w:iCs/>
        </w:rPr>
        <w:t xml:space="preserve"> skutočne vynaložené, odôvodnené a riadne preukázané Oprávnené výdavky schválené Poskytovateľom v rámci predložených Žiadostí o platbu; s ohľadom na definíciu Oprávnených výdavkov, výška Schválených oprávnených výdavkov môže byť rovná alebo nižšia ako výška Oprávnených výdavkov. Za Schválené oprávnené výdavky sa považujú aj V</w:t>
      </w:r>
      <w:r w:rsidRPr="00AD0A11">
        <w:rPr>
          <w:rFonts w:cstheme="minorHAnsi"/>
          <w:i/>
          <w:iCs/>
          <w:color w:val="000000"/>
          <w:lang w:eastAsia="sk-SK"/>
        </w:rPr>
        <w:t>ýdavky vykazované zjednodušeným spôsobom vykazovania, ak boli schválené Poskytovateľom v rámci Žiadosti o platbu ako Oprávnené výdavky (ak relevantné)</w:t>
      </w:r>
      <w:r w:rsidRPr="00AD0A11">
        <w:rPr>
          <w:rFonts w:eastAsia="SimSun" w:cstheme="minorHAnsi"/>
          <w:i/>
          <w:iCs/>
        </w:rPr>
        <w:t>;“</w:t>
      </w:r>
    </w:p>
    <w:p w14:paraId="0E434AF5" w14:textId="77777777" w:rsidR="00AD0A11" w:rsidRPr="00AD0A11" w:rsidRDefault="00AD0A11" w:rsidP="00AD0A11">
      <w:pPr>
        <w:spacing w:before="120" w:line="264" w:lineRule="auto"/>
        <w:ind w:left="720"/>
        <w:contextualSpacing/>
        <w:jc w:val="both"/>
      </w:pPr>
    </w:p>
    <w:p w14:paraId="469F5C5D"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rFonts w:cstheme="minorHAnsi"/>
          <w:b/>
          <w:bCs/>
        </w:rPr>
        <w:t>Správa o zistenej nezrovnalosti</w:t>
      </w:r>
      <w:r w:rsidRPr="00AD0A11">
        <w:rPr>
          <w:rFonts w:cstheme="minorHAnsi"/>
        </w:rPr>
        <w:t>“ tak, že sa ruší pôvodná definícia a nahrádza sa novou, ktorá znie:</w:t>
      </w:r>
    </w:p>
    <w:p w14:paraId="6AA740F0" w14:textId="77777777" w:rsidR="00AD0A11" w:rsidRPr="00AD0A11" w:rsidRDefault="00AD0A11" w:rsidP="00AD0A11">
      <w:pPr>
        <w:spacing w:before="120" w:after="0" w:line="264" w:lineRule="auto"/>
        <w:ind w:left="720"/>
        <w:jc w:val="both"/>
        <w:rPr>
          <w:rFonts w:eastAsia="SimSun" w:cstheme="minorHAnsi"/>
          <w:i/>
          <w:iCs/>
        </w:rPr>
      </w:pPr>
      <w:r w:rsidRPr="00AD0A11">
        <w:rPr>
          <w:rFonts w:eastAsia="SimSun" w:cstheme="minorHAnsi"/>
          <w:i/>
          <w:iCs/>
        </w:rPr>
        <w:t>„</w:t>
      </w:r>
      <w:r w:rsidRPr="00AD0A11">
        <w:rPr>
          <w:rFonts w:eastAsia="SimSun" w:cstheme="minorHAnsi"/>
          <w:b/>
          <w:bCs/>
          <w:i/>
          <w:iCs/>
        </w:rPr>
        <w:t>Správa o zistenej nezrovnalosti</w:t>
      </w:r>
      <w:r w:rsidRPr="00AD0A11">
        <w:rPr>
          <w:rFonts w:eastAsia="SimSun" w:cstheme="minorHAnsi"/>
          <w:i/>
          <w:iCs/>
        </w:rPr>
        <w:t xml:space="preserve"> – dokument, na ktorého základe je oficiálne zdokumentované podozrenie z Nezrovnalosti alebo zistenie Nezrovnalosti v jednotlivých štádiách vývoja nezrovnalosti v ITMS2014+;“</w:t>
      </w:r>
    </w:p>
    <w:p w14:paraId="2D731945" w14:textId="77777777" w:rsidR="00AD0A11" w:rsidRPr="00AD0A11" w:rsidRDefault="00AD0A11" w:rsidP="00DE070E">
      <w:pPr>
        <w:numPr>
          <w:ilvl w:val="0"/>
          <w:numId w:val="14"/>
        </w:numPr>
        <w:spacing w:before="120" w:line="264" w:lineRule="auto"/>
        <w:contextualSpacing/>
        <w:jc w:val="both"/>
      </w:pPr>
      <w:r w:rsidRPr="00AD0A11">
        <w:rPr>
          <w:rFonts w:cstheme="minorHAnsi"/>
        </w:rPr>
        <w:t>V článku 1. VŠEOBECNÉ USTANOVENIA odsek  3 VZP sa mení definícia pojmu „</w:t>
      </w:r>
      <w:r w:rsidRPr="00AD0A11">
        <w:rPr>
          <w:b/>
        </w:rPr>
        <w:t xml:space="preserve">Sprostredkovateľský orgán </w:t>
      </w:r>
      <w:r w:rsidRPr="00AD0A11">
        <w:t>alebo</w:t>
      </w:r>
      <w:r w:rsidRPr="00AD0A11">
        <w:rPr>
          <w:b/>
        </w:rPr>
        <w:t xml:space="preserve"> SO</w:t>
      </w:r>
      <w:r w:rsidRPr="00AD0A11">
        <w:rPr>
          <w:rFonts w:cstheme="minorHAnsi"/>
        </w:rPr>
        <w:t>“ tak, že sa ruší pôvodná definícia a nahrádza sa novou, ktorá znie:</w:t>
      </w:r>
    </w:p>
    <w:p w14:paraId="339D3CFD" w14:textId="77777777" w:rsidR="00AD0A11" w:rsidRPr="00AD0A11" w:rsidRDefault="00AD0A11" w:rsidP="00AD0A11">
      <w:pPr>
        <w:spacing w:before="120" w:line="264" w:lineRule="auto"/>
        <w:ind w:left="720"/>
        <w:contextualSpacing/>
        <w:jc w:val="both"/>
      </w:pPr>
    </w:p>
    <w:p w14:paraId="32399658" w14:textId="77777777" w:rsidR="00AD0A11" w:rsidRPr="00AD0A11" w:rsidRDefault="00AD0A11" w:rsidP="00AD0A11">
      <w:pPr>
        <w:spacing w:before="120" w:line="264" w:lineRule="auto"/>
        <w:ind w:left="720"/>
        <w:contextualSpacing/>
        <w:jc w:val="both"/>
        <w:rPr>
          <w:i/>
          <w:iCs/>
        </w:rPr>
      </w:pPr>
      <w:bookmarkStart w:id="23" w:name="_Hlk89949964"/>
      <w:r w:rsidRPr="00AD0A11">
        <w:rPr>
          <w:bCs/>
          <w:i/>
          <w:iCs/>
        </w:rPr>
        <w:t>„</w:t>
      </w:r>
      <w:r w:rsidRPr="00AD0A11">
        <w:rPr>
          <w:b/>
          <w:i/>
          <w:iCs/>
        </w:rPr>
        <w:t xml:space="preserve">Sprostredkovateľský orgán </w:t>
      </w:r>
      <w:r w:rsidRPr="00AD0A11">
        <w:rPr>
          <w:i/>
          <w:iCs/>
        </w:rPr>
        <w:t>alebo</w:t>
      </w:r>
      <w:r w:rsidRPr="00AD0A11">
        <w:rPr>
          <w:b/>
          <w:i/>
          <w:iCs/>
        </w:rPr>
        <w:t xml:space="preserve"> SO </w:t>
      </w:r>
      <w:r w:rsidRPr="00AD0A11">
        <w:rPr>
          <w:i/>
          <w:iCs/>
        </w:rPr>
        <w:t>–</w:t>
      </w:r>
      <w:r w:rsidRPr="00AD0A11">
        <w:rPr>
          <w:b/>
          <w:i/>
          <w:iCs/>
        </w:rPr>
        <w:t xml:space="preserve"> </w:t>
      </w:r>
      <w:r w:rsidRPr="00AD0A11">
        <w:rPr>
          <w:i/>
          <w:iCs/>
        </w:rPr>
        <w:t>ministerstvo, ostatný ústredný orgán štátnej správy, samosprávny kraj, obec alebo iná právnická osoba, ktorá má odborné, personálne a materiálne predpoklady určená na plnenie určitých úloh riadiaceho orgánu podľa článku 123 odsek 6 všeobecného nariadenia a v súlade s § 8 Zákona o príspevku z EŠIF, a to na základe písomného poverenia riadiaceho orgánu sprostredkovateľskému orgánu na výkon časti úloh riadiaceho orgánu. V súlade s uznesením vlády SR č. 522 zo dňa 23. októbra 2019 v spojení s uznesením vlády SR č. 171 zo 16. apríla 2014 je SO pre OP II Ministerstvo hospodárstva Slovenskej republiky, ktoré vykonáva úlohy v mene a na účet RO prostredníctvom svojej príspevkovej organizácie SIEA v súlade s udeleným plnomocenstvom, s ktorým vyjadril súhlas RO. V prípade, ak poskytnutý NFP zahŕňa poskytnutie pomoci, SO koná ako vykonávateľ pomoci poskytovanej prostredníctvom EŠIF.</w:t>
      </w:r>
      <w:r w:rsidRPr="00AD0A11" w:rsidDel="00804E20">
        <w:rPr>
          <w:i/>
          <w:iCs/>
        </w:rPr>
        <w:t xml:space="preserve"> </w:t>
      </w:r>
      <w:r w:rsidRPr="00AD0A11">
        <w:rPr>
          <w:i/>
          <w:iCs/>
        </w:rPr>
        <w:t xml:space="preserve">Rozsah a definovanie úloh SO je predmetom zmluvy o vykonávaní časti úloh Riadiaceho orgánu Sprostredkovateľským orgánom a v nej obsiahnutom plnomocenstve udelenom zo strany RO na SO oprávňujúcom SO na konanie voči tretím osobám. Vzhľadom na </w:t>
      </w:r>
      <w:r w:rsidRPr="00AD0A11">
        <w:rPr>
          <w:i/>
          <w:iCs/>
        </w:rPr>
        <w:lastRenderedPageBreak/>
        <w:t>to, že plnomocenstvo, ktoré je obsiahnuté v Dohode o plnomocenstve medzi SO a SIEA podľa § 23 Občianskeho zákonníka zo dňa 20. decembra 2019, priamo nadväzuje na plnomocenstvo, ktoré bolo udelené zo strany Riadiaceho orgánu pre Sprostredkovateľský orgán a prostredníctvom uvedenej dohody o plnomocenstve sa toto skôr udelené plnomocenstvo ďalej vykonáva, právne úkony vykonané SIEA voči tretím osobám v rozsahu plnomocenstva podľa uvedenej dohody o plnomocenstve zaväzujú priamo Riadiaci orgán;“</w:t>
      </w:r>
    </w:p>
    <w:p w14:paraId="66497F0A" w14:textId="77777777" w:rsidR="00AD0A11" w:rsidRPr="00AD0A11" w:rsidRDefault="00AD0A11" w:rsidP="00AD0A11">
      <w:pPr>
        <w:spacing w:before="120" w:line="264" w:lineRule="auto"/>
        <w:jc w:val="both"/>
        <w:rPr>
          <w:b/>
          <w:bCs/>
        </w:rPr>
      </w:pPr>
      <w:r w:rsidRPr="00AD0A11">
        <w:rPr>
          <w:b/>
          <w:bCs/>
        </w:rPr>
        <w:t>Alternatívne ustanovenie pre prípad projektov, v ktorých za Sprostredkovateľský orgán nekoná SIEA:</w:t>
      </w:r>
    </w:p>
    <w:p w14:paraId="2C9B9101" w14:textId="77777777" w:rsidR="00AD0A11" w:rsidRPr="00AD0A11" w:rsidRDefault="00AD0A11" w:rsidP="00AD0A11">
      <w:pPr>
        <w:spacing w:before="120" w:line="264" w:lineRule="auto"/>
        <w:ind w:left="720"/>
        <w:contextualSpacing/>
        <w:jc w:val="both"/>
        <w:rPr>
          <w:i/>
          <w:iCs/>
        </w:rPr>
      </w:pPr>
      <w:r w:rsidRPr="00AD0A11">
        <w:rPr>
          <w:bCs/>
          <w:i/>
          <w:iCs/>
        </w:rPr>
        <w:t>„</w:t>
      </w:r>
      <w:r w:rsidRPr="00AD0A11">
        <w:rPr>
          <w:b/>
          <w:i/>
          <w:iCs/>
        </w:rPr>
        <w:t xml:space="preserve">Sprostredkovateľský orgán </w:t>
      </w:r>
      <w:r w:rsidRPr="00AD0A11">
        <w:rPr>
          <w:i/>
          <w:iCs/>
        </w:rPr>
        <w:t>alebo</w:t>
      </w:r>
      <w:r w:rsidRPr="00AD0A11">
        <w:rPr>
          <w:b/>
          <w:i/>
          <w:iCs/>
        </w:rPr>
        <w:t xml:space="preserve"> SO</w:t>
      </w:r>
      <w:bookmarkEnd w:id="23"/>
      <w:r w:rsidRPr="00AD0A11">
        <w:rPr>
          <w:b/>
          <w:i/>
          <w:iCs/>
        </w:rPr>
        <w:t xml:space="preserve"> </w:t>
      </w:r>
      <w:r w:rsidRPr="00AD0A11">
        <w:rPr>
          <w:i/>
          <w:iCs/>
        </w:rPr>
        <w:t>–</w:t>
      </w:r>
      <w:r w:rsidRPr="00AD0A11">
        <w:rPr>
          <w:b/>
          <w:i/>
          <w:iCs/>
        </w:rPr>
        <w:t xml:space="preserve"> </w:t>
      </w:r>
      <w:r w:rsidRPr="00AD0A11">
        <w:rPr>
          <w:i/>
          <w:iCs/>
        </w:rPr>
        <w:t>ministerstvo, ostatný ústredný orgán štátnej správy, samosprávny kraj, obec alebo iná právnická osoba, ktorá má odborné, personálne a materiálne predpoklady určená na plnenie určitých úloh riadiaceho orgánu podľa článku 123 odsek 6 všeobecného nariadenia a v súlade s § 8 Zákona o príspevku z EŠIF, a to na základe písomného poverenia riadiaceho orgánu sprostredkovateľskému orgánu na výkon časti úloh riadiaceho orgánu. V súlade s uznesením vlády SR č. 522 zo dňa 23. októbra 2019 v spojení s uznesením vlády SR č. 171 zo 16. apríla 2014 je SO pre OP II Ministerstvo hospodárstva Slovenskej republiky, ktoré vykonáva úlohy v mene a na účet RO. V prípade, ak poskytnutý NFP zahŕňa poskytnutie pomoci, SO koná ako vykonávateľ pomoci poskytovanej prostredníctvom EŠIF.</w:t>
      </w:r>
      <w:r w:rsidRPr="00AD0A11" w:rsidDel="00804E20">
        <w:rPr>
          <w:i/>
          <w:iCs/>
        </w:rPr>
        <w:t xml:space="preserve"> </w:t>
      </w:r>
      <w:r w:rsidRPr="00AD0A11">
        <w:rPr>
          <w:i/>
          <w:iCs/>
        </w:rPr>
        <w:t>Rozsah a definovanie úloh SO je predmetom zmluvy o vykonávaní časti úloh Riadiaceho orgánu Sprostredkovateľským orgánom a v nej obsiahnutom plnomocenstve udelenom zo strany RO na SO oprávňujúcom SO na konanie voči tretím osobám;“</w:t>
      </w:r>
    </w:p>
    <w:p w14:paraId="67169C31" w14:textId="77777777" w:rsidR="00AD0A11" w:rsidRPr="00AD0A11" w:rsidRDefault="00AD0A11" w:rsidP="00AD0A11">
      <w:pPr>
        <w:spacing w:before="120" w:line="264" w:lineRule="auto"/>
        <w:ind w:left="720"/>
        <w:contextualSpacing/>
        <w:jc w:val="both"/>
      </w:pPr>
    </w:p>
    <w:p w14:paraId="6972F2EB"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mení definícia pojmu „</w:t>
      </w:r>
      <w:r w:rsidRPr="00AD0A11">
        <w:rPr>
          <w:b/>
        </w:rPr>
        <w:t>Účtovný doklad</w:t>
      </w:r>
      <w:r w:rsidRPr="00AD0A11">
        <w:rPr>
          <w:rFonts w:cstheme="minorHAnsi"/>
        </w:rPr>
        <w:t>“ tak, že sa ruší pôvodná definícia a nahrádza sa novou, ktorá znie:</w:t>
      </w:r>
    </w:p>
    <w:p w14:paraId="79DE0985" w14:textId="77777777" w:rsidR="00AD0A11" w:rsidRPr="00AD0A11" w:rsidRDefault="00AD0A11" w:rsidP="00AD0A11">
      <w:pPr>
        <w:ind w:left="720"/>
        <w:contextualSpacing/>
        <w:jc w:val="both"/>
        <w:rPr>
          <w:rFonts w:ascii="Times New Roman" w:hAnsi="Times New Roman"/>
          <w:b/>
        </w:rPr>
      </w:pPr>
    </w:p>
    <w:p w14:paraId="56201F96" w14:textId="77777777" w:rsidR="00AD0A11" w:rsidRPr="00AD0A11" w:rsidRDefault="00AD0A11" w:rsidP="00AD0A11">
      <w:pPr>
        <w:ind w:left="720"/>
        <w:contextualSpacing/>
        <w:jc w:val="both"/>
        <w:rPr>
          <w:i/>
          <w:iCs/>
        </w:rPr>
      </w:pPr>
      <w:r w:rsidRPr="00AD0A11">
        <w:rPr>
          <w:bCs/>
          <w:i/>
          <w:iCs/>
        </w:rPr>
        <w:t>„</w:t>
      </w:r>
      <w:r w:rsidRPr="00AD0A11">
        <w:rPr>
          <w:b/>
          <w:i/>
          <w:iCs/>
        </w:rPr>
        <w:t>Účtovný doklad</w:t>
      </w:r>
      <w:r w:rsidRPr="00AD0A11">
        <w:rPr>
          <w:b/>
          <w:bCs/>
          <w:i/>
          <w:iCs/>
        </w:rPr>
        <w:t xml:space="preserve"> - </w:t>
      </w:r>
      <w:r w:rsidRPr="00AD0A11">
        <w:rPr>
          <w:i/>
          <w:iCs/>
        </w:rPr>
        <w:t>doklad definovaný v § 10 odsek 1 Zákona o účtovníctve. Na účely predkladania ŽoP (predfinancovanie, refundácia – priebežná platba, zúčtovanie zálohovej platby – podľa toho, ktorý systém platieb sa uplatňuje) sa vyžaduje splnenie náležitostí definovaných v § 10 odsek 1 písmeno a) až f) Zákona o účtovníctve, pričom za dostatočné splnenie náležitosti podľa písmena f) sa považuje vyhlásenie Prijímateľa v ŽoP v časti Čestné vyhlásenie v znení podľa prílohy č. 1a) Systému finančného riadenia. V súvislosti s postúpením pohľadávky sa z pohľadu splnenia požiadaviek všeobecného nariadenia za účtovný doklad, ktorého dôkazná hodnota je rovnocenná faktúram, považuje aj doklad preukazujúci vykonanie započítania pohľadávok;“</w:t>
      </w:r>
    </w:p>
    <w:p w14:paraId="2968A977" w14:textId="77777777" w:rsidR="00AD0A11" w:rsidRPr="00AD0A11" w:rsidRDefault="00AD0A11" w:rsidP="00AD0A11">
      <w:pPr>
        <w:ind w:left="720"/>
        <w:contextualSpacing/>
        <w:jc w:val="both"/>
        <w:rPr>
          <w:i/>
          <w:iCs/>
        </w:rPr>
      </w:pPr>
    </w:p>
    <w:p w14:paraId="2F3A0A41" w14:textId="77777777" w:rsidR="00AD0A11" w:rsidRPr="00AD0A11" w:rsidRDefault="00AD0A11" w:rsidP="00DE070E">
      <w:pPr>
        <w:numPr>
          <w:ilvl w:val="0"/>
          <w:numId w:val="14"/>
        </w:numPr>
        <w:contextualSpacing/>
        <w:jc w:val="both"/>
      </w:pPr>
      <w:r w:rsidRPr="00AD0A11">
        <w:rPr>
          <w:rFonts w:cstheme="minorHAnsi"/>
        </w:rPr>
        <w:t>V článku 1. VŠEOBECNÉ USTANOVENIA odsek  3 VZP sa pre prípad projektov, v rámci ktorých sa sleduje ich udržateľnosť, mení definícia pojmu „</w:t>
      </w:r>
      <w:r w:rsidRPr="00AD0A11">
        <w:rPr>
          <w:b/>
        </w:rPr>
        <w:t>Udržateľnosť Projektu</w:t>
      </w:r>
      <w:r w:rsidRPr="00AD0A11">
        <w:rPr>
          <w:rFonts w:cstheme="minorHAnsi"/>
        </w:rPr>
        <w:t>“ tak, že sa ruší pôvodná definícia a nahrádza sa novou, ktorá znie:</w:t>
      </w:r>
    </w:p>
    <w:p w14:paraId="60A83927" w14:textId="77777777" w:rsidR="00AD0A11" w:rsidRPr="00AD0A11" w:rsidRDefault="00AD0A11" w:rsidP="00AD0A11">
      <w:pPr>
        <w:spacing w:before="120" w:line="264" w:lineRule="auto"/>
        <w:ind w:left="720"/>
        <w:contextualSpacing/>
        <w:jc w:val="both"/>
        <w:rPr>
          <w:rFonts w:ascii="Times New Roman" w:hAnsi="Times New Roman"/>
        </w:rPr>
      </w:pPr>
    </w:p>
    <w:p w14:paraId="30A56955" w14:textId="77777777" w:rsidR="00AD0A11" w:rsidRPr="00AD0A11" w:rsidRDefault="00AD0A11" w:rsidP="00AD0A11">
      <w:pPr>
        <w:spacing w:before="120" w:line="264" w:lineRule="auto"/>
        <w:ind w:left="720"/>
        <w:contextualSpacing/>
        <w:jc w:val="both"/>
        <w:rPr>
          <w:i/>
          <w:iCs/>
        </w:rPr>
      </w:pPr>
      <w:bookmarkStart w:id="24" w:name="_Hlk89950893"/>
      <w:r w:rsidRPr="00AD0A11">
        <w:rPr>
          <w:bCs/>
          <w:i/>
          <w:iCs/>
        </w:rPr>
        <w:t>„</w:t>
      </w:r>
      <w:r w:rsidRPr="00AD0A11">
        <w:rPr>
          <w:b/>
          <w:i/>
          <w:iCs/>
        </w:rPr>
        <w:t>Udržateľnosť Projektu</w:t>
      </w:r>
      <w:bookmarkEnd w:id="24"/>
      <w:r w:rsidRPr="00AD0A11">
        <w:rPr>
          <w:i/>
          <w:iCs/>
        </w:rPr>
        <w:t xml:space="preserve"> – udržanie (zachovanie) výsledkov realizovaného Projektu definovaných najmä prostredníctvom Merateľných ukazovateľov Projektu počas stanoveného obdobia v zmysle článku 5 zmluvy (</w:t>
      </w:r>
      <w:r w:rsidRPr="00AD0A11">
        <w:rPr>
          <w:b/>
          <w:i/>
          <w:iCs/>
        </w:rPr>
        <w:t>Obdobie Udržateľnosti Projektu</w:t>
      </w:r>
      <w:r w:rsidRPr="00AD0A11">
        <w:rPr>
          <w:i/>
          <w:iCs/>
        </w:rPr>
        <w:t>) ako aj dodržanie ostatných podmienok vyplývajúcich zo Zmluvy o poskytnutí NFP, z Výzvy a článku 71 všeobecného nariadenia. Obdobie Udržateľnosti Projektu sa začína v kalendárny deň, ktorý bezprostredne nasleduje po kalendárnom dni, v ktorom došlo k Finančnému ukončeniu Projektu;“</w:t>
      </w:r>
    </w:p>
    <w:p w14:paraId="54C6A563" w14:textId="77777777" w:rsidR="00AD0A11" w:rsidRPr="00AD0A11" w:rsidRDefault="00AD0A11" w:rsidP="00AD0A11">
      <w:pPr>
        <w:spacing w:before="120" w:line="264" w:lineRule="auto"/>
        <w:jc w:val="both"/>
        <w:rPr>
          <w:b/>
          <w:bCs/>
        </w:rPr>
      </w:pPr>
      <w:r w:rsidRPr="00AD0A11">
        <w:rPr>
          <w:b/>
          <w:bCs/>
        </w:rPr>
        <w:lastRenderedPageBreak/>
        <w:t>Alternatívne ustanovenie pre prípad projektov, na ktoré sa neuplatňuje článok 71 všeobecného nariadenia:</w:t>
      </w:r>
    </w:p>
    <w:p w14:paraId="63C3BA0E" w14:textId="50BD200C" w:rsidR="00AD0A11" w:rsidRDefault="00AD0A11" w:rsidP="00AD0A11">
      <w:pPr>
        <w:spacing w:before="120" w:line="264" w:lineRule="auto"/>
        <w:ind w:left="720"/>
        <w:contextualSpacing/>
        <w:jc w:val="both"/>
        <w:rPr>
          <w:i/>
          <w:iCs/>
        </w:rPr>
      </w:pPr>
      <w:r w:rsidRPr="00AD0A11">
        <w:rPr>
          <w:bCs/>
          <w:i/>
          <w:iCs/>
        </w:rPr>
        <w:t>„</w:t>
      </w:r>
      <w:r w:rsidRPr="00AD0A11">
        <w:rPr>
          <w:b/>
          <w:i/>
          <w:iCs/>
        </w:rPr>
        <w:t>Udržateľnosť Projektu</w:t>
      </w:r>
      <w:r w:rsidRPr="00AD0A11">
        <w:rPr>
          <w:i/>
          <w:iCs/>
        </w:rPr>
        <w:t xml:space="preserve"> – udržanie (zachovanie) výsledkov realizovaného Projektu definovaných najmä prostredníctvom Merateľných ukazovateľov Projektu počas stanoveného obdobia v zmysle článku 5 zmluvy (</w:t>
      </w:r>
      <w:r w:rsidRPr="00AD0A11">
        <w:rPr>
          <w:b/>
          <w:i/>
          <w:iCs/>
        </w:rPr>
        <w:t>Obdobie Udržateľnosti Projektu</w:t>
      </w:r>
      <w:r w:rsidRPr="00AD0A11">
        <w:rPr>
          <w:i/>
          <w:iCs/>
        </w:rPr>
        <w:t>) ako aj dodržanie ostatných podmienok vyplývajúcich zo Zmluvy o poskytnutí NFP a z Výzvy. Obdobie Udržateľnosti Projektu sa začína v kalendárny deň, ktorý bezprostredne nasleduje po kalendárnom dni, v ktorom došlo k Finančnému ukončeniu Projektu;“</w:t>
      </w:r>
    </w:p>
    <w:p w14:paraId="028358B6" w14:textId="77777777" w:rsidR="00A85865" w:rsidRPr="00AD0A11" w:rsidRDefault="00A85865" w:rsidP="00AD0A11">
      <w:pPr>
        <w:spacing w:before="120" w:line="264" w:lineRule="auto"/>
        <w:ind w:left="720"/>
        <w:contextualSpacing/>
        <w:jc w:val="both"/>
        <w:rPr>
          <w:i/>
          <w:iCs/>
        </w:rPr>
      </w:pPr>
    </w:p>
    <w:p w14:paraId="66C584EC" w14:textId="77777777" w:rsidR="00AD0A11" w:rsidRPr="00AD0A11" w:rsidRDefault="00AD0A11" w:rsidP="00DE070E">
      <w:pPr>
        <w:numPr>
          <w:ilvl w:val="0"/>
          <w:numId w:val="14"/>
        </w:numPr>
        <w:contextualSpacing/>
        <w:jc w:val="both"/>
        <w:rPr>
          <w:rFonts w:cstheme="minorHAnsi"/>
          <w:noProof/>
        </w:rPr>
      </w:pPr>
      <w:r w:rsidRPr="00AD0A11">
        <w:rPr>
          <w:rFonts w:cstheme="minorHAnsi"/>
          <w:noProof/>
        </w:rPr>
        <w:t xml:space="preserve">V prípade projektu s partnerom/partnermi sa úvod definície </w:t>
      </w:r>
      <w:r w:rsidRPr="00AD0A11">
        <w:rPr>
          <w:rFonts w:cstheme="minorHAnsi"/>
        </w:rPr>
        <w:t>„</w:t>
      </w:r>
      <w:r w:rsidRPr="00AD0A11">
        <w:rPr>
          <w:b/>
        </w:rPr>
        <w:t>Ukončenie realizácie hlavných aktivít Projektu</w:t>
      </w:r>
      <w:r w:rsidRPr="00AD0A11">
        <w:rPr>
          <w:rFonts w:cstheme="minorHAnsi"/>
        </w:rPr>
        <w:t>“</w:t>
      </w:r>
      <w:r w:rsidRPr="00AD0A11">
        <w:rPr>
          <w:rFonts w:cstheme="minorHAnsi"/>
          <w:noProof/>
        </w:rPr>
        <w:t xml:space="preserve"> (po bodokočiarku pred písmenom a)) mení tak, že sa </w:t>
      </w:r>
      <w:r w:rsidRPr="00AD0A11">
        <w:rPr>
          <w:rFonts w:cstheme="minorHAnsi"/>
        </w:rPr>
        <w:t xml:space="preserve">ruší a nahrádza sa novým znením, </w:t>
      </w:r>
      <w:r w:rsidRPr="00AD0A11">
        <w:rPr>
          <w:rFonts w:cstheme="minorHAnsi"/>
          <w:noProof/>
        </w:rPr>
        <w:t xml:space="preserve">ktoré znie: </w:t>
      </w:r>
    </w:p>
    <w:p w14:paraId="428949C5" w14:textId="77777777" w:rsidR="00AD0A11" w:rsidRPr="00AD0A11" w:rsidRDefault="00AD0A11" w:rsidP="00AD0A11">
      <w:pPr>
        <w:ind w:left="720"/>
        <w:contextualSpacing/>
        <w:jc w:val="both"/>
        <w:rPr>
          <w:rFonts w:cstheme="minorHAnsi"/>
          <w:noProof/>
        </w:rPr>
      </w:pPr>
    </w:p>
    <w:p w14:paraId="27DFE3F5" w14:textId="77777777" w:rsidR="00AD0A11" w:rsidRPr="00AD0A11" w:rsidRDefault="00AD0A11" w:rsidP="00AD0A11">
      <w:pPr>
        <w:ind w:left="720"/>
        <w:contextualSpacing/>
        <w:jc w:val="both"/>
        <w:rPr>
          <w:rFonts w:cstheme="minorHAnsi"/>
          <w:noProof/>
        </w:rPr>
      </w:pPr>
      <w:r w:rsidRPr="00AD0A11">
        <w:rPr>
          <w:rFonts w:cstheme="minorHAnsi"/>
          <w:noProof/>
        </w:rPr>
        <w:t>"</w:t>
      </w:r>
      <w:r w:rsidRPr="00AD0A11">
        <w:rPr>
          <w:rFonts w:cstheme="minorHAnsi"/>
          <w:b/>
          <w:i/>
          <w:noProof/>
        </w:rPr>
        <w:t>Ukončenie realizácie hlavných aktivít Projektu</w:t>
      </w:r>
      <w:r w:rsidRPr="00AD0A11">
        <w:rPr>
          <w:rFonts w:cstheme="minorHAnsi"/>
          <w:i/>
          <w:noProof/>
        </w:rPr>
        <w:t xml:space="preserve"> </w:t>
      </w:r>
      <w:r w:rsidRPr="00AD0A11">
        <w:rPr>
          <w:i/>
          <w:iCs/>
        </w:rPr>
        <w:t xml:space="preserve">– </w:t>
      </w:r>
      <w:r w:rsidRPr="00AD0A11">
        <w:rPr>
          <w:i/>
          <w:iCs/>
          <w:noProof/>
        </w:rPr>
        <w:t>predstavuje ukončenie tzv. fyzickej realizácie Projektu. Realizácia hlavných aktivít Projektu sa považuje za ukončenú v kalendárny deň, kedy Prijímateľ/Partner kumulatívne splní/splnia nižšie uvedené podmienky:</w:t>
      </w:r>
      <w:r w:rsidRPr="00AD0A11">
        <w:rPr>
          <w:rFonts w:cstheme="minorHAnsi"/>
          <w:i/>
          <w:noProof/>
        </w:rPr>
        <w:t xml:space="preserve"> </w:t>
      </w:r>
      <w:r w:rsidRPr="00AD0A11">
        <w:rPr>
          <w:rFonts w:cstheme="minorHAnsi"/>
          <w:noProof/>
        </w:rPr>
        <w:t>"</w:t>
      </w:r>
    </w:p>
    <w:p w14:paraId="5338FC3A" w14:textId="77777777" w:rsidR="00AD0A11" w:rsidRPr="00AD0A11" w:rsidRDefault="00AD0A11" w:rsidP="00AD0A11">
      <w:pPr>
        <w:ind w:left="720"/>
        <w:contextualSpacing/>
        <w:jc w:val="both"/>
      </w:pPr>
    </w:p>
    <w:p w14:paraId="4C312F30" w14:textId="77777777" w:rsidR="00AD0A11" w:rsidRPr="00AD0A11" w:rsidRDefault="00AD0A11" w:rsidP="00DE070E">
      <w:pPr>
        <w:numPr>
          <w:ilvl w:val="0"/>
          <w:numId w:val="14"/>
        </w:numPr>
        <w:contextualSpacing/>
        <w:jc w:val="both"/>
      </w:pPr>
      <w:r w:rsidRPr="00AD0A11">
        <w:rPr>
          <w:rFonts w:cstheme="minorHAnsi"/>
        </w:rPr>
        <w:t>V článku 1. VŠEOBECNÉ USTANOVENIA odsek  3 VZP v definícii pojmu „</w:t>
      </w:r>
      <w:r w:rsidRPr="00AD0A11">
        <w:rPr>
          <w:b/>
        </w:rPr>
        <w:t>Ukončenie realizácie hlavných aktivít Projektu</w:t>
      </w:r>
      <w:r w:rsidRPr="00AD0A11">
        <w:rPr>
          <w:rFonts w:cstheme="minorHAnsi"/>
        </w:rPr>
        <w:t>“ sa mení písmeno b) tak, že sa ruší a nahrádza sa novým, ktoré znie:</w:t>
      </w:r>
    </w:p>
    <w:p w14:paraId="15EC106B" w14:textId="77777777" w:rsidR="00AD0A11" w:rsidRPr="00AD0A11" w:rsidRDefault="00AD0A11" w:rsidP="00AD0A11">
      <w:pPr>
        <w:tabs>
          <w:tab w:val="left" w:pos="1134"/>
        </w:tabs>
        <w:spacing w:before="120" w:after="0" w:line="264" w:lineRule="auto"/>
        <w:ind w:left="709" w:hanging="283"/>
        <w:jc w:val="both"/>
        <w:rPr>
          <w:bCs/>
          <w:i/>
          <w:iCs/>
        </w:rPr>
      </w:pPr>
      <w:r w:rsidRPr="00AD0A11">
        <w:rPr>
          <w:bCs/>
          <w:i/>
          <w:iCs/>
        </w:rPr>
        <w:tab/>
        <w:t>„</w:t>
      </w:r>
      <w:r w:rsidRPr="00AD0A11">
        <w:rPr>
          <w:i/>
          <w:iCs/>
        </w:rPr>
        <w:t>Predmet Projektu bol riadne dodaný Prijímateľovi, Prijímateľ ho prevzal a ak to vyplýva z charakteru plnenia, je prevádzkyschopný, resp. sfunkčnil sa a/alebo je aplikovateľný tak, ako sa to predpokladalo v Schválenej žiadosti o NFP. Splnenie tejto podmienky sa preukazuje najmä:</w:t>
      </w:r>
    </w:p>
    <w:p w14:paraId="1C3E9365" w14:textId="77777777" w:rsidR="00AD0A11" w:rsidRPr="00AD0A11" w:rsidRDefault="00AD0A11" w:rsidP="00AD0A11">
      <w:pPr>
        <w:spacing w:before="120" w:after="0" w:line="264" w:lineRule="auto"/>
        <w:ind w:left="1418" w:hanging="425"/>
        <w:jc w:val="both"/>
        <w:rPr>
          <w:i/>
          <w:iCs/>
        </w:rPr>
      </w:pPr>
      <w:r w:rsidRPr="00AD0A11">
        <w:rPr>
          <w:i/>
          <w:iCs/>
        </w:rPr>
        <w:t xml:space="preserve">(i)  </w:t>
      </w:r>
      <w:r w:rsidRPr="00AD0A11">
        <w:rPr>
          <w:i/>
          <w:iCs/>
        </w:rPr>
        <w:tab/>
        <w:t xml:space="preserve"> neuplatňuje sa,</w:t>
      </w:r>
      <w:r w:rsidRPr="00AD0A11" w:rsidDel="001E4A30">
        <w:rPr>
          <w:i/>
          <w:iCs/>
        </w:rPr>
        <w:t xml:space="preserve"> </w:t>
      </w:r>
    </w:p>
    <w:p w14:paraId="27A937D9" w14:textId="77777777" w:rsidR="00AD0A11" w:rsidRPr="00AD0A11" w:rsidRDefault="00AD0A11" w:rsidP="00AD0A11">
      <w:pPr>
        <w:spacing w:before="120" w:after="0" w:line="264" w:lineRule="auto"/>
        <w:ind w:left="1418" w:hanging="425"/>
        <w:jc w:val="both"/>
        <w:rPr>
          <w:i/>
          <w:iCs/>
        </w:rPr>
      </w:pPr>
      <w:r w:rsidRPr="00AD0A11">
        <w:rPr>
          <w:i/>
          <w:iCs/>
        </w:rPr>
        <w:t>(ii)</w:t>
      </w:r>
      <w:r w:rsidRPr="00AD0A11">
        <w:rPr>
          <w:i/>
          <w:iCs/>
        </w:rPr>
        <w:tab/>
        <w:t>preberacím/odovzdávacím protokolom/dodacím listom/iným vhodným dokumentom, ktorý je podpísaný, ak je Predmetom Projektu zariadenie, Dokumentácia, iná hnuteľná vec, právo alebo iná majetková hodnota, pričom z dokumentu alebo doložky k nemu (ak je vydaný treťou osobou) musí vyplývať prijatie Predmetu Projektu Prijímateľom a ak to vyplýva z Výzvy a charakteru plnenia prevádzkyschopnosť Predmetu Projektu, alebo</w:t>
      </w:r>
    </w:p>
    <w:p w14:paraId="21D0557A" w14:textId="77777777" w:rsidR="00AD0A11" w:rsidRPr="00AD0A11" w:rsidRDefault="00AD0A11" w:rsidP="00AD0A11">
      <w:pPr>
        <w:spacing w:before="120" w:after="0" w:line="264" w:lineRule="auto"/>
        <w:ind w:left="1418" w:hanging="425"/>
        <w:jc w:val="both"/>
        <w:rPr>
          <w:bCs/>
          <w:i/>
          <w:iCs/>
        </w:rPr>
      </w:pPr>
      <w:r w:rsidRPr="00AD0A11">
        <w:rPr>
          <w:i/>
          <w:iCs/>
        </w:rPr>
        <w:t>(iii)</w:t>
      </w:r>
      <w:r w:rsidRPr="00AD0A11">
        <w:rPr>
          <w:i/>
          <w:iCs/>
        </w:rPr>
        <w:tab/>
        <w:t xml:space="preserve">neuplatňuje sa, </w:t>
      </w:r>
    </w:p>
    <w:p w14:paraId="506BF466" w14:textId="77777777" w:rsidR="00AD0A11" w:rsidRPr="00AD0A11" w:rsidRDefault="00AD0A11" w:rsidP="00AD0A11">
      <w:pPr>
        <w:spacing w:before="120" w:after="0" w:line="264" w:lineRule="auto"/>
        <w:ind w:left="1418" w:hanging="425"/>
        <w:jc w:val="both"/>
        <w:rPr>
          <w:bCs/>
          <w:i/>
          <w:iCs/>
        </w:rPr>
      </w:pPr>
      <w:r w:rsidRPr="00AD0A11">
        <w:rPr>
          <w:i/>
          <w:iCs/>
        </w:rPr>
        <w:t>(iv) iným obdobným dokumentom, z ktorého nepochybným, určitým a zrozumiteľným spôsobom vyplýva, že Predmet Projektu bol odovzdaný Prijímateľovi alebo bol so súhlasom Prijímateľa sfunkčnený/zrealizovaný, resp. aplikovaný tak, ako sa to predpokladalo v Schválenej žiadosti o NFP.“</w:t>
      </w:r>
    </w:p>
    <w:p w14:paraId="588BC70B" w14:textId="77777777" w:rsidR="00AD0A11" w:rsidRPr="00AD0A11" w:rsidRDefault="00AD0A11" w:rsidP="00AD0A11">
      <w:pPr>
        <w:spacing w:before="120" w:after="0" w:line="264" w:lineRule="auto"/>
        <w:jc w:val="both"/>
        <w:rPr>
          <w:b/>
        </w:rPr>
      </w:pPr>
      <w:r w:rsidRPr="00AD0A11">
        <w:rPr>
          <w:b/>
        </w:rPr>
        <w:t xml:space="preserve">Alternatívne ustanovenie pre prípad projektov s partnerom/partnermi: </w:t>
      </w:r>
    </w:p>
    <w:p w14:paraId="055FD09C" w14:textId="77777777" w:rsidR="00AD0A11" w:rsidRPr="00AD0A11" w:rsidRDefault="00AD0A11" w:rsidP="00AD0A11">
      <w:pPr>
        <w:spacing w:before="120" w:after="0" w:line="264" w:lineRule="auto"/>
        <w:ind w:left="709"/>
        <w:jc w:val="both"/>
        <w:rPr>
          <w:i/>
          <w:iCs/>
        </w:rPr>
      </w:pPr>
      <w:r w:rsidRPr="00AD0A11">
        <w:rPr>
          <w:i/>
          <w:iCs/>
        </w:rPr>
        <w:t>„Predmet Projektu bol riadne dodaný Prijímateľovi/Partnerovi, Prijímateľ/Partner ho prevzal a ak to vyplýva z charakteru plnenia, je prevádzkyschopný, resp. sfunkčnil sa a/alebo je aplikovateľný tak, ako sa to predpokladalo v Schválenej žiadosti o NFP. Splnenie tejto podmienky sa preukazuje najmä:</w:t>
      </w:r>
    </w:p>
    <w:p w14:paraId="47D29B75" w14:textId="77777777" w:rsidR="00AD0A11" w:rsidRPr="00AD0A11" w:rsidRDefault="00AD0A11" w:rsidP="00AD0A11">
      <w:pPr>
        <w:ind w:left="1560" w:hanging="426"/>
        <w:jc w:val="both"/>
        <w:rPr>
          <w:i/>
          <w:iCs/>
        </w:rPr>
      </w:pPr>
      <w:r w:rsidRPr="00AD0A11">
        <w:rPr>
          <w:i/>
          <w:iCs/>
        </w:rPr>
        <w:t xml:space="preserve">(i)  neuplatňuje sa, </w:t>
      </w:r>
    </w:p>
    <w:p w14:paraId="75A2A67A" w14:textId="77777777" w:rsidR="00AD0A11" w:rsidRPr="00AD0A11" w:rsidRDefault="00AD0A11" w:rsidP="00AD0A11">
      <w:pPr>
        <w:ind w:left="1560" w:hanging="426"/>
        <w:jc w:val="both"/>
        <w:rPr>
          <w:bCs/>
          <w:i/>
          <w:iCs/>
        </w:rPr>
      </w:pPr>
      <w:r w:rsidRPr="00AD0A11">
        <w:rPr>
          <w:i/>
          <w:iCs/>
        </w:rPr>
        <w:t xml:space="preserve">(ii) </w:t>
      </w:r>
      <w:r w:rsidRPr="00AD0A11">
        <w:rPr>
          <w:i/>
          <w:iCs/>
        </w:rPr>
        <w:tab/>
        <w:t xml:space="preserve">preberacím/odovzdávacím protokolom/dodacím listom/iným vhodným dokumentom, ktoré sú podpísané, ak je Predmetom Projektu zariadenie, </w:t>
      </w:r>
      <w:r w:rsidRPr="00AD0A11">
        <w:rPr>
          <w:i/>
          <w:iCs/>
        </w:rPr>
        <w:lastRenderedPageBreak/>
        <w:t>Dokumentácia, iná hnuteľná vec, právo alebo iná majetková hodnota, pričom z dokumentu alebo doložky k nemu (ak je vydaný treťou osobou) musí vyplývať prijatie Predmetu Projektu Prijímateľom/Partnerom a ak to vyplýva z Výzvy a charakteru plnenia prevádzkyschopnosť Predmetu Projektu, alebo</w:t>
      </w:r>
    </w:p>
    <w:p w14:paraId="7BD98164" w14:textId="77777777" w:rsidR="00AD0A11" w:rsidRPr="00AD0A11" w:rsidRDefault="00AD0A11" w:rsidP="00AD0A11">
      <w:pPr>
        <w:spacing w:before="120" w:after="0" w:line="264" w:lineRule="auto"/>
        <w:ind w:left="1843" w:hanging="709"/>
        <w:jc w:val="both"/>
        <w:rPr>
          <w:bCs/>
          <w:i/>
          <w:iCs/>
        </w:rPr>
      </w:pPr>
      <w:r w:rsidRPr="00AD0A11">
        <w:rPr>
          <w:bCs/>
          <w:i/>
          <w:iCs/>
        </w:rPr>
        <w:t>(iii) neuplatňuje sa,</w:t>
      </w:r>
    </w:p>
    <w:p w14:paraId="6245C8E5" w14:textId="77777777" w:rsidR="00AD0A11" w:rsidRPr="00AD0A11" w:rsidRDefault="00AD0A11" w:rsidP="00AD0A11">
      <w:pPr>
        <w:spacing w:before="120" w:after="0" w:line="264" w:lineRule="auto"/>
        <w:ind w:left="1560" w:hanging="426"/>
        <w:jc w:val="both"/>
        <w:rPr>
          <w:bCs/>
          <w:i/>
          <w:iCs/>
        </w:rPr>
      </w:pPr>
      <w:r w:rsidRPr="00AD0A11">
        <w:rPr>
          <w:bCs/>
          <w:i/>
          <w:iCs/>
        </w:rPr>
        <w:t xml:space="preserve">(iv) </w:t>
      </w:r>
      <w:r w:rsidRPr="00AD0A11">
        <w:rPr>
          <w:i/>
          <w:iCs/>
        </w:rPr>
        <w:t>iným obdobným dokumentom, z ktorého nepochybným, určitým a zrozumiteľným spôsobom vyplýva, že Predmet Projektu bol odovzdaný Prijímateľovi/Partnerovi, a/alebo bol so súhlasom Prijímateľa/Partnera sfunkčnený/zrealizovaný, resp. aplikovaný tak, ako sa to predpokladalo v Schválenej žiadosti o NFP.“</w:t>
      </w:r>
    </w:p>
    <w:p w14:paraId="2A38E4DD" w14:textId="77777777" w:rsidR="00AD0A11" w:rsidRPr="00AD0A11" w:rsidRDefault="00AD0A11" w:rsidP="00AD0A11">
      <w:pPr>
        <w:contextualSpacing/>
        <w:jc w:val="both"/>
        <w:rPr>
          <w:rFonts w:cstheme="minorHAnsi"/>
        </w:rPr>
      </w:pPr>
    </w:p>
    <w:p w14:paraId="63B0CCCC" w14:textId="77777777" w:rsidR="00AD0A11" w:rsidRPr="00AD0A11" w:rsidRDefault="00AD0A11" w:rsidP="00DE070E">
      <w:pPr>
        <w:numPr>
          <w:ilvl w:val="0"/>
          <w:numId w:val="14"/>
        </w:numPr>
        <w:contextualSpacing/>
        <w:jc w:val="both"/>
        <w:rPr>
          <w:rFonts w:cstheme="minorHAnsi"/>
        </w:rPr>
      </w:pPr>
      <w:r w:rsidRPr="00AD0A11">
        <w:rPr>
          <w:rFonts w:cstheme="minorHAnsi"/>
        </w:rPr>
        <w:t>V článku 1. VŠEOBECNÉ USTANOVENIA odsek 3 VZP v definícii pojmu „</w:t>
      </w:r>
      <w:r w:rsidRPr="00AD0A11">
        <w:rPr>
          <w:b/>
        </w:rPr>
        <w:t>Ukončenie realizácie hlavných aktivít Projektu</w:t>
      </w:r>
      <w:r w:rsidRPr="00AD0A11">
        <w:rPr>
          <w:rFonts w:cstheme="minorHAnsi"/>
        </w:rPr>
        <w:t>“ sa mení veta nasledujúca po písmene b) tak, že sa ruší a nahrádza sa novou, ktorá znie:</w:t>
      </w:r>
    </w:p>
    <w:p w14:paraId="10AD9823" w14:textId="77777777" w:rsidR="00AD0A11" w:rsidRPr="00AD0A11" w:rsidRDefault="00AD0A11" w:rsidP="00AD0A11">
      <w:pPr>
        <w:spacing w:before="120" w:after="0" w:line="264" w:lineRule="auto"/>
        <w:ind w:left="709"/>
        <w:jc w:val="both"/>
        <w:rPr>
          <w:bCs/>
          <w:i/>
          <w:iCs/>
        </w:rPr>
      </w:pPr>
      <w:r w:rsidRPr="00AD0A11">
        <w:rPr>
          <w:rFonts w:cstheme="minorHAnsi"/>
        </w:rPr>
        <w:t>„</w:t>
      </w:r>
      <w:r w:rsidRPr="00AD0A11">
        <w:rPr>
          <w:i/>
          <w:iCs/>
        </w:rPr>
        <w:t>Ak ide o Ukončenie realizácie hlavných Aktivít Projektu v prípade, kedy riadne dodanie/sfunkčnenie/aplikovanie/zabezpečenie prevádzkyschopnosti Predmetu Projektu nie je možné preukázať podľa písmena b) vyššie, splnenie tejto podmienky Prijímateľ preukazuje podľa článku 4 odsek 7 VZP predložením Hlásenia o realizácii aktivít Projektu s uvedením dňa, ku ktorému došlo k ukončeniu poslednej hlavnej Aktivity Projektu, pričom Prijímateľ je povinný doručiť Poskytovateľovi dokument odôvodňujúci ukončenie poslednej hlavnej Aktivity Projektu v deň uvedený v Hlásení o realizácii aktivít Projektu</w:t>
      </w:r>
      <w:r w:rsidRPr="00AD0A11">
        <w:rPr>
          <w:bCs/>
          <w:i/>
          <w:iCs/>
        </w:rPr>
        <w:t>.</w:t>
      </w:r>
      <w:r w:rsidRPr="00AD0A11">
        <w:rPr>
          <w:rFonts w:cstheme="minorHAnsi"/>
        </w:rPr>
        <w:t>“.</w:t>
      </w:r>
    </w:p>
    <w:p w14:paraId="6EB22B03" w14:textId="77777777" w:rsidR="00AD0A11" w:rsidRPr="00AD0A11" w:rsidRDefault="00AD0A11" w:rsidP="00AD0A11">
      <w:pPr>
        <w:ind w:left="720"/>
        <w:contextualSpacing/>
        <w:jc w:val="both"/>
      </w:pPr>
    </w:p>
    <w:p w14:paraId="44290A0D"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b/>
          <w:bCs/>
        </w:rPr>
        <w:t>Usmernenie k zabezpečeniu</w:t>
      </w:r>
      <w:r w:rsidRPr="00AD0A11">
        <w:t>“, ktorá znie:</w:t>
      </w:r>
    </w:p>
    <w:p w14:paraId="75736737" w14:textId="77777777" w:rsidR="00AD0A11" w:rsidRPr="00AD0A11" w:rsidRDefault="00AD0A11" w:rsidP="00AD0A11">
      <w:pPr>
        <w:ind w:left="720"/>
        <w:contextualSpacing/>
        <w:jc w:val="both"/>
        <w:rPr>
          <w:rFonts w:ascii="Times New Roman" w:hAnsi="Times New Roman"/>
          <w:b/>
          <w:bCs/>
        </w:rPr>
      </w:pPr>
    </w:p>
    <w:p w14:paraId="674BA8A8" w14:textId="77777777" w:rsidR="00AD0A11" w:rsidRPr="00AD0A11" w:rsidRDefault="00AD0A11" w:rsidP="00AD0A11">
      <w:pPr>
        <w:ind w:left="720"/>
        <w:contextualSpacing/>
        <w:jc w:val="both"/>
        <w:rPr>
          <w:bCs/>
          <w:i/>
          <w:iCs/>
        </w:rPr>
      </w:pPr>
      <w:r w:rsidRPr="00AD0A11">
        <w:rPr>
          <w:i/>
          <w:iCs/>
        </w:rPr>
        <w:t>„</w:t>
      </w:r>
      <w:r w:rsidRPr="00AD0A11">
        <w:rPr>
          <w:b/>
          <w:bCs/>
          <w:i/>
          <w:iCs/>
        </w:rPr>
        <w:t>Usmernenie k zabezpečeniu</w:t>
      </w:r>
      <w:r w:rsidRPr="00AD0A11">
        <w:rPr>
          <w:bCs/>
          <w:i/>
          <w:iCs/>
        </w:rPr>
        <w:t xml:space="preserve"> – Právny dokument, ktorý je Poskytovateľom zverejnený na webovom sídle Poskytovateľa určujúci podmienky a postupy súvisiace so zabezpečením pohľadávky Poskytovateľa zo Zmluvy o poskytnutí NFP v rámci dopytovo-orientovaných projektov;“</w:t>
      </w:r>
    </w:p>
    <w:p w14:paraId="5C9222A6" w14:textId="77777777" w:rsidR="00AD0A11" w:rsidRPr="00AD0A11" w:rsidRDefault="00AD0A11" w:rsidP="00AD0A11">
      <w:pPr>
        <w:ind w:left="720"/>
        <w:contextualSpacing/>
        <w:jc w:val="both"/>
      </w:pPr>
    </w:p>
    <w:p w14:paraId="6D48308A"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Včas</w:t>
      </w:r>
      <w:r w:rsidRPr="00AD0A11">
        <w:rPr>
          <w:rFonts w:cstheme="minorHAnsi"/>
        </w:rPr>
        <w:t>“ tak, že sa ruší pôvodná definícia a nahrádza sa novou, ktorá znie:</w:t>
      </w:r>
    </w:p>
    <w:p w14:paraId="057B101A" w14:textId="77777777" w:rsidR="00AD0A11" w:rsidRPr="00AD0A11" w:rsidRDefault="00AD0A11" w:rsidP="00AD0A11">
      <w:pPr>
        <w:ind w:left="720"/>
        <w:contextualSpacing/>
        <w:jc w:val="both"/>
      </w:pPr>
    </w:p>
    <w:p w14:paraId="5D25738F" w14:textId="77777777" w:rsidR="00AD0A11" w:rsidRPr="00AD0A11" w:rsidRDefault="00AD0A11" w:rsidP="00AD0A11">
      <w:pPr>
        <w:ind w:left="720"/>
        <w:contextualSpacing/>
        <w:jc w:val="both"/>
        <w:rPr>
          <w:i/>
          <w:iCs/>
        </w:rPr>
      </w:pPr>
      <w:r w:rsidRPr="00AD0A11">
        <w:rPr>
          <w:bCs/>
          <w:i/>
          <w:iCs/>
        </w:rPr>
        <w:t>„</w:t>
      </w:r>
      <w:r w:rsidRPr="00AD0A11">
        <w:rPr>
          <w:b/>
          <w:i/>
          <w:iCs/>
        </w:rPr>
        <w:t xml:space="preserve">Včas – </w:t>
      </w:r>
      <w:r w:rsidRPr="00AD0A11">
        <w:rPr>
          <w:i/>
          <w:iCs/>
        </w:rPr>
        <w:t>konanie v súlade s časom plnenia určenom v Zmluve o poskytnutí NFP, v Právnych predpisoch SR a právnych aktoch EÚ,</w:t>
      </w:r>
      <w:r w:rsidRPr="00AD0A11" w:rsidDel="00B90FFC">
        <w:rPr>
          <w:i/>
          <w:iCs/>
        </w:rPr>
        <w:t xml:space="preserve"> </w:t>
      </w:r>
      <w:r w:rsidRPr="00AD0A11">
        <w:rPr>
          <w:i/>
          <w:iCs/>
        </w:rPr>
        <w:t>v Príručke pre žiadateľa, vo Výzve, v Príručke pre Prijímateľa, v Príručke k VO, v schéme pomoci, v Systéme finančného riadenia, v Systéme riadenia EŠIF a v ostatných Právnych dokumentoch;“</w:t>
      </w:r>
    </w:p>
    <w:p w14:paraId="00CF250C" w14:textId="77777777" w:rsidR="00AD0A11" w:rsidRPr="00AD0A11" w:rsidRDefault="00AD0A11" w:rsidP="00AD0A11">
      <w:pPr>
        <w:ind w:left="720"/>
        <w:contextualSpacing/>
        <w:jc w:val="both"/>
      </w:pPr>
    </w:p>
    <w:p w14:paraId="25CCE6A6"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Verejné obstarávanie</w:t>
      </w:r>
      <w:r w:rsidRPr="00AD0A11">
        <w:t xml:space="preserve"> alebo</w:t>
      </w:r>
      <w:r w:rsidRPr="00AD0A11">
        <w:rPr>
          <w:b/>
        </w:rPr>
        <w:t xml:space="preserve"> VO</w:t>
      </w:r>
      <w:r w:rsidRPr="00AD0A11">
        <w:rPr>
          <w:rFonts w:cstheme="minorHAnsi"/>
        </w:rPr>
        <w:t>“ tak, že sa ruší pôvodná definícia a nahrádza sa novou, ktorá znie:</w:t>
      </w:r>
    </w:p>
    <w:p w14:paraId="40B92501" w14:textId="77777777" w:rsidR="00AD0A11" w:rsidRPr="00AD0A11" w:rsidRDefault="00AD0A11" w:rsidP="00AD0A11">
      <w:pPr>
        <w:ind w:left="720"/>
        <w:contextualSpacing/>
        <w:jc w:val="both"/>
        <w:rPr>
          <w:b/>
        </w:rPr>
      </w:pPr>
    </w:p>
    <w:p w14:paraId="19CD6D45" w14:textId="2C282600" w:rsidR="00AD0A11" w:rsidRPr="00AD0A11" w:rsidRDefault="00AD0A11" w:rsidP="00AD0A11">
      <w:pPr>
        <w:ind w:left="720"/>
        <w:contextualSpacing/>
        <w:jc w:val="both"/>
        <w:rPr>
          <w:i/>
          <w:iCs/>
        </w:rPr>
      </w:pPr>
      <w:r w:rsidRPr="00AD0A11">
        <w:rPr>
          <w:bCs/>
          <w:i/>
          <w:iCs/>
        </w:rPr>
        <w:t>„</w:t>
      </w:r>
      <w:r w:rsidRPr="00AD0A11">
        <w:rPr>
          <w:b/>
          <w:i/>
          <w:iCs/>
        </w:rPr>
        <w:t xml:space="preserve">Verejné obstarávanie </w:t>
      </w:r>
      <w:r w:rsidRPr="00AD0A11">
        <w:rPr>
          <w:i/>
          <w:iCs/>
        </w:rPr>
        <w:t>alebo</w:t>
      </w:r>
      <w:r w:rsidRPr="00AD0A11">
        <w:rPr>
          <w:b/>
          <w:i/>
          <w:iCs/>
        </w:rPr>
        <w:t xml:space="preserve"> VO – </w:t>
      </w:r>
      <w:r w:rsidRPr="00AD0A11">
        <w:rPr>
          <w:i/>
          <w:iCs/>
        </w:rPr>
        <w:t xml:space="preserve">postupy obstarávania služieb, tovarov a stavebných prác v zmysle zákona č. 343/2015 Z. z. o verejnom obstarávaní a o zmene a doplnení niektorých zákonov v znení neskorších predpisov (Zákon č. 343/2015) v súvislosti s výberom Dodávateľa a v zmysle Príručky k VO; ak sa v Zmluve o poskytnutí NFP uvádza pojem Verejné obstarávanie vo všeobecnom význame obstarávania služieb, tovarov a stavebných prác, t.j. bez ohľadu </w:t>
      </w:r>
      <w:r w:rsidRPr="00AD0A11">
        <w:rPr>
          <w:i/>
          <w:iCs/>
        </w:rPr>
        <w:lastRenderedPageBreak/>
        <w:t xml:space="preserve">na konkrétne postupy obstarávania podľa zákona o VO, zahŕňa aj druhy obstarávania (výberu Dodávateľa) nespadajúce pod zákon o VO, ak ich Právne predpisy SR pre konkrétny prípad pripúšťajú (napr. </w:t>
      </w:r>
      <w:r w:rsidRPr="00AD0A11">
        <w:rPr>
          <w:rFonts w:eastAsia="Calibri"/>
          <w:i/>
          <w:iCs/>
        </w:rPr>
        <w:t xml:space="preserve">zákazky podľa § 1 odsek 2 až 14 zákona o VO alebo </w:t>
      </w:r>
      <w:r w:rsidRPr="00AD0A11">
        <w:rPr>
          <w:i/>
          <w:iCs/>
        </w:rPr>
        <w:t>zákazky vyhlásené osobou, ktorej verejný obstarávateľ poskytne 50% a menej finančných prostriedkov na dodanie tovaru, uskutočnenie stavebných prác a poskytnutie služieb z NFP);“</w:t>
      </w:r>
    </w:p>
    <w:p w14:paraId="78E5C063"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Verejnoprávny subjekt</w:t>
      </w:r>
      <w:r w:rsidRPr="00AD0A11">
        <w:rPr>
          <w:rFonts w:cstheme="minorHAnsi"/>
        </w:rPr>
        <w:t>“ tak, že sa ruší pôvodná definícia a nahrádza sa novou, ktorá znie:</w:t>
      </w:r>
    </w:p>
    <w:p w14:paraId="21128B61" w14:textId="77777777" w:rsidR="00AD0A11" w:rsidRPr="00AD0A11" w:rsidRDefault="00AD0A11" w:rsidP="00AD0A11">
      <w:pPr>
        <w:ind w:left="720"/>
        <w:contextualSpacing/>
        <w:jc w:val="both"/>
        <w:rPr>
          <w:b/>
        </w:rPr>
      </w:pPr>
    </w:p>
    <w:p w14:paraId="5F79D3FD" w14:textId="77777777" w:rsidR="00AD0A11" w:rsidRPr="00AD0A11" w:rsidRDefault="00AD0A11" w:rsidP="00AD0A11">
      <w:pPr>
        <w:ind w:left="720"/>
        <w:contextualSpacing/>
        <w:jc w:val="both"/>
        <w:rPr>
          <w:i/>
          <w:iCs/>
        </w:rPr>
      </w:pPr>
      <w:r w:rsidRPr="00AD0A11">
        <w:rPr>
          <w:bCs/>
          <w:i/>
          <w:iCs/>
        </w:rPr>
        <w:t>„</w:t>
      </w:r>
      <w:r w:rsidRPr="00AD0A11">
        <w:rPr>
          <w:b/>
          <w:i/>
          <w:iCs/>
        </w:rPr>
        <w:t>Verejnoprávny subjekt</w:t>
      </w:r>
      <w:r w:rsidRPr="00AD0A11">
        <w:rPr>
          <w:i/>
          <w:iCs/>
        </w:rPr>
        <w:t xml:space="preserve"> – každý subjekt, ktorý sa riadi verejným právom v zmysle článku 2  odsek 1 bod 4 smernice Európskeho parlamentu a Rady (EÚ) č. 2014/24/EÚ z 26. februára 2014 o verejnom obstarávaní a o zrušení smernice 2004/18/ES v platnom znení, a každé európske zoskupenie územnej spolupráce zriadené v súlade s nariadením Európskeho parlamentu a Rady (EÚ) č. 1082/2006 v platnom znení alebo vzniknuté podľa zákona č. 90/2008 Z. z. o európskom zoskupení územnej spolupráce a o doplnení zákona č. 540/2001 Z. z. o štátnej štatistike v znení neskorších predpisov v znení neskorších predpisov;“</w:t>
      </w:r>
    </w:p>
    <w:p w14:paraId="5FC68340" w14:textId="77777777" w:rsidR="00AD0A11" w:rsidRPr="00AD0A11" w:rsidRDefault="00AD0A11" w:rsidP="00AD0A11">
      <w:pPr>
        <w:ind w:left="720"/>
        <w:contextualSpacing/>
        <w:jc w:val="both"/>
      </w:pPr>
    </w:p>
    <w:p w14:paraId="5DA60F21" w14:textId="77777777" w:rsidR="00AD0A11" w:rsidRPr="00AD0A11" w:rsidRDefault="00AD0A11" w:rsidP="00DE070E">
      <w:pPr>
        <w:numPr>
          <w:ilvl w:val="0"/>
          <w:numId w:val="31"/>
        </w:numPr>
        <w:contextualSpacing/>
        <w:jc w:val="both"/>
      </w:pPr>
      <w:r w:rsidRPr="00AD0A11">
        <w:rPr>
          <w:rFonts w:cstheme="minorHAnsi"/>
        </w:rPr>
        <w:t>Z článku 1. VŠEOBECNÉ USTANOVENIA odsek  3 VZP sa vypúšťa definícia pojmu „</w:t>
      </w:r>
      <w:r w:rsidRPr="00AD0A11">
        <w:rPr>
          <w:b/>
        </w:rPr>
        <w:t>Výrazná zmena podmienok pre projekty vytvárajúce príjem</w:t>
      </w:r>
      <w:r w:rsidRPr="00AD0A11">
        <w:rPr>
          <w:rFonts w:cstheme="minorHAnsi"/>
        </w:rPr>
        <w:t>“.</w:t>
      </w:r>
    </w:p>
    <w:p w14:paraId="469F5FDF" w14:textId="77777777" w:rsidR="00AD0A11" w:rsidRPr="00AD0A11" w:rsidRDefault="00AD0A11" w:rsidP="00AD0A11">
      <w:pPr>
        <w:ind w:left="720"/>
        <w:contextualSpacing/>
        <w:jc w:val="both"/>
      </w:pPr>
    </w:p>
    <w:p w14:paraId="6B2DC3A7"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Vládny audit</w:t>
      </w:r>
      <w:r w:rsidRPr="00AD0A11">
        <w:rPr>
          <w:rFonts w:cstheme="minorHAnsi"/>
        </w:rPr>
        <w:t>“ tak, že sa ruší pôvodná definícia a nahrádza sa novou, ktorá znie:</w:t>
      </w:r>
    </w:p>
    <w:p w14:paraId="55B7CF1C" w14:textId="77777777" w:rsidR="00AD0A11" w:rsidRPr="00AD0A11" w:rsidRDefault="00AD0A11" w:rsidP="00AD0A11">
      <w:pPr>
        <w:ind w:left="720"/>
        <w:contextualSpacing/>
        <w:jc w:val="both"/>
        <w:rPr>
          <w:i/>
          <w:iCs/>
        </w:rPr>
      </w:pPr>
      <w:r w:rsidRPr="00AD0A11">
        <w:rPr>
          <w:bCs/>
          <w:i/>
          <w:iCs/>
        </w:rPr>
        <w:t>„</w:t>
      </w:r>
      <w:r w:rsidRPr="00AD0A11">
        <w:rPr>
          <w:b/>
          <w:i/>
          <w:iCs/>
        </w:rPr>
        <w:t xml:space="preserve">Vládny audit </w:t>
      </w:r>
      <w:r w:rsidRPr="00AD0A11">
        <w:rPr>
          <w:i/>
          <w:iCs/>
        </w:rPr>
        <w:t>– súhrn nezávislých, objektívnych, overovacích, hodnotiacich, uisťovacích a konzultačných činností zameraných na zdokonaľovanie riadiacich a kontrolných procesov vykonávaných podľa Zákona o finančnej kontrole a audite a iných aplikovateľných právnych  predpisov so zohľadnením medzinárodne uznávaných audítorských štandardov;“</w:t>
      </w:r>
    </w:p>
    <w:p w14:paraId="07913F50" w14:textId="77777777" w:rsidR="00AD0A11" w:rsidRPr="00AD0A11" w:rsidRDefault="00AD0A11" w:rsidP="00AD0A11">
      <w:pPr>
        <w:ind w:left="720"/>
        <w:contextualSpacing/>
      </w:pPr>
    </w:p>
    <w:p w14:paraId="6A36A73E"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b/>
          <w:color w:val="000000"/>
          <w:lang w:eastAsia="sk-SK"/>
        </w:rPr>
        <w:t>Výdavky vykazované zjednodušeným spôsobom vykazovania</w:t>
      </w:r>
      <w:r w:rsidRPr="00AD0A11">
        <w:t>“, ktorá znie:</w:t>
      </w:r>
    </w:p>
    <w:p w14:paraId="4DBAE4CB" w14:textId="77777777" w:rsidR="00AD0A11" w:rsidRPr="00AD0A11" w:rsidRDefault="00AD0A11" w:rsidP="00AD0A11">
      <w:pPr>
        <w:ind w:left="720"/>
        <w:contextualSpacing/>
        <w:jc w:val="both"/>
        <w:rPr>
          <w:b/>
          <w:color w:val="000000"/>
          <w:lang w:eastAsia="sk-SK"/>
        </w:rPr>
      </w:pPr>
    </w:p>
    <w:p w14:paraId="15E80F79" w14:textId="77777777" w:rsidR="00AD0A11" w:rsidRPr="00AD0A11" w:rsidRDefault="00AD0A11" w:rsidP="00AD0A11">
      <w:pPr>
        <w:ind w:left="720"/>
        <w:contextualSpacing/>
        <w:jc w:val="both"/>
        <w:rPr>
          <w:i/>
          <w:iCs/>
        </w:rPr>
      </w:pPr>
      <w:r w:rsidRPr="00AD0A11">
        <w:rPr>
          <w:bCs/>
          <w:i/>
          <w:iCs/>
          <w:color w:val="000000"/>
          <w:lang w:eastAsia="sk-SK"/>
        </w:rPr>
        <w:t>„</w:t>
      </w:r>
      <w:r w:rsidRPr="00AD0A11">
        <w:rPr>
          <w:b/>
          <w:i/>
          <w:iCs/>
          <w:color w:val="000000"/>
          <w:lang w:eastAsia="sk-SK"/>
        </w:rPr>
        <w:t>Výdavky vykazované zjednodušeným spôsobom vykazovania</w:t>
      </w:r>
      <w:r w:rsidRPr="00AD0A11">
        <w:rPr>
          <w:i/>
          <w:iCs/>
          <w:color w:val="000000"/>
          <w:lang w:eastAsia="sk-SK"/>
        </w:rPr>
        <w:t xml:space="preserve"> – Oprávnené výdavky, ktorých forma je stanovená v článku 67 odsek 1 písmeno b) až d) a v článkoch 68 a nasl. všeobecného nariadenia. Na Výdavky vykazované zjednodušeným spôsobom vykazovania sa neuplatňuje podmienka preukazovania ich vzniku;“</w:t>
      </w:r>
    </w:p>
    <w:p w14:paraId="02A652A1" w14:textId="77777777" w:rsidR="00AD0A11" w:rsidRPr="00AD0A11" w:rsidRDefault="00AD0A11" w:rsidP="00AD0A11">
      <w:pPr>
        <w:ind w:left="720"/>
        <w:contextualSpacing/>
        <w:jc w:val="both"/>
      </w:pPr>
    </w:p>
    <w:p w14:paraId="41BC8A68"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 xml:space="preserve">Výzva na predkladanie žiadostí o NFP </w:t>
      </w:r>
      <w:r w:rsidRPr="00AD0A11">
        <w:t>alebo</w:t>
      </w:r>
      <w:r w:rsidRPr="00AD0A11">
        <w:rPr>
          <w:b/>
        </w:rPr>
        <w:t xml:space="preserve"> Výzva</w:t>
      </w:r>
      <w:r w:rsidRPr="00AD0A11">
        <w:rPr>
          <w:rFonts w:cstheme="minorHAnsi"/>
        </w:rPr>
        <w:t>“ tak, že slovné spojenie „</w:t>
      </w:r>
      <w:r w:rsidRPr="00AD0A11">
        <w:rPr>
          <w:rFonts w:cstheme="minorHAnsi"/>
          <w:i/>
          <w:iCs/>
        </w:rPr>
        <w:t>v písmene A) preambuly</w:t>
      </w:r>
      <w:r w:rsidRPr="00AD0A11">
        <w:rPr>
          <w:rFonts w:cstheme="minorHAnsi"/>
          <w:b/>
          <w:bCs/>
        </w:rPr>
        <w:t xml:space="preserve">“ </w:t>
      </w:r>
      <w:r w:rsidRPr="00AD0A11">
        <w:rPr>
          <w:rFonts w:cstheme="minorHAnsi"/>
        </w:rPr>
        <w:t>nahrádza slovným spojením „</w:t>
      </w:r>
      <w:r w:rsidRPr="00AD0A11">
        <w:rPr>
          <w:rFonts w:cstheme="minorHAnsi"/>
          <w:i/>
          <w:iCs/>
        </w:rPr>
        <w:t>v článku 2 odsek 2.1</w:t>
      </w:r>
      <w:r w:rsidRPr="00AD0A11">
        <w:rPr>
          <w:rFonts w:cstheme="minorHAnsi"/>
        </w:rPr>
        <w:t xml:space="preserve">“. </w:t>
      </w:r>
    </w:p>
    <w:p w14:paraId="7916A028" w14:textId="77777777" w:rsidR="00AD0A11" w:rsidRPr="00AD0A11" w:rsidRDefault="00AD0A11" w:rsidP="00AD0A11">
      <w:pPr>
        <w:ind w:left="720"/>
        <w:contextualSpacing/>
        <w:jc w:val="both"/>
      </w:pPr>
    </w:p>
    <w:p w14:paraId="740B1058"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b/>
        </w:rPr>
        <w:t>Webové sídlo Poskytovateľa</w:t>
      </w:r>
      <w:r w:rsidRPr="00AD0A11">
        <w:t>“, ktorá znie:</w:t>
      </w:r>
    </w:p>
    <w:p w14:paraId="677EFCDF" w14:textId="77777777" w:rsidR="00AD0A11" w:rsidRPr="00AD0A11" w:rsidRDefault="00AD0A11" w:rsidP="00AD0A11">
      <w:pPr>
        <w:ind w:left="720"/>
        <w:contextualSpacing/>
        <w:rPr>
          <w:b/>
        </w:rPr>
      </w:pPr>
    </w:p>
    <w:p w14:paraId="0DB7EF6D" w14:textId="77777777" w:rsidR="00AD0A11" w:rsidRPr="00AD0A11" w:rsidRDefault="00AD0A11" w:rsidP="00AD0A11">
      <w:pPr>
        <w:ind w:left="720"/>
        <w:contextualSpacing/>
        <w:jc w:val="both"/>
      </w:pPr>
      <w:r w:rsidRPr="00AD0A11">
        <w:rPr>
          <w:b/>
        </w:rPr>
        <w:t xml:space="preserve">„Webové sídlo Poskytovateľa </w:t>
      </w:r>
      <w:r w:rsidRPr="00AD0A11">
        <w:t>– www.opvai.sk;“</w:t>
      </w:r>
    </w:p>
    <w:p w14:paraId="6468D81A" w14:textId="77777777" w:rsidR="00AD0A11" w:rsidRPr="00AD0A11" w:rsidRDefault="00AD0A11" w:rsidP="00AD0A11">
      <w:pPr>
        <w:ind w:left="720"/>
        <w:contextualSpacing/>
      </w:pPr>
    </w:p>
    <w:p w14:paraId="25373D6E"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v definícii pojmu „</w:t>
      </w:r>
      <w:r w:rsidRPr="00AD0A11">
        <w:rPr>
          <w:b/>
        </w:rPr>
        <w:t>Začatie realizácie hlavných aktivít Projektu</w:t>
      </w:r>
      <w:r w:rsidRPr="00AD0A11">
        <w:rPr>
          <w:rFonts w:cstheme="minorHAnsi"/>
        </w:rPr>
        <w:t>“ mení bod (ii) tak, že sa ruší a nahrádza sa novým, ktorý znie:</w:t>
      </w:r>
    </w:p>
    <w:p w14:paraId="533C7296" w14:textId="77777777" w:rsidR="00AD0A11" w:rsidRPr="00AD0A11" w:rsidRDefault="00AD0A11" w:rsidP="00AD0A11">
      <w:pPr>
        <w:spacing w:before="120" w:after="0" w:line="264" w:lineRule="auto"/>
        <w:ind w:left="720"/>
        <w:jc w:val="both"/>
        <w:rPr>
          <w:rFonts w:eastAsia="SimSun"/>
          <w:i/>
          <w:iCs/>
        </w:rPr>
      </w:pPr>
      <w:r w:rsidRPr="00AD0A11">
        <w:rPr>
          <w:rFonts w:ascii="Times New Roman" w:eastAsia="SimSun" w:hAnsi="Times New Roman"/>
          <w:bCs/>
          <w:i/>
          <w:iCs/>
        </w:rPr>
        <w:lastRenderedPageBreak/>
        <w:t>„</w:t>
      </w:r>
      <w:r w:rsidRPr="00AD0A11">
        <w:rPr>
          <w:rFonts w:eastAsia="SimSun"/>
          <w:i/>
          <w:iCs/>
        </w:rPr>
        <w:t>vystavenia prvej písomnej objednávky pre Dodávateľa, alebo nadobudnutím účinnosti prvého zmluvného vzťahu s </w:t>
      </w:r>
      <w:r w:rsidRPr="00AD0A11">
        <w:rPr>
          <w:rFonts w:eastAsia="SimSun"/>
          <w:i/>
          <w:iCs/>
          <w:shd w:val="clear" w:color="auto" w:fill="FFFFFF" w:themeFill="background1"/>
        </w:rPr>
        <w:t xml:space="preserve">Dodávateľom, </w:t>
      </w:r>
      <w:r w:rsidRPr="00AD0A11">
        <w:rPr>
          <w:rFonts w:eastAsia="SimSun"/>
          <w:i/>
          <w:iCs/>
        </w:rPr>
        <w:t>ak príslušná dodávateľská zmluva nepredpokladá vystavenie písomnej objednávky alebo“</w:t>
      </w:r>
    </w:p>
    <w:p w14:paraId="5104C539" w14:textId="77777777" w:rsidR="00AD0A11" w:rsidRPr="00AD0A11" w:rsidRDefault="00AD0A11" w:rsidP="00AD0A11">
      <w:pPr>
        <w:ind w:left="720"/>
        <w:contextualSpacing/>
        <w:jc w:val="both"/>
      </w:pPr>
    </w:p>
    <w:p w14:paraId="3F0F08A7"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bCs/>
        </w:rPr>
        <w:t xml:space="preserve">Začatie Verejného obstarávania/obstarávania </w:t>
      </w:r>
      <w:r w:rsidRPr="00AD0A11">
        <w:rPr>
          <w:bCs/>
        </w:rPr>
        <w:t>alebo</w:t>
      </w:r>
      <w:r w:rsidRPr="00AD0A11">
        <w:rPr>
          <w:b/>
          <w:bCs/>
        </w:rPr>
        <w:t xml:space="preserve"> začatie VO</w:t>
      </w:r>
      <w:r w:rsidRPr="00AD0A11">
        <w:rPr>
          <w:rFonts w:cstheme="minorHAnsi"/>
        </w:rPr>
        <w:t>“ tak, že sa ruší pôvodná definícia a nahrádza sa novou, ktorá znie:</w:t>
      </w:r>
    </w:p>
    <w:p w14:paraId="3ECBCC8E" w14:textId="77777777" w:rsidR="00AD0A11" w:rsidRPr="00AD0A11" w:rsidRDefault="00AD0A11" w:rsidP="00AD0A11">
      <w:pPr>
        <w:spacing w:before="120" w:after="0" w:line="264" w:lineRule="auto"/>
        <w:ind w:left="709"/>
        <w:jc w:val="both"/>
        <w:rPr>
          <w:rFonts w:eastAsia="SimSun"/>
          <w:i/>
          <w:iCs/>
        </w:rPr>
      </w:pPr>
      <w:r w:rsidRPr="00AD0A11">
        <w:rPr>
          <w:rFonts w:eastAsia="SimSun"/>
          <w:i/>
          <w:iCs/>
        </w:rPr>
        <w:t>„</w:t>
      </w:r>
      <w:r w:rsidRPr="00AD0A11">
        <w:rPr>
          <w:rFonts w:eastAsia="SimSun"/>
          <w:b/>
          <w:bCs/>
          <w:i/>
          <w:iCs/>
        </w:rPr>
        <w:t xml:space="preserve">Začatie Verejného obstarávania/obstarávania </w:t>
      </w:r>
      <w:r w:rsidRPr="00AD0A11">
        <w:rPr>
          <w:rFonts w:eastAsia="SimSun"/>
          <w:bCs/>
          <w:i/>
          <w:iCs/>
        </w:rPr>
        <w:t>alebo</w:t>
      </w:r>
      <w:r w:rsidRPr="00AD0A11">
        <w:rPr>
          <w:rFonts w:eastAsia="SimSun"/>
          <w:b/>
          <w:bCs/>
          <w:i/>
          <w:iCs/>
        </w:rPr>
        <w:t xml:space="preserve"> začatie VO – </w:t>
      </w:r>
      <w:r w:rsidRPr="00AD0A11">
        <w:rPr>
          <w:rFonts w:eastAsia="SimSun"/>
          <w:bCs/>
          <w:i/>
          <w:iCs/>
        </w:rPr>
        <w:t>nastane vo vzťahu ku</w:t>
      </w:r>
      <w:r w:rsidRPr="00AD0A11">
        <w:rPr>
          <w:rFonts w:eastAsia="SimSun"/>
          <w:i/>
          <w:iCs/>
        </w:rPr>
        <w:t> </w:t>
      </w:r>
      <w:r w:rsidRPr="00AD0A11">
        <w:rPr>
          <w:rFonts w:eastAsia="SimSun"/>
          <w:bCs/>
          <w:i/>
          <w:iCs/>
        </w:rPr>
        <w:t>konkrétnemu Verejnému obstarávaniu uskutočnením prvého z nasledovných úkonov:</w:t>
      </w:r>
    </w:p>
    <w:p w14:paraId="2B732DEB" w14:textId="77777777" w:rsidR="00AD0A11" w:rsidRPr="00AD0A11" w:rsidRDefault="00AD0A11" w:rsidP="00DE070E">
      <w:pPr>
        <w:numPr>
          <w:ilvl w:val="0"/>
          <w:numId w:val="24"/>
        </w:numPr>
        <w:spacing w:before="120" w:after="0" w:line="264" w:lineRule="auto"/>
        <w:ind w:left="993"/>
        <w:jc w:val="both"/>
        <w:rPr>
          <w:rFonts w:eastAsia="SimSun"/>
          <w:bCs/>
          <w:i/>
          <w:iCs/>
        </w:rPr>
      </w:pPr>
      <w:r w:rsidRPr="00AD0A11">
        <w:rPr>
          <w:rFonts w:eastAsia="SimSun"/>
          <w:bCs/>
          <w:i/>
          <w:iCs/>
        </w:rPr>
        <w:t xml:space="preserve">predloženie Dokumentácie k VO na výkon prvej ex ante kontroly, alebo </w:t>
      </w:r>
    </w:p>
    <w:p w14:paraId="7CB54B09" w14:textId="77777777" w:rsidR="00AD0A11" w:rsidRPr="00AD0A11" w:rsidRDefault="00AD0A11" w:rsidP="00DE070E">
      <w:pPr>
        <w:numPr>
          <w:ilvl w:val="0"/>
          <w:numId w:val="24"/>
        </w:numPr>
        <w:spacing w:before="120" w:after="0" w:line="264" w:lineRule="auto"/>
        <w:ind w:left="993"/>
        <w:jc w:val="both"/>
        <w:rPr>
          <w:rFonts w:eastAsia="SimSun"/>
          <w:i/>
          <w:iCs/>
        </w:rPr>
      </w:pPr>
      <w:r w:rsidRPr="00AD0A11">
        <w:rPr>
          <w:rFonts w:eastAsia="SimSun"/>
          <w:bCs/>
          <w:i/>
          <w:iCs/>
        </w:rPr>
        <w:t>pri Verejných obstarávaniach, kde nebola vykonaná prvá ex ante kontrola sa za začatie Verejného obstarávania považuje:</w:t>
      </w:r>
    </w:p>
    <w:p w14:paraId="520CA116" w14:textId="77777777" w:rsidR="00AD0A11" w:rsidRPr="00AD0A11" w:rsidRDefault="00AD0A11" w:rsidP="00DE070E">
      <w:pPr>
        <w:numPr>
          <w:ilvl w:val="3"/>
          <w:numId w:val="21"/>
        </w:numPr>
        <w:spacing w:before="120" w:after="0" w:line="264" w:lineRule="auto"/>
        <w:ind w:left="1418" w:hanging="447"/>
        <w:jc w:val="both"/>
        <w:rPr>
          <w:rFonts w:eastAsia="SimSun"/>
          <w:i/>
          <w:iCs/>
        </w:rPr>
      </w:pPr>
      <w:r w:rsidRPr="00AD0A11">
        <w:rPr>
          <w:rFonts w:eastAsia="SimSun"/>
          <w:bCs/>
          <w:i/>
          <w:iCs/>
        </w:rPr>
        <w:t>odoslanie oznámenia o vyhlásení Verejného obstarávania, alebo</w:t>
      </w:r>
    </w:p>
    <w:p w14:paraId="498CBCE8" w14:textId="77777777" w:rsidR="00AD0A11" w:rsidRPr="00AD0A11" w:rsidRDefault="00AD0A11" w:rsidP="00DE070E">
      <w:pPr>
        <w:numPr>
          <w:ilvl w:val="3"/>
          <w:numId w:val="21"/>
        </w:numPr>
        <w:spacing w:before="120" w:after="0" w:line="264" w:lineRule="auto"/>
        <w:ind w:left="1418" w:hanging="447"/>
        <w:jc w:val="both"/>
        <w:rPr>
          <w:rFonts w:eastAsia="SimSun"/>
          <w:i/>
          <w:iCs/>
        </w:rPr>
      </w:pPr>
      <w:r w:rsidRPr="00AD0A11">
        <w:rPr>
          <w:rFonts w:eastAsia="SimSun"/>
          <w:bCs/>
          <w:i/>
          <w:iCs/>
        </w:rPr>
        <w:t>odoslanie oznámenia použitého ako výzva na súťaž alebo odoslanie výzvy na predkladanie ponúk na zverejnenie, alebo</w:t>
      </w:r>
    </w:p>
    <w:p w14:paraId="3737EA0C" w14:textId="77777777" w:rsidR="00AD0A11" w:rsidRPr="00AD0A11" w:rsidRDefault="00AD0A11" w:rsidP="00DE070E">
      <w:pPr>
        <w:numPr>
          <w:ilvl w:val="3"/>
          <w:numId w:val="21"/>
        </w:numPr>
        <w:tabs>
          <w:tab w:val="num" w:pos="1440"/>
        </w:tabs>
        <w:spacing w:before="120" w:after="0" w:line="264" w:lineRule="auto"/>
        <w:ind w:left="1418" w:hanging="447"/>
        <w:jc w:val="both"/>
        <w:rPr>
          <w:rFonts w:eastAsia="SimSun"/>
        </w:rPr>
      </w:pPr>
      <w:r w:rsidRPr="00AD0A11">
        <w:rPr>
          <w:rFonts w:eastAsia="SimSun"/>
          <w:bCs/>
          <w:i/>
          <w:iCs/>
        </w:rPr>
        <w:t xml:space="preserve">spustenie procesu zadávania zákazky v rámci elektronického trhoviska, alebo </w:t>
      </w:r>
    </w:p>
    <w:p w14:paraId="771A990F" w14:textId="77777777" w:rsidR="00AD0A11" w:rsidRPr="00AD0A11" w:rsidRDefault="00AD0A11" w:rsidP="00DE070E">
      <w:pPr>
        <w:numPr>
          <w:ilvl w:val="3"/>
          <w:numId w:val="21"/>
        </w:numPr>
        <w:tabs>
          <w:tab w:val="num" w:pos="1440"/>
        </w:tabs>
        <w:spacing w:before="120" w:after="0" w:line="264" w:lineRule="auto"/>
        <w:ind w:left="1418" w:hanging="447"/>
        <w:jc w:val="both"/>
        <w:rPr>
          <w:rFonts w:eastAsia="SimSun"/>
        </w:rPr>
      </w:pPr>
      <w:r w:rsidRPr="00AD0A11">
        <w:rPr>
          <w:rFonts w:eastAsia="SimSun"/>
          <w:bCs/>
          <w:i/>
          <w:iCs/>
        </w:rPr>
        <w:t>odoslanie výzvy na predkladanie ponúk vybraným záujemcom;“</w:t>
      </w:r>
    </w:p>
    <w:p w14:paraId="526ED852" w14:textId="77777777" w:rsidR="00AD0A11" w:rsidRPr="00AD0A11" w:rsidRDefault="00AD0A11" w:rsidP="00AD0A11">
      <w:pPr>
        <w:spacing w:before="120" w:after="0" w:line="264" w:lineRule="auto"/>
        <w:ind w:left="1418"/>
        <w:jc w:val="both"/>
        <w:rPr>
          <w:rFonts w:eastAsia="SimSun"/>
        </w:rPr>
      </w:pPr>
    </w:p>
    <w:p w14:paraId="016DB602"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b/>
          <w:bCs/>
        </w:rPr>
        <w:t>Zákon č. 343/2015</w:t>
      </w:r>
      <w:r w:rsidRPr="00AD0A11">
        <w:t>“, ktorá znie:</w:t>
      </w:r>
    </w:p>
    <w:p w14:paraId="68EC13A3" w14:textId="77777777" w:rsidR="00AD0A11" w:rsidRPr="00AD0A11" w:rsidRDefault="00AD0A11" w:rsidP="00AD0A11">
      <w:pPr>
        <w:ind w:left="720"/>
        <w:contextualSpacing/>
        <w:jc w:val="both"/>
        <w:rPr>
          <w:b/>
          <w:bCs/>
        </w:rPr>
      </w:pPr>
    </w:p>
    <w:p w14:paraId="43BA34CC" w14:textId="77777777" w:rsidR="00AD0A11" w:rsidRPr="00AD0A11" w:rsidRDefault="00AD0A11" w:rsidP="00AD0A11">
      <w:pPr>
        <w:ind w:left="720"/>
        <w:contextualSpacing/>
        <w:jc w:val="both"/>
        <w:rPr>
          <w:i/>
          <w:iCs/>
        </w:rPr>
      </w:pPr>
      <w:r w:rsidRPr="00AD0A11">
        <w:rPr>
          <w:i/>
          <w:iCs/>
        </w:rPr>
        <w:t>„</w:t>
      </w:r>
      <w:r w:rsidRPr="00AD0A11">
        <w:rPr>
          <w:b/>
          <w:bCs/>
          <w:i/>
          <w:iCs/>
        </w:rPr>
        <w:t>Zákon č. 343/2015</w:t>
      </w:r>
      <w:r w:rsidRPr="00AD0A11">
        <w:rPr>
          <w:bCs/>
          <w:i/>
          <w:iCs/>
        </w:rPr>
        <w:t xml:space="preserve"> </w:t>
      </w:r>
      <w:r w:rsidRPr="00AD0A11">
        <w:rPr>
          <w:b/>
          <w:bCs/>
          <w:i/>
          <w:iCs/>
        </w:rPr>
        <w:t xml:space="preserve">– </w:t>
      </w:r>
      <w:r w:rsidRPr="00AD0A11">
        <w:rPr>
          <w:i/>
          <w:iCs/>
        </w:rPr>
        <w:t>zákon č. 343/2015 Z. z. o verejnom obstarávaní a o zmene a doplnení niektorých zákonov v znení neskorších predpisov;“</w:t>
      </w:r>
    </w:p>
    <w:p w14:paraId="59886095" w14:textId="77777777" w:rsidR="00AD0A11" w:rsidRPr="00AD0A11" w:rsidRDefault="00AD0A11" w:rsidP="00AD0A11">
      <w:pPr>
        <w:ind w:left="720"/>
        <w:contextualSpacing/>
        <w:jc w:val="both"/>
      </w:pPr>
    </w:p>
    <w:p w14:paraId="5FEE123D"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b/>
          <w:bCs/>
        </w:rPr>
        <w:t>Zákon o príspevku z EŠIF</w:t>
      </w:r>
      <w:r w:rsidRPr="00AD0A11">
        <w:t>“, ktorá znie:</w:t>
      </w:r>
    </w:p>
    <w:p w14:paraId="4B3E8D65" w14:textId="77777777" w:rsidR="00AD0A11" w:rsidRPr="00AD0A11" w:rsidRDefault="00AD0A11" w:rsidP="00AD0A11">
      <w:pPr>
        <w:ind w:left="720"/>
        <w:contextualSpacing/>
        <w:rPr>
          <w:b/>
          <w:bCs/>
        </w:rPr>
      </w:pPr>
    </w:p>
    <w:p w14:paraId="39C3305C" w14:textId="77777777" w:rsidR="00AD0A11" w:rsidRPr="00AD0A11" w:rsidRDefault="00AD0A11" w:rsidP="00AD0A11">
      <w:pPr>
        <w:ind w:left="720"/>
        <w:contextualSpacing/>
        <w:jc w:val="both"/>
        <w:rPr>
          <w:i/>
          <w:iCs/>
        </w:rPr>
      </w:pPr>
      <w:r w:rsidRPr="00AD0A11">
        <w:rPr>
          <w:i/>
          <w:iCs/>
        </w:rPr>
        <w:t>„</w:t>
      </w:r>
      <w:r w:rsidRPr="00AD0A11">
        <w:rPr>
          <w:b/>
          <w:bCs/>
          <w:i/>
          <w:iCs/>
        </w:rPr>
        <w:t xml:space="preserve">Zákon o príspevku z EŠIF – </w:t>
      </w:r>
      <w:r w:rsidRPr="00AD0A11">
        <w:rPr>
          <w:bCs/>
          <w:i/>
          <w:iCs/>
        </w:rPr>
        <w:t xml:space="preserve">zákon č. 292/2014 Z. z. </w:t>
      </w:r>
      <w:r w:rsidRPr="00AD0A11">
        <w:rPr>
          <w:i/>
          <w:iCs/>
        </w:rPr>
        <w:t>príspevku poskytovanom z európskych štrukturálnych a investičných fondov a o zmene a doplnení niektorých zákonov v znení neskorších predpisov;“</w:t>
      </w:r>
    </w:p>
    <w:p w14:paraId="10231D01" w14:textId="77777777" w:rsidR="00AD0A11" w:rsidRPr="00AD0A11" w:rsidRDefault="00AD0A11" w:rsidP="00AD0A11">
      <w:pPr>
        <w:ind w:left="720"/>
        <w:contextualSpacing/>
      </w:pPr>
    </w:p>
    <w:p w14:paraId="2E1C7233"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pre prípad projektov s Partnerom/Partnermi zavádza nová definícia pojmu „</w:t>
      </w:r>
      <w:r w:rsidRPr="00AD0A11">
        <w:rPr>
          <w:b/>
        </w:rPr>
        <w:t>Zmluva o partnerstve</w:t>
      </w:r>
      <w:r w:rsidRPr="00AD0A11">
        <w:t>“, ktorá znie:</w:t>
      </w:r>
    </w:p>
    <w:p w14:paraId="1455E945" w14:textId="77777777" w:rsidR="00AD0A11" w:rsidRPr="00AD0A11" w:rsidRDefault="00AD0A11" w:rsidP="00AD0A11">
      <w:pPr>
        <w:ind w:left="720"/>
        <w:contextualSpacing/>
        <w:jc w:val="both"/>
        <w:rPr>
          <w:b/>
        </w:rPr>
      </w:pPr>
    </w:p>
    <w:p w14:paraId="3EE2AE45" w14:textId="77777777" w:rsidR="00AD0A11" w:rsidRPr="00AD0A11" w:rsidRDefault="00AD0A11" w:rsidP="00AD0A11">
      <w:pPr>
        <w:ind w:left="720"/>
        <w:contextualSpacing/>
        <w:jc w:val="both"/>
        <w:rPr>
          <w:i/>
          <w:iCs/>
        </w:rPr>
      </w:pPr>
      <w:r w:rsidRPr="00AD0A11">
        <w:rPr>
          <w:bCs/>
          <w:i/>
          <w:iCs/>
        </w:rPr>
        <w:t>„</w:t>
      </w:r>
      <w:r w:rsidRPr="00AD0A11">
        <w:rPr>
          <w:b/>
          <w:i/>
          <w:iCs/>
        </w:rPr>
        <w:t>Zmluva o partnerstve</w:t>
      </w:r>
      <w:r w:rsidRPr="00AD0A11">
        <w:rPr>
          <w:i/>
          <w:iCs/>
        </w:rPr>
        <w:t xml:space="preserve"> – písomná zmluva uzavretá medzi Prijímateľom a Partnerom/Partnermi, ktorá obsahuje všetky ustanovenia vyžadované Poskytovateľom v rámci Zverejneného vzoru Zmluvy o partnerstve v súlade s Výzvou a ktorá vymedzuje práva a povinnosti Prijímateľa a Partnera/Partnerov za účelom Realizácie Projektu podľa Zmluvy o poskytnutí NFP;“</w:t>
      </w:r>
    </w:p>
    <w:p w14:paraId="19445B5F" w14:textId="77777777" w:rsidR="00AD0A11" w:rsidRPr="00AD0A11" w:rsidRDefault="00AD0A11" w:rsidP="00AD0A11">
      <w:pPr>
        <w:ind w:left="720"/>
        <w:contextualSpacing/>
        <w:jc w:val="both"/>
        <w:rPr>
          <w:i/>
          <w:iCs/>
        </w:rPr>
      </w:pPr>
    </w:p>
    <w:p w14:paraId="6E71F7DE"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zavádza nová definícia pojmu „</w:t>
      </w:r>
      <w:r w:rsidRPr="00AD0A11">
        <w:rPr>
          <w:rFonts w:eastAsia="SimSun"/>
          <w:b/>
        </w:rPr>
        <w:t>Zmluva o úvere</w:t>
      </w:r>
      <w:r w:rsidRPr="00AD0A11">
        <w:t>“, ktorá znie:</w:t>
      </w:r>
    </w:p>
    <w:p w14:paraId="253EEDDF" w14:textId="77777777" w:rsidR="00AD0A11" w:rsidRPr="00AD0A11" w:rsidRDefault="00AD0A11" w:rsidP="00AD0A11">
      <w:pPr>
        <w:spacing w:before="120" w:line="264" w:lineRule="auto"/>
        <w:ind w:left="567"/>
        <w:jc w:val="both"/>
        <w:rPr>
          <w:i/>
          <w:iCs/>
        </w:rPr>
      </w:pPr>
      <w:r w:rsidRPr="00AD0A11">
        <w:rPr>
          <w:rFonts w:eastAsia="SimSun"/>
          <w:bCs/>
          <w:i/>
          <w:iCs/>
        </w:rPr>
        <w:lastRenderedPageBreak/>
        <w:t>„</w:t>
      </w:r>
      <w:r w:rsidRPr="00AD0A11">
        <w:rPr>
          <w:rFonts w:eastAsia="SimSun"/>
          <w:b/>
          <w:i/>
          <w:iCs/>
        </w:rPr>
        <w:t>Zmluva o úvere</w:t>
      </w:r>
      <w:r w:rsidRPr="00AD0A11">
        <w:rPr>
          <w:b/>
          <w:i/>
          <w:iCs/>
        </w:rPr>
        <w:t xml:space="preserve"> </w:t>
      </w:r>
      <w:r w:rsidRPr="00AD0A11">
        <w:rPr>
          <w:i/>
          <w:iCs/>
        </w:rPr>
        <w:t>– je v prípade poskytnutia financovania pre Projekt zo strany Financujúcej banky alebo Financujúcej inštitúcie zmluvný vzťah uzatvorený medzi Prijímateľom a Financujúcou bankou alebo Financujúcou inštitúciou, predmetom ktorého je poskytnutie úveru Financujúcou bankou alebo Financujúcou inštitúciou Prijímateľovi:</w:t>
      </w:r>
    </w:p>
    <w:p w14:paraId="7A383EFA" w14:textId="77777777" w:rsidR="00AD0A11" w:rsidRPr="00AD0A11" w:rsidRDefault="00AD0A11" w:rsidP="00DE070E">
      <w:pPr>
        <w:numPr>
          <w:ilvl w:val="0"/>
          <w:numId w:val="25"/>
        </w:numPr>
        <w:spacing w:line="264" w:lineRule="auto"/>
        <w:ind w:left="992" w:hanging="357"/>
        <w:jc w:val="both"/>
        <w:rPr>
          <w:i/>
          <w:iCs/>
        </w:rPr>
      </w:pPr>
      <w:r w:rsidRPr="00AD0A11">
        <w:rPr>
          <w:i/>
          <w:iCs/>
        </w:rPr>
        <w:t>v súvislosti s financovaním a/alebo spolufinancovaním nevyhnutných výdavkov súvisiacich s Realizáciou aktivít Projektu, ktorých vynaloženie súvisí so Schválenou žiadosťou o NFP a je potrebné za účelom dosiahnutia cieľa Projektu a/alebo technickým zhodnotením Predmetu Projektu v Období Udržateľnosti Projektu, alebo</w:t>
      </w:r>
    </w:p>
    <w:p w14:paraId="5AD4FB26" w14:textId="77777777" w:rsidR="00AD0A11" w:rsidRPr="00AD0A11" w:rsidRDefault="00AD0A11" w:rsidP="00DE070E">
      <w:pPr>
        <w:numPr>
          <w:ilvl w:val="0"/>
          <w:numId w:val="25"/>
        </w:numPr>
        <w:spacing w:line="264" w:lineRule="auto"/>
        <w:ind w:left="992" w:hanging="357"/>
        <w:jc w:val="both"/>
        <w:rPr>
          <w:rFonts w:ascii="Times New Roman" w:hAnsi="Times New Roman"/>
        </w:rPr>
      </w:pPr>
      <w:r w:rsidRPr="00AD0A11">
        <w:rPr>
          <w:i/>
          <w:iCs/>
        </w:rPr>
        <w:t>za účelom zaplatenia pohľadávok inej banky alebo inštitúcie zo zmluvného vzťahu uzatvoreného medzi</w:t>
      </w:r>
      <w:r w:rsidRPr="00AD0A11">
        <w:rPr>
          <w:bCs/>
          <w:i/>
          <w:iCs/>
        </w:rPr>
        <w:t xml:space="preserve"> Prijímateľom a takouto inou bankou alebo inštitúciou, na základe ktorého sa poskytol Prijímateľovi úver v rozsahu a na účel podľa odrážky vyššie;“</w:t>
      </w:r>
    </w:p>
    <w:p w14:paraId="37B3C43C" w14:textId="77777777" w:rsidR="00AD0A11" w:rsidRPr="00AD0A11" w:rsidRDefault="00AD0A11" w:rsidP="00DE070E">
      <w:pPr>
        <w:numPr>
          <w:ilvl w:val="0"/>
          <w:numId w:val="31"/>
        </w:numPr>
        <w:contextualSpacing/>
        <w:jc w:val="both"/>
      </w:pPr>
      <w:r w:rsidRPr="00AD0A11">
        <w:rPr>
          <w:rFonts w:cstheme="minorHAnsi"/>
        </w:rPr>
        <w:t xml:space="preserve">V článku 1. VŠEOBECNÉ USTANOVENIA odsek 3 VZP </w:t>
      </w:r>
      <w:r w:rsidRPr="00AD0A11">
        <w:t>sa pre prípad projektov s Partnerom/Partnermi zavádza nová definícia pojmu „</w:t>
      </w:r>
      <w:r w:rsidRPr="00AD0A11">
        <w:rPr>
          <w:rFonts w:eastAsia="SimSun"/>
          <w:b/>
        </w:rPr>
        <w:t>Zmluva o úvere s partnerom</w:t>
      </w:r>
      <w:r w:rsidRPr="00AD0A11">
        <w:t>“, ktorá znie:</w:t>
      </w:r>
    </w:p>
    <w:p w14:paraId="067C0D10" w14:textId="77777777" w:rsidR="00AD0A11" w:rsidRPr="00AD0A11" w:rsidRDefault="00AD0A11" w:rsidP="00AD0A11">
      <w:pPr>
        <w:spacing w:after="0" w:line="264" w:lineRule="auto"/>
        <w:ind w:left="720"/>
        <w:contextualSpacing/>
        <w:jc w:val="both"/>
        <w:rPr>
          <w:rFonts w:ascii="Times New Roman" w:hAnsi="Times New Roman"/>
          <w:b/>
        </w:rPr>
      </w:pPr>
    </w:p>
    <w:p w14:paraId="600DDB6E" w14:textId="77777777" w:rsidR="00AD0A11" w:rsidRPr="00AD0A11" w:rsidRDefault="00AD0A11" w:rsidP="00AD0A11">
      <w:pPr>
        <w:spacing w:after="0" w:line="264" w:lineRule="auto"/>
        <w:ind w:left="720"/>
        <w:contextualSpacing/>
        <w:jc w:val="both"/>
        <w:rPr>
          <w:i/>
          <w:iCs/>
        </w:rPr>
      </w:pPr>
      <w:r w:rsidRPr="00AD0A11">
        <w:rPr>
          <w:bCs/>
          <w:i/>
          <w:iCs/>
        </w:rPr>
        <w:t>„</w:t>
      </w:r>
      <w:r w:rsidRPr="00AD0A11">
        <w:rPr>
          <w:b/>
          <w:i/>
          <w:iCs/>
        </w:rPr>
        <w:t>Zmluva o úvere s partnerom</w:t>
      </w:r>
      <w:r w:rsidRPr="00AD0A11">
        <w:rPr>
          <w:i/>
          <w:iCs/>
        </w:rPr>
        <w:t xml:space="preserve"> – je v prípade poskytnutia financovania pre Projekt zo strany Financujúcej banky alebo Financujúcej inštitúcie zmluvný vzťah uzatvorený medzi Partnerom a Financujúcou bankou alebo Financujúcou inštitúciou, predmetom ktorého je poskytnutie úveru Financujúcou bankou alebo Financujúcou inštitúciou Partnerovi:</w:t>
      </w:r>
    </w:p>
    <w:p w14:paraId="0EA7E2C8" w14:textId="77777777" w:rsidR="00AD0A11" w:rsidRPr="00AD0A11" w:rsidRDefault="00AD0A11" w:rsidP="00DE070E">
      <w:pPr>
        <w:numPr>
          <w:ilvl w:val="0"/>
          <w:numId w:val="26"/>
        </w:numPr>
        <w:spacing w:after="0" w:line="264" w:lineRule="auto"/>
        <w:contextualSpacing/>
        <w:jc w:val="both"/>
        <w:rPr>
          <w:i/>
          <w:iCs/>
        </w:rPr>
      </w:pPr>
      <w:r w:rsidRPr="00AD0A11">
        <w:rPr>
          <w:i/>
          <w:iCs/>
        </w:rPr>
        <w:t>v súvislosti s financovaním a/alebo spolufinancovaním nevyhnutných výdavkov súvisiacich s Realizáciou aktivít Projektu, ktorých vynaloženie súvisí so Schválenou žiadosťou o NFP a je potrebné za účelom dosiahnutia cieľa Projektu a/alebo technickým zhodnotením Predmetu Projektu v Období Udržateľnosti Projektu, alebo</w:t>
      </w:r>
    </w:p>
    <w:p w14:paraId="59B3C1A3" w14:textId="77777777" w:rsidR="00AD0A11" w:rsidRPr="00AD0A11" w:rsidRDefault="00AD0A11" w:rsidP="00AD0A11">
      <w:pPr>
        <w:spacing w:after="0" w:line="264" w:lineRule="auto"/>
        <w:ind w:left="1080"/>
        <w:contextualSpacing/>
        <w:jc w:val="both"/>
        <w:rPr>
          <w:i/>
          <w:iCs/>
        </w:rPr>
      </w:pPr>
    </w:p>
    <w:p w14:paraId="60185FC8" w14:textId="77777777" w:rsidR="00AD0A11" w:rsidRPr="00AD0A11" w:rsidRDefault="00AD0A11" w:rsidP="00DE070E">
      <w:pPr>
        <w:numPr>
          <w:ilvl w:val="0"/>
          <w:numId w:val="26"/>
        </w:numPr>
        <w:spacing w:after="0" w:line="264" w:lineRule="auto"/>
        <w:contextualSpacing/>
        <w:jc w:val="both"/>
      </w:pPr>
      <w:r w:rsidRPr="00AD0A11">
        <w:rPr>
          <w:i/>
          <w:iCs/>
        </w:rPr>
        <w:t>za účelom zaplatenia pohľadávok inej banky alebo inštitúcie zo zmluvného vzťahu uzatvoreného medzi Partnerom a takouto inou bankou alebo inštitúciou, na základe ktorého sa poskytol Partnerovi úver v rozsahu a na účel podľa odrážky vyššie;“</w:t>
      </w:r>
    </w:p>
    <w:p w14:paraId="221F6622" w14:textId="77777777" w:rsidR="00AD0A11" w:rsidRPr="00AD0A11" w:rsidRDefault="00AD0A11" w:rsidP="00AD0A11">
      <w:pPr>
        <w:ind w:left="720"/>
        <w:contextualSpacing/>
        <w:jc w:val="both"/>
      </w:pPr>
    </w:p>
    <w:p w14:paraId="299DDE1A" w14:textId="77777777" w:rsidR="00AD0A11" w:rsidRPr="00AD0A11" w:rsidRDefault="00AD0A11" w:rsidP="00DE070E">
      <w:pPr>
        <w:numPr>
          <w:ilvl w:val="0"/>
          <w:numId w:val="31"/>
        </w:numPr>
        <w:contextualSpacing/>
        <w:jc w:val="both"/>
      </w:pPr>
      <w:r w:rsidRPr="00AD0A11">
        <w:rPr>
          <w:rFonts w:cstheme="minorHAnsi"/>
        </w:rPr>
        <w:t>V článku 1. VŠEOBECNÉ USTANOVENIA odsek  3 VZP sa mení definícia pojmu „</w:t>
      </w:r>
      <w:r w:rsidRPr="00AD0A11">
        <w:rPr>
          <w:b/>
        </w:rPr>
        <w:t xml:space="preserve">Žiadosť o platbu </w:t>
      </w:r>
      <w:r w:rsidRPr="00AD0A11">
        <w:t>alebo</w:t>
      </w:r>
      <w:r w:rsidRPr="00AD0A11">
        <w:rPr>
          <w:b/>
        </w:rPr>
        <w:t xml:space="preserve"> ŽoP</w:t>
      </w:r>
      <w:r w:rsidRPr="00AD0A11">
        <w:rPr>
          <w:rFonts w:cstheme="minorHAnsi"/>
        </w:rPr>
        <w:t>“ tak, že sa ruší pôvodná definícia a nahrádza sa novou, ktorá znie:</w:t>
      </w:r>
    </w:p>
    <w:p w14:paraId="285E4451" w14:textId="77777777" w:rsidR="00AD0A11" w:rsidRPr="00AD0A11" w:rsidRDefault="00AD0A11" w:rsidP="00AD0A11">
      <w:pPr>
        <w:ind w:left="720"/>
        <w:contextualSpacing/>
        <w:jc w:val="both"/>
        <w:rPr>
          <w:rFonts w:ascii="Times New Roman" w:hAnsi="Times New Roman"/>
          <w:b/>
        </w:rPr>
      </w:pPr>
    </w:p>
    <w:p w14:paraId="436FAC18" w14:textId="77777777" w:rsidR="00AD0A11" w:rsidRPr="00AD0A11" w:rsidRDefault="00AD0A11" w:rsidP="00AD0A11">
      <w:pPr>
        <w:ind w:left="720"/>
        <w:contextualSpacing/>
        <w:jc w:val="both"/>
        <w:rPr>
          <w:bCs/>
          <w:i/>
          <w:iCs/>
        </w:rPr>
      </w:pPr>
      <w:bookmarkStart w:id="25" w:name="_Hlk89980030"/>
      <w:r w:rsidRPr="00AD0A11">
        <w:rPr>
          <w:bCs/>
          <w:i/>
          <w:iCs/>
        </w:rPr>
        <w:t>„</w:t>
      </w:r>
      <w:r w:rsidRPr="00AD0A11">
        <w:rPr>
          <w:b/>
          <w:i/>
          <w:iCs/>
        </w:rPr>
        <w:t xml:space="preserve">Žiadosť o platbu </w:t>
      </w:r>
      <w:r w:rsidRPr="00AD0A11">
        <w:rPr>
          <w:i/>
          <w:iCs/>
        </w:rPr>
        <w:t>alebo</w:t>
      </w:r>
      <w:r w:rsidRPr="00AD0A11">
        <w:rPr>
          <w:b/>
          <w:i/>
          <w:iCs/>
        </w:rPr>
        <w:t xml:space="preserve"> ŽoP</w:t>
      </w:r>
      <w:bookmarkEnd w:id="25"/>
      <w:r w:rsidRPr="00AD0A11">
        <w:rPr>
          <w:b/>
          <w:i/>
          <w:iCs/>
        </w:rPr>
        <w:t xml:space="preserve"> </w:t>
      </w:r>
      <w:r w:rsidRPr="00AD0A11">
        <w:rPr>
          <w:i/>
          <w:iCs/>
        </w:rPr>
        <w:t xml:space="preserve">– písomnosť, ktorá pozostáva z formuláru žiadosti a povinných príloh, na základe ktorej je možné Prijímateľovi poskytnúť NFP, t.j. prostriedky EÚ a štátneho rozpočtu na spolufinancovanie v príslušnom pomere. </w:t>
      </w:r>
      <w:r w:rsidRPr="00AD0A11">
        <w:rPr>
          <w:bCs/>
          <w:i/>
          <w:iCs/>
        </w:rPr>
        <w:t>Žiadosť o platbu vypracováva a elektronicky odosiela Prijímateľ prostredníctvom elektronického formulára v ITMS2014+  v súlade s Príručkou pre Prijímateľa;“</w:t>
      </w:r>
    </w:p>
    <w:p w14:paraId="2E29F84D" w14:textId="77777777" w:rsidR="00AD0A11" w:rsidRPr="00AD0A11" w:rsidRDefault="00AD0A11" w:rsidP="00AD0A11">
      <w:pPr>
        <w:jc w:val="both"/>
        <w:rPr>
          <w:b/>
          <w:bCs/>
          <w:iCs/>
        </w:rPr>
      </w:pPr>
      <w:r w:rsidRPr="00AD0A11">
        <w:rPr>
          <w:b/>
          <w:bCs/>
          <w:iCs/>
        </w:rPr>
        <w:t>Alternatívne ustanovenie pre prípad projektov, pri ktorých nie je spolufinancovanie zo zdrojov štátneho rozpočtu:</w:t>
      </w:r>
    </w:p>
    <w:p w14:paraId="1B2764D0" w14:textId="77777777" w:rsidR="00AD0A11" w:rsidRPr="00AD0A11" w:rsidRDefault="00AD0A11" w:rsidP="00AD0A11">
      <w:pPr>
        <w:ind w:left="720"/>
        <w:contextualSpacing/>
        <w:jc w:val="both"/>
        <w:rPr>
          <w:bCs/>
          <w:i/>
          <w:iCs/>
        </w:rPr>
      </w:pPr>
      <w:r w:rsidRPr="00AD0A11">
        <w:rPr>
          <w:bCs/>
          <w:i/>
          <w:iCs/>
        </w:rPr>
        <w:t>„</w:t>
      </w:r>
      <w:r w:rsidRPr="00AD0A11">
        <w:rPr>
          <w:b/>
          <w:i/>
          <w:iCs/>
        </w:rPr>
        <w:t xml:space="preserve">Žiadosť o platbu </w:t>
      </w:r>
      <w:r w:rsidRPr="00AD0A11">
        <w:rPr>
          <w:i/>
          <w:iCs/>
        </w:rPr>
        <w:t>alebo</w:t>
      </w:r>
      <w:r w:rsidRPr="00AD0A11">
        <w:rPr>
          <w:b/>
          <w:i/>
          <w:iCs/>
        </w:rPr>
        <w:t xml:space="preserve"> ŽoP </w:t>
      </w:r>
      <w:r w:rsidRPr="00AD0A11">
        <w:rPr>
          <w:i/>
          <w:iCs/>
        </w:rPr>
        <w:t xml:space="preserve">– písomnosť, ktorá pozostáva z formuláru žiadosti a povinných príloh, na základe ktorej je možné Prijímateľovi poskytnúť NFP, t.j. prostriedky EÚ na spolufinancovanie v príslušnom pomere. </w:t>
      </w:r>
      <w:r w:rsidRPr="00AD0A11">
        <w:rPr>
          <w:bCs/>
          <w:i/>
          <w:iCs/>
        </w:rPr>
        <w:t>Žiadosť o platbu vypracováva a elektronicky odosiela Prijímateľ prostredníctvom elektronického formulára v ITMS2014+  v súlade s Príručkou pre Prijímateľa;“</w:t>
      </w:r>
    </w:p>
    <w:p w14:paraId="515333F0" w14:textId="77777777" w:rsidR="00AD0A11" w:rsidRPr="00AD0A11" w:rsidRDefault="00AD0A11" w:rsidP="00AD0A11">
      <w:pPr>
        <w:ind w:left="720"/>
        <w:contextualSpacing/>
        <w:jc w:val="both"/>
      </w:pPr>
    </w:p>
    <w:p w14:paraId="7FFC56C0" w14:textId="77777777" w:rsidR="00AD0A11" w:rsidRPr="00AD0A11" w:rsidRDefault="00AD0A11" w:rsidP="00DE070E">
      <w:pPr>
        <w:numPr>
          <w:ilvl w:val="0"/>
          <w:numId w:val="31"/>
        </w:numPr>
        <w:contextualSpacing/>
        <w:jc w:val="both"/>
      </w:pPr>
      <w:r w:rsidRPr="00AD0A11">
        <w:rPr>
          <w:rFonts w:cstheme="minorHAnsi"/>
        </w:rPr>
        <w:lastRenderedPageBreak/>
        <w:t>V článku 1. VŠEOBECNÉ USTANOVENIA odsek  3 VZP sa mení definícia pojmu „</w:t>
      </w:r>
      <w:r w:rsidRPr="00AD0A11">
        <w:rPr>
          <w:b/>
          <w:bCs/>
        </w:rPr>
        <w:t xml:space="preserve">Žiadosť o vrátenie finančných prostriedkov </w:t>
      </w:r>
      <w:r w:rsidRPr="00AD0A11">
        <w:rPr>
          <w:bCs/>
        </w:rPr>
        <w:t>alebo</w:t>
      </w:r>
      <w:r w:rsidRPr="00AD0A11">
        <w:rPr>
          <w:b/>
          <w:bCs/>
        </w:rPr>
        <w:t xml:space="preserve"> ŽoV</w:t>
      </w:r>
      <w:r w:rsidRPr="00AD0A11">
        <w:rPr>
          <w:rFonts w:cstheme="minorHAnsi"/>
        </w:rPr>
        <w:t>“ tak, že sa ruší pôvodná definícia a nahrádza sa novou, ktorá znie:</w:t>
      </w:r>
    </w:p>
    <w:p w14:paraId="0E98F86B" w14:textId="77777777" w:rsidR="00AD0A11" w:rsidRPr="00AD0A11" w:rsidRDefault="00AD0A11" w:rsidP="00AD0A11">
      <w:pPr>
        <w:ind w:left="720"/>
        <w:contextualSpacing/>
        <w:jc w:val="both"/>
      </w:pPr>
    </w:p>
    <w:p w14:paraId="1D7ECD4E" w14:textId="77777777" w:rsidR="00AD0A11" w:rsidRPr="00AD0A11" w:rsidRDefault="00AD0A11" w:rsidP="00AD0A11">
      <w:pPr>
        <w:ind w:left="720"/>
        <w:contextualSpacing/>
        <w:jc w:val="both"/>
        <w:rPr>
          <w:bCs/>
          <w:i/>
          <w:iCs/>
        </w:rPr>
      </w:pPr>
      <w:r w:rsidRPr="00AD0A11">
        <w:rPr>
          <w:i/>
          <w:iCs/>
        </w:rPr>
        <w:t>„</w:t>
      </w:r>
      <w:r w:rsidRPr="00AD0A11">
        <w:rPr>
          <w:b/>
          <w:bCs/>
          <w:i/>
          <w:iCs/>
        </w:rPr>
        <w:t xml:space="preserve">Žiadosť o vrátenie finančných prostriedkov </w:t>
      </w:r>
      <w:r w:rsidRPr="00AD0A11">
        <w:rPr>
          <w:bCs/>
          <w:i/>
          <w:iCs/>
        </w:rPr>
        <w:t>alebo</w:t>
      </w:r>
      <w:r w:rsidRPr="00AD0A11">
        <w:rPr>
          <w:b/>
          <w:bCs/>
          <w:i/>
          <w:iCs/>
        </w:rPr>
        <w:t xml:space="preserve"> ŽoV </w:t>
      </w:r>
      <w:r w:rsidRPr="00AD0A11">
        <w:rPr>
          <w:i/>
          <w:iCs/>
        </w:rPr>
        <w:t>– písomnosť, ktorá pozostáva z formuláru žiadosti o vrátenie finančných prostriedkov a príloh, na základe ktorej si Poskytovateľ uplatňuje pohľadávku z príspevku voči Prijímateľovi, ktorý má povinnosť vysporiadať finančné vzťahy v súlade s článkom 10 VZP</w:t>
      </w:r>
      <w:r w:rsidRPr="00AD0A11">
        <w:rPr>
          <w:bCs/>
          <w:i/>
          <w:iCs/>
        </w:rPr>
        <w:t>.“</w:t>
      </w:r>
    </w:p>
    <w:p w14:paraId="2496F82A" w14:textId="77777777" w:rsidR="00AD0A11" w:rsidRPr="00AD0A11" w:rsidRDefault="00AD0A11" w:rsidP="00AD0A11">
      <w:pPr>
        <w:ind w:left="720"/>
        <w:contextualSpacing/>
        <w:jc w:val="both"/>
      </w:pPr>
    </w:p>
    <w:p w14:paraId="4EBB1A08" w14:textId="77777777" w:rsidR="00AD0A11" w:rsidRPr="00AD0A11" w:rsidRDefault="00AD0A11" w:rsidP="00DE070E">
      <w:pPr>
        <w:numPr>
          <w:ilvl w:val="0"/>
          <w:numId w:val="41"/>
        </w:numPr>
        <w:contextualSpacing/>
        <w:jc w:val="both"/>
      </w:pPr>
      <w:bookmarkStart w:id="26" w:name="_Hlk90037916"/>
      <w:r w:rsidRPr="00AD0A11">
        <w:t>Mení sa článok 2. VŠEOBECNÉ USTANOVENIA odsek 1 VZP tak, že sa ruší a nahrádza sa novým, ktorý znie:</w:t>
      </w:r>
      <w:r w:rsidRPr="00AD0A11">
        <w:rPr>
          <w:rFonts w:ascii="Times New Roman" w:hAnsi="Times New Roman"/>
          <w:bCs/>
        </w:rPr>
        <w:t xml:space="preserve"> </w:t>
      </w:r>
      <w:bookmarkEnd w:id="26"/>
    </w:p>
    <w:p w14:paraId="7AE27646" w14:textId="77777777" w:rsidR="00AD0A11" w:rsidRPr="00AD0A11" w:rsidRDefault="00AD0A11" w:rsidP="00AD0A11">
      <w:pPr>
        <w:ind w:left="720"/>
        <w:contextualSpacing/>
        <w:rPr>
          <w:rFonts w:ascii="Times New Roman" w:hAnsi="Times New Roman"/>
          <w:bCs/>
        </w:rPr>
      </w:pPr>
    </w:p>
    <w:p w14:paraId="5CE065AC" w14:textId="77777777" w:rsidR="00AD0A11" w:rsidRPr="00AD0A11" w:rsidRDefault="00AD0A11" w:rsidP="00AD0A11">
      <w:pPr>
        <w:ind w:left="720"/>
        <w:contextualSpacing/>
        <w:jc w:val="both"/>
        <w:rPr>
          <w:i/>
          <w:iCs/>
        </w:rPr>
      </w:pPr>
      <w:r w:rsidRPr="00AD0A11">
        <w:rPr>
          <w:bCs/>
          <w:i/>
          <w:iCs/>
        </w:rPr>
        <w:t xml:space="preserve">„Prijímateľ sa zaväzuje dodržiavať ustanovenia Zmluvy </w:t>
      </w:r>
      <w:r w:rsidRPr="00AD0A11">
        <w:rPr>
          <w:i/>
          <w:iCs/>
        </w:rPr>
        <w:t>o poskytnutí NFP</w:t>
      </w:r>
      <w:r w:rsidRPr="00AD0A11">
        <w:rPr>
          <w:bCs/>
          <w:i/>
          <w:iCs/>
        </w:rPr>
        <w:t xml:space="preserve"> tak, aby bol Projekt realizovaný Riadne, Včas a v súlade s jej podmienkami a postupovať pri Realizácii aktivít Projektu s odbornou starostlivosťou. Prijímateľ sa zaväzuje realizovať Aktivity Projektu v súlade so Schválenou žiadosťou o NFP, pokiaľ Zmluva o poskytnutí NFP nestanovuje inak. S ohľadom na to, že Prijímateľ je povinný realizovať Projekt v súlade s Právnymi predpismi SR a právnymi aktmi EÚ a s odbornou starostlivosťou, v prípade, že na Realizáciu aktivít Projektu, resp. na dosiahnutie/udržanie cieľa/výsledkov Projektu je potrebné disponovať akýmkoľvek povolením/súhlasom/potvrdením príslušného orgánu, resp. vykonať akýkoľvek úkon, je Prijímateľ povinný uvedené zabezpečiť a v prípade ak nesplnením tejto povinnosti Prijímateľa dôjde k ohrozeniu Riadnej realizácie Projektu, resp. k ohrozeniu dosiahnutia/udržania cieľa/výsledkov Projektu, je Poskytovateľ oprávnený odstúpiť od Zmluvy o poskytnutí NFP pre podstatné porušenie Zmluvy o poskytnutí NFP zo strany Prijímateľa a Prijímateľ je povinný vrátiť NFP v súlade s článkom 10 VZP.“</w:t>
      </w:r>
    </w:p>
    <w:p w14:paraId="27A95645" w14:textId="77777777" w:rsidR="00AD0A11" w:rsidRPr="00AD0A11" w:rsidRDefault="00AD0A11" w:rsidP="00AD0A11">
      <w:pPr>
        <w:ind w:left="720"/>
        <w:contextualSpacing/>
        <w:jc w:val="both"/>
      </w:pPr>
    </w:p>
    <w:p w14:paraId="265F664A" w14:textId="77777777" w:rsidR="00AD0A11" w:rsidRPr="00AD0A11" w:rsidRDefault="00AD0A11" w:rsidP="00DE070E">
      <w:pPr>
        <w:numPr>
          <w:ilvl w:val="0"/>
          <w:numId w:val="41"/>
        </w:numPr>
        <w:contextualSpacing/>
        <w:jc w:val="both"/>
      </w:pPr>
      <w:bookmarkStart w:id="27" w:name="_Hlk90038495"/>
      <w:r w:rsidRPr="00AD0A11">
        <w:t>Mení sa článok 2. VŠEOBECNÉ USTANOVENIA odsek 2 VZP tak, že sa ruší a nahrádza sa novým, ktorý znie:</w:t>
      </w:r>
      <w:bookmarkEnd w:id="27"/>
    </w:p>
    <w:p w14:paraId="34E3FAD4" w14:textId="77777777" w:rsidR="00AD0A11" w:rsidRPr="00AD0A11" w:rsidRDefault="00AD0A11" w:rsidP="00AD0A11">
      <w:pPr>
        <w:ind w:left="720"/>
        <w:contextualSpacing/>
        <w:jc w:val="both"/>
      </w:pPr>
    </w:p>
    <w:p w14:paraId="291A579B" w14:textId="77777777" w:rsidR="00AD0A11" w:rsidRPr="00AD0A11" w:rsidRDefault="00AD0A11" w:rsidP="00AD0A11">
      <w:pPr>
        <w:ind w:left="720"/>
        <w:contextualSpacing/>
        <w:jc w:val="both"/>
        <w:rPr>
          <w:bCs/>
          <w:i/>
          <w:iCs/>
        </w:rPr>
      </w:pPr>
      <w:r w:rsidRPr="00AD0A11">
        <w:rPr>
          <w:bCs/>
          <w:i/>
          <w:iCs/>
        </w:rPr>
        <w:t>„Prijímateľ zodpovedá Poskytovateľovi za Realizáciu aktivít Projektu a Udržateľnosť Projektu  v celom rozsahu za podmienok uvedených v Zmluve o poskytnutí NFP. Ak Prijímateľ realizuje Projekt pomocou Dodávateľov alebo iných zmluvne alebo inak zaviazaných či spolupracujúcich osôb, zodpovedá za Realizáciu aktivít Projektu, akoby ich vykonával sám. Poskytovateľ nie je v žiadnej fáze Realizácie aktivít Projektu zodpovedný za akékoľvek porušenie povinnosti Prijímateľa voči jeho Dodávateľovi alebo akejkoľvek tretej osobe podieľajúcej sa na Projekte. Jedinou relevantnou zmluvnou stranou Poskytovateľa vo vzťahu k Projektu je Prijímateľ.“</w:t>
      </w:r>
    </w:p>
    <w:p w14:paraId="729F9ECF" w14:textId="77777777" w:rsidR="00AD0A11" w:rsidRPr="00AD0A11" w:rsidRDefault="00AD0A11" w:rsidP="00AD0A11">
      <w:pPr>
        <w:jc w:val="both"/>
        <w:rPr>
          <w:b/>
          <w:bCs/>
        </w:rPr>
      </w:pPr>
      <w:r w:rsidRPr="00AD0A11">
        <w:rPr>
          <w:b/>
          <w:bCs/>
        </w:rPr>
        <w:t>Alternatívne ustanovenie pre prípad projektov s partnerom/partnermi:</w:t>
      </w:r>
    </w:p>
    <w:p w14:paraId="709C72AB" w14:textId="77777777" w:rsidR="00AD0A11" w:rsidRPr="00AD0A11" w:rsidRDefault="00AD0A11" w:rsidP="00AD0A11">
      <w:pPr>
        <w:ind w:left="720"/>
        <w:contextualSpacing/>
        <w:jc w:val="both"/>
        <w:rPr>
          <w:bCs/>
          <w:i/>
          <w:iCs/>
        </w:rPr>
      </w:pPr>
      <w:r w:rsidRPr="00AD0A11">
        <w:rPr>
          <w:bCs/>
          <w:i/>
          <w:iCs/>
        </w:rPr>
        <w:t xml:space="preserve">„Prijímateľ zodpovedá Poskytovateľovi za Realizáciu aktivít Projektu a Udržateľnosť Projektu  v celom rozsahu za podmienok uvedených v Zmluve o poskytnutí NFP. Ak Prijímateľ realizuje Projekt pomocou Dodávateľov alebo iných zmluvne alebo inak zaviazaných či spolupracujúcich osôb, vrátane realizácie časti Projektu Partnerom, zodpovedá za Realizáciu aktivít Projektu, akoby ich vykonával sám. Poskytovateľ nie je v žiadnej fáze Realizácie aktivít Projektu zodpovedný za akékoľvek porušenie povinnosti Prijímateľa voči jeho Dodávateľovi/Partnerovi </w:t>
      </w:r>
      <w:r w:rsidRPr="00AD0A11">
        <w:rPr>
          <w:bCs/>
          <w:i/>
          <w:iCs/>
        </w:rPr>
        <w:lastRenderedPageBreak/>
        <w:t>alebo akejkoľvek tretej osobe podieľajúcej sa na Projekte. Jedinou relevantnou zmluvnou stranou Poskytovateľa vo vzťahu k Projektu je Prijímateľ.“</w:t>
      </w:r>
    </w:p>
    <w:p w14:paraId="3CE7F38C" w14:textId="77777777" w:rsidR="00AD0A11" w:rsidRPr="00AD0A11" w:rsidRDefault="00AD0A11" w:rsidP="00AD0A11">
      <w:pPr>
        <w:ind w:left="720"/>
        <w:contextualSpacing/>
        <w:jc w:val="both"/>
        <w:rPr>
          <w:bCs/>
          <w:i/>
          <w:iCs/>
        </w:rPr>
      </w:pPr>
    </w:p>
    <w:p w14:paraId="29770B37" w14:textId="77777777" w:rsidR="00AD0A11" w:rsidRPr="00AD0A11" w:rsidRDefault="00AD0A11" w:rsidP="00DE070E">
      <w:pPr>
        <w:numPr>
          <w:ilvl w:val="0"/>
          <w:numId w:val="41"/>
        </w:numPr>
        <w:contextualSpacing/>
        <w:jc w:val="both"/>
      </w:pPr>
      <w:r w:rsidRPr="00AD0A11">
        <w:t>Mení sa článok 2. VŠEOBECNÉ USTANOVENIA odsek 3 VZP tak, že sa ruší a nahrádza sa novým, ktorý znie:</w:t>
      </w:r>
    </w:p>
    <w:p w14:paraId="56F61026" w14:textId="77777777" w:rsidR="00AD0A11" w:rsidRPr="00AD0A11" w:rsidRDefault="00AD0A11" w:rsidP="00AD0A11">
      <w:pPr>
        <w:ind w:left="720"/>
        <w:contextualSpacing/>
        <w:jc w:val="both"/>
        <w:rPr>
          <w:rFonts w:ascii="Times New Roman" w:hAnsi="Times New Roman"/>
        </w:rPr>
      </w:pPr>
    </w:p>
    <w:p w14:paraId="38D67379" w14:textId="77777777" w:rsidR="00AD0A11" w:rsidRPr="00AD0A11" w:rsidRDefault="00AD0A11" w:rsidP="00AD0A11">
      <w:pPr>
        <w:ind w:left="720"/>
        <w:contextualSpacing/>
        <w:jc w:val="both"/>
        <w:rPr>
          <w:i/>
          <w:iCs/>
        </w:rPr>
      </w:pPr>
      <w:r w:rsidRPr="00AD0A11">
        <w:rPr>
          <w:i/>
          <w:iCs/>
        </w:rPr>
        <w:t>„Prijímateľ je povinný zabezpečiť, aby počas doby Realizácie Projektu a Obdobia Udržateľnosti Projektu nedošlo k Podstatnej zmene Projektu. Porušenie uvedenej povinnosti Prijímateľom je podstatným porušením Zmluvy o poskytnutí NFP a Prijímateľ je povinný vrátiť NFP alebo jeho časť v súlade s článkom 10 VZP, s článkom 71 odsek 1 všeobecného nariadenia a s Príručkou pre Prijímateľa.“</w:t>
      </w:r>
    </w:p>
    <w:p w14:paraId="1618B17E" w14:textId="77777777" w:rsidR="00AD0A11" w:rsidRPr="00AD0A11" w:rsidRDefault="00AD0A11" w:rsidP="00AD0A11">
      <w:pPr>
        <w:jc w:val="both"/>
        <w:rPr>
          <w:b/>
          <w:bCs/>
        </w:rPr>
      </w:pPr>
      <w:r w:rsidRPr="00AD0A11">
        <w:rPr>
          <w:b/>
          <w:bCs/>
        </w:rPr>
        <w:t xml:space="preserve">Alternatívne ustanovenie pre prípad projektov, na ktoré sa nevzťahuje povinnosť udržateľnosti: </w:t>
      </w:r>
    </w:p>
    <w:p w14:paraId="4C5DDBA8" w14:textId="77777777" w:rsidR="00AD0A11" w:rsidRPr="00AD0A11" w:rsidRDefault="00AD0A11" w:rsidP="00AD0A11">
      <w:pPr>
        <w:ind w:left="720"/>
        <w:contextualSpacing/>
        <w:jc w:val="both"/>
        <w:rPr>
          <w:rFonts w:ascii="Times New Roman" w:hAnsi="Times New Roman"/>
          <w:i/>
          <w:iCs/>
        </w:rPr>
      </w:pPr>
      <w:r w:rsidRPr="00AD0A11">
        <w:rPr>
          <w:i/>
          <w:iCs/>
        </w:rPr>
        <w:t>„Prijímateľ je povinný zabezpečiť, aby počas doby Realizácie Projektu nedošlo k Podstatnej zmene Projektu. Porušenie uvedenej povinnosti Prijímateľom je podstatným porušením Zmluvy o poskytnutí NFP a Prijímateľ je povinný vrátiť NFP alebo jeho časť v súlade s článkom 10 VZP, a s Príručkou pre Prijímateľa.“</w:t>
      </w:r>
    </w:p>
    <w:p w14:paraId="47C08E4D" w14:textId="77777777" w:rsidR="00AD0A11" w:rsidRPr="00AD0A11" w:rsidRDefault="00AD0A11" w:rsidP="00AD0A11">
      <w:pPr>
        <w:ind w:left="720"/>
        <w:contextualSpacing/>
        <w:jc w:val="both"/>
      </w:pPr>
    </w:p>
    <w:p w14:paraId="41200ABF" w14:textId="77777777" w:rsidR="00AD0A11" w:rsidRPr="00AD0A11" w:rsidRDefault="00AD0A11" w:rsidP="00DE070E">
      <w:pPr>
        <w:numPr>
          <w:ilvl w:val="0"/>
          <w:numId w:val="41"/>
        </w:numPr>
        <w:contextualSpacing/>
        <w:jc w:val="both"/>
      </w:pPr>
      <w:r w:rsidRPr="00AD0A11">
        <w:t>Mení sa článok 2. VŠEOBECNÉ USTANOVENIA odsek 4 VZP tak, že sa ruší a nahrádza sa novým, ktorý znie:</w:t>
      </w:r>
    </w:p>
    <w:p w14:paraId="05491503" w14:textId="77777777" w:rsidR="00AD0A11" w:rsidRPr="00AD0A11" w:rsidRDefault="00AD0A11" w:rsidP="00AD0A11">
      <w:pPr>
        <w:spacing w:before="120" w:after="0" w:line="264" w:lineRule="auto"/>
        <w:ind w:left="708" w:firstLine="12"/>
        <w:jc w:val="both"/>
        <w:rPr>
          <w:i/>
          <w:iCs/>
        </w:rPr>
      </w:pPr>
      <w:r w:rsidRPr="00AD0A11">
        <w:rPr>
          <w:i/>
          <w:iCs/>
        </w:rPr>
        <w:t>„V dôsledku toho, že uzavretiu Zmluvy o poskytnutí NFP predchádzalo konanie o žiadosti o NFP podľa Zákona o príspevku z EŠIF, v ktorom bol žiadateľom Prijímateľ a podmienky obsiahnuté v Schválenej žiadosti o NFP boli v súlade s § 25 Zákona o príspevku z EŠIF prenesené do Zmluvy o poskytnutí NFP, zmena Prijímateľa je možná len výnimočne, s predchádzajúcim písomným súhlasom Poskytovateľa a po splnení podmienok stanovených v Zmluve o poskytnutí NFP. Zmena Prijímateľa môže byť schválená postupom a za podmienok stanovených v článku 6 odsek 6.3 zmluvy pre významnejšiu zmenu iba v prípade, ak:</w:t>
      </w:r>
    </w:p>
    <w:p w14:paraId="5FB7BC79" w14:textId="77777777" w:rsidR="00AD0A11" w:rsidRPr="00AD0A11" w:rsidRDefault="00AD0A11" w:rsidP="00DE070E">
      <w:pPr>
        <w:numPr>
          <w:ilvl w:val="0"/>
          <w:numId w:val="32"/>
        </w:numPr>
        <w:spacing w:before="120" w:after="0" w:line="240" w:lineRule="auto"/>
        <w:ind w:left="1134" w:hanging="425"/>
        <w:jc w:val="both"/>
        <w:rPr>
          <w:i/>
          <w:iCs/>
        </w:rPr>
      </w:pPr>
      <w:r w:rsidRPr="00AD0A11">
        <w:rPr>
          <w:i/>
          <w:iCs/>
        </w:rPr>
        <w:t>v jej dôsledku nedôjde k porušeniu žiadnej z podmienok poskytnutia príspevku, ako boli definované v príslušnej Výzve, to znamená, že aj nový Prijímateľ bude spĺňať všetky podmienky poskytnutia príspevku, a</w:t>
      </w:r>
    </w:p>
    <w:p w14:paraId="26C66A7D" w14:textId="77777777" w:rsidR="00AD0A11" w:rsidRPr="00AD0A11" w:rsidRDefault="00AD0A11" w:rsidP="00DE070E">
      <w:pPr>
        <w:numPr>
          <w:ilvl w:val="0"/>
          <w:numId w:val="32"/>
        </w:numPr>
        <w:spacing w:before="120" w:after="0" w:line="240" w:lineRule="auto"/>
        <w:ind w:left="1134" w:hanging="425"/>
        <w:jc w:val="both"/>
        <w:rPr>
          <w:i/>
          <w:iCs/>
        </w:rPr>
      </w:pPr>
      <w:r w:rsidRPr="00AD0A11">
        <w:rPr>
          <w:i/>
          <w:iCs/>
        </w:rPr>
        <w:t>táto zmena nebude mať žiaden negatívny vplyv na vyhodnotenie podmienok poskytnutia príspevku, za ktorých bol vybraný Projekt s pôvodným Prijímateľom v postavení žiadateľa, a</w:t>
      </w:r>
    </w:p>
    <w:p w14:paraId="24F012E8" w14:textId="77777777" w:rsidR="00AD0A11" w:rsidRPr="00AD0A11" w:rsidRDefault="00AD0A11" w:rsidP="00DE070E">
      <w:pPr>
        <w:numPr>
          <w:ilvl w:val="0"/>
          <w:numId w:val="32"/>
        </w:numPr>
        <w:spacing w:before="120" w:after="0" w:line="240" w:lineRule="auto"/>
        <w:ind w:left="1134" w:hanging="425"/>
        <w:jc w:val="both"/>
        <w:rPr>
          <w:i/>
          <w:iCs/>
        </w:rPr>
      </w:pPr>
      <w:r w:rsidRPr="00AD0A11">
        <w:rPr>
          <w:i/>
          <w:iCs/>
        </w:rPr>
        <w:t>táto zmena nebude mať žiaden negatívny vplyv na cieľ Projektu podľa článku 2 odsek 2.2 zmluvy a na účel Zmluvy o poskytnutí NFP a na Merateľné ukazovatele Projektu, pričom Prijímateľ musí preukázať, že uvedené následky ani nehrozia, a</w:t>
      </w:r>
    </w:p>
    <w:p w14:paraId="29120B6D" w14:textId="77777777" w:rsidR="00AD0A11" w:rsidRPr="00AD0A11" w:rsidRDefault="00AD0A11" w:rsidP="00DE070E">
      <w:pPr>
        <w:numPr>
          <w:ilvl w:val="0"/>
          <w:numId w:val="32"/>
        </w:numPr>
        <w:spacing w:before="120" w:after="0" w:line="240" w:lineRule="auto"/>
        <w:ind w:left="1134" w:hanging="425"/>
        <w:jc w:val="both"/>
        <w:rPr>
          <w:i/>
          <w:iCs/>
        </w:rPr>
      </w:pPr>
      <w:r w:rsidRPr="00AD0A11">
        <w:rPr>
          <w:i/>
          <w:iCs/>
        </w:rPr>
        <w:t>Prijímateľ zabezpečí, že tretia osoba, ktorá by mala byť novým Prijímateľom, osobitným právnym úkonom, ktorého účastníkom bude Poskytovateľ, vstúpi do práv a povinností podľa Zmluvy o poskytnutí NFP namiesto Prijímateľa, a to aj v prípade, ak v zmysle osobitného právneho predpisu je tretia osoba, ktorá by mala byť novým Prijímateľom, univerzálnym právnym nástupcom Prijímateľa.</w:t>
      </w:r>
    </w:p>
    <w:p w14:paraId="344D1077" w14:textId="77777777" w:rsidR="00AD0A11" w:rsidRPr="00AD0A11" w:rsidRDefault="00AD0A11" w:rsidP="00AD0A11">
      <w:pPr>
        <w:spacing w:before="120" w:after="0" w:line="240" w:lineRule="auto"/>
        <w:ind w:left="708" w:firstLine="12"/>
        <w:jc w:val="both"/>
        <w:rPr>
          <w:i/>
          <w:iCs/>
        </w:rPr>
      </w:pPr>
      <w:r w:rsidRPr="00AD0A11">
        <w:rPr>
          <w:i/>
          <w:iCs/>
        </w:rPr>
        <w:t>Ak Prijímateľ poruší povinnosti, resp. nesplní podmienky podľa tohto odseku 4 tohto článku VZP, ide o podstatné porušenie Zmluvy o poskytnutí NFP a Prijímateľ je povinný vrátiť NFP alebo jeho časť v súlade s článkom 10 VZP, s článkom 71 odsek 1 všeobecného nariadenia a s Príručkou pre Prijímateľa.“</w:t>
      </w:r>
    </w:p>
    <w:p w14:paraId="0B7D8418" w14:textId="77777777" w:rsidR="00AD0A11" w:rsidRPr="00AD0A11" w:rsidRDefault="00AD0A11" w:rsidP="00AD0A11">
      <w:pPr>
        <w:jc w:val="both"/>
        <w:rPr>
          <w:b/>
          <w:bCs/>
        </w:rPr>
      </w:pPr>
    </w:p>
    <w:p w14:paraId="69413E8B" w14:textId="77777777" w:rsidR="00AD0A11" w:rsidRPr="00AD0A11" w:rsidRDefault="00AD0A11" w:rsidP="00AD0A11">
      <w:pPr>
        <w:jc w:val="both"/>
        <w:rPr>
          <w:b/>
          <w:bCs/>
        </w:rPr>
      </w:pPr>
      <w:r w:rsidRPr="00AD0A11">
        <w:rPr>
          <w:b/>
          <w:bCs/>
        </w:rPr>
        <w:lastRenderedPageBreak/>
        <w:t xml:space="preserve">Alternatívne ustanovenie pre prípad projektov, na ktoré sa nevzťahuje článok 71 odsek 1 všeobecného nariadenia: </w:t>
      </w:r>
    </w:p>
    <w:p w14:paraId="070952AF" w14:textId="77777777" w:rsidR="00AD0A11" w:rsidRPr="00AD0A11" w:rsidRDefault="00AD0A11" w:rsidP="00AD0A11">
      <w:pPr>
        <w:spacing w:before="120" w:after="0" w:line="264" w:lineRule="auto"/>
        <w:ind w:left="708" w:firstLine="12"/>
        <w:jc w:val="both"/>
        <w:rPr>
          <w:i/>
          <w:iCs/>
        </w:rPr>
      </w:pPr>
      <w:r w:rsidRPr="00AD0A11">
        <w:rPr>
          <w:i/>
          <w:iCs/>
        </w:rPr>
        <w:t>„V dôsledku toho, že uzavretiu Zmluvy o poskytnutí NFP predchádzalo konanie o žiadosti o NFP podľa Zákona o príspevku z EŠIF, v ktorom bol žiadateľom Prijímateľ a podmienky obsiahnuté v Schválenej žiadosti o NFP boli v súlade s § 25 Zákona o príspevku z EŠIF prenesené do Zmluvy o poskytnutí NFP, zmena Prijímateľa je možná len výnimočne, s predchádzajúcim písomným súhlasom Poskytovateľa a po splnení podmienok stanovených v Zmluve o poskytnutí NFP. Zmena Prijímateľa môže byť schválená postupom a za podmienok stanovených v článku 6 odsek 6.3 zmluvy pre významnejšiu zmenu iba v prípade, ak:</w:t>
      </w:r>
    </w:p>
    <w:p w14:paraId="0BB5C48A" w14:textId="77777777" w:rsidR="00AD0A11" w:rsidRPr="00AD0A11" w:rsidRDefault="00AD0A11" w:rsidP="00DE070E">
      <w:pPr>
        <w:numPr>
          <w:ilvl w:val="0"/>
          <w:numId w:val="40"/>
        </w:numPr>
        <w:tabs>
          <w:tab w:val="num" w:pos="1134"/>
        </w:tabs>
        <w:spacing w:before="120" w:after="0" w:line="240" w:lineRule="auto"/>
        <w:ind w:left="1134"/>
        <w:jc w:val="both"/>
        <w:rPr>
          <w:i/>
          <w:iCs/>
        </w:rPr>
      </w:pPr>
      <w:r w:rsidRPr="00AD0A11">
        <w:rPr>
          <w:i/>
          <w:iCs/>
        </w:rPr>
        <w:t>v jej dôsledku nedôjde k porušeniu žiadnej z podmienok poskytnutia príspevku, ako boli definované v príslušnej Výzve, to znamená, že aj nový Prijímateľ bude spĺňať všetky podmienky poskytnutia príspevku, a</w:t>
      </w:r>
    </w:p>
    <w:p w14:paraId="5741A81D" w14:textId="77777777" w:rsidR="00AD0A11" w:rsidRPr="00AD0A11" w:rsidRDefault="00AD0A11" w:rsidP="00DE070E">
      <w:pPr>
        <w:numPr>
          <w:ilvl w:val="0"/>
          <w:numId w:val="40"/>
        </w:numPr>
        <w:spacing w:before="120" w:after="0" w:line="240" w:lineRule="auto"/>
        <w:ind w:left="1134" w:hanging="425"/>
        <w:jc w:val="both"/>
        <w:rPr>
          <w:i/>
          <w:iCs/>
        </w:rPr>
      </w:pPr>
      <w:r w:rsidRPr="00AD0A11">
        <w:rPr>
          <w:i/>
          <w:iCs/>
        </w:rPr>
        <w:t>táto zmena nebude mať žiaden negatívny vplyv na vyhodnotenie podmienok poskytnutia príspevku, za ktorých bol vybraný Projekt s pôvodným Prijímateľom v postavení žiadateľa, a</w:t>
      </w:r>
    </w:p>
    <w:p w14:paraId="0CDB5367" w14:textId="77777777" w:rsidR="00AD0A11" w:rsidRPr="00AD0A11" w:rsidRDefault="00AD0A11" w:rsidP="00DE070E">
      <w:pPr>
        <w:numPr>
          <w:ilvl w:val="0"/>
          <w:numId w:val="40"/>
        </w:numPr>
        <w:spacing w:before="120" w:after="0" w:line="240" w:lineRule="auto"/>
        <w:ind w:left="1134" w:hanging="425"/>
        <w:jc w:val="both"/>
        <w:rPr>
          <w:i/>
          <w:iCs/>
        </w:rPr>
      </w:pPr>
      <w:r w:rsidRPr="00AD0A11">
        <w:rPr>
          <w:i/>
          <w:iCs/>
        </w:rPr>
        <w:t>táto zmena nebude mať žiaden negatívny vplyv na cieľ Projektu podľa článku 2 odsek 2.2 zmluvy a na účel Zmluvy o poskytnutí NFP a na Merateľné ukazovatele Projektu, pričom Prijímateľ musí preukázať, že uvedené následky ani nehrozia, a</w:t>
      </w:r>
    </w:p>
    <w:p w14:paraId="551B5B5A" w14:textId="77777777" w:rsidR="00AD0A11" w:rsidRPr="00AD0A11" w:rsidRDefault="00AD0A11" w:rsidP="00DE070E">
      <w:pPr>
        <w:numPr>
          <w:ilvl w:val="0"/>
          <w:numId w:val="40"/>
        </w:numPr>
        <w:spacing w:before="120" w:after="0" w:line="240" w:lineRule="auto"/>
        <w:ind w:left="1134" w:hanging="425"/>
        <w:jc w:val="both"/>
        <w:rPr>
          <w:i/>
          <w:iCs/>
        </w:rPr>
      </w:pPr>
      <w:r w:rsidRPr="00AD0A11">
        <w:rPr>
          <w:i/>
          <w:iCs/>
        </w:rPr>
        <w:t>Prijímateľ zabezpečí, že tretia osoba, ktorá by mala byť novým Prijímateľom, osobitným právnym úkonom, ktorého účastníkom bude Poskytovateľ, vstúpi do práv a povinností podľa Zmluvy o poskytnutí NFP namiesto Prijímateľa, a to aj v prípade, ak v zmysle osobitného právneho predpisu je tretia osoba, ktorá by mala byť novým Prijímateľom, univerzálnym právnym nástupcom Prijímateľa.</w:t>
      </w:r>
    </w:p>
    <w:p w14:paraId="158C69BC" w14:textId="77777777" w:rsidR="00AD0A11" w:rsidRPr="00AD0A11" w:rsidRDefault="00AD0A11" w:rsidP="00AD0A11">
      <w:pPr>
        <w:spacing w:before="120" w:after="0" w:line="240" w:lineRule="auto"/>
        <w:ind w:left="708" w:firstLine="12"/>
        <w:jc w:val="both"/>
        <w:rPr>
          <w:i/>
          <w:iCs/>
        </w:rPr>
      </w:pPr>
      <w:r w:rsidRPr="00AD0A11">
        <w:rPr>
          <w:i/>
          <w:iCs/>
        </w:rPr>
        <w:t>Ak Prijímateľ poruší povinnosti, resp. nesplní podmienky podľa tohto odseku 4 tohto článku VZP, ide o podstatné porušenie Zmluvy o poskytnutí NFP a Prijímateľ je povinný vrátiť NFP alebo jeho časť v súlade s článkom 10 VZP a s Príručkou pre Prijímateľa.“</w:t>
      </w:r>
    </w:p>
    <w:p w14:paraId="46C10333" w14:textId="77777777" w:rsidR="00AD0A11" w:rsidRPr="00AD0A11" w:rsidRDefault="00AD0A11" w:rsidP="00AD0A11">
      <w:pPr>
        <w:ind w:left="720"/>
        <w:contextualSpacing/>
        <w:jc w:val="both"/>
      </w:pPr>
    </w:p>
    <w:p w14:paraId="75A49450" w14:textId="77777777" w:rsidR="00AD0A11" w:rsidRPr="00AD0A11" w:rsidRDefault="00AD0A11" w:rsidP="00DE070E">
      <w:pPr>
        <w:numPr>
          <w:ilvl w:val="0"/>
          <w:numId w:val="41"/>
        </w:numPr>
        <w:contextualSpacing/>
        <w:jc w:val="both"/>
      </w:pPr>
      <w:r w:rsidRPr="00AD0A11">
        <w:t>Mení sa článok 2. VŠEOBECNÉ USTANOVENIA odsek 5 VZP tak, že sa ruší a nahrádza sa novým, ktorý znie:</w:t>
      </w:r>
    </w:p>
    <w:p w14:paraId="45DACAA1" w14:textId="77777777" w:rsidR="00AD0A11" w:rsidRPr="00AD0A11" w:rsidRDefault="00AD0A11" w:rsidP="00AD0A11">
      <w:pPr>
        <w:ind w:left="720"/>
        <w:contextualSpacing/>
        <w:jc w:val="both"/>
        <w:rPr>
          <w:rFonts w:ascii="Times New Roman" w:hAnsi="Times New Roman"/>
        </w:rPr>
      </w:pPr>
    </w:p>
    <w:p w14:paraId="759C6F35" w14:textId="77777777" w:rsidR="00AD0A11" w:rsidRPr="00AD0A11" w:rsidRDefault="00AD0A11" w:rsidP="00AD0A11">
      <w:pPr>
        <w:ind w:left="720"/>
        <w:contextualSpacing/>
        <w:jc w:val="both"/>
        <w:rPr>
          <w:i/>
          <w:iCs/>
        </w:rPr>
      </w:pPr>
      <w:r w:rsidRPr="00AD0A11">
        <w:rPr>
          <w:i/>
          <w:iCs/>
        </w:rPr>
        <w:t xml:space="preserve">„Podstatnou zmenou Projektu je aj </w:t>
      </w:r>
      <w:r w:rsidRPr="00AD0A11">
        <w:rPr>
          <w:bCs/>
          <w:i/>
          <w:iCs/>
        </w:rPr>
        <w:t xml:space="preserve">prevod alebo prechod vlastníctva majetku obstarávaného alebo zhodnoteného v rámci Projektu, ktorý tvorí súčasť infraštruktúry, ak k nemu dôjde v Období Udržateľnosti Projektu a budú naplnené aj ďalšie podmienky pre Podstatnú zmenu Projektu vyplývajúce z definície Podstatnej zmeny Projektu uvedenej v článku 1 odsek 3 VZP alebo z článku 6 odsek 4 VZP. Ak dôjde k vzniku Podstatnej zmeny Projektu v zmysle predchádzajúcej vety, ide o podstatné porušenie Zmluvy o poskytnutí NFP </w:t>
      </w:r>
      <w:r w:rsidRPr="00AD0A11">
        <w:rPr>
          <w:i/>
          <w:iCs/>
        </w:rPr>
        <w:t>a Prijímateľ je povinný vrátiť NFP alebo jeho časť v súlade s článkom 10 VZP, s článkom 71 odsek 1 všeobecného nariadenia a s Príručkou pre Prijímateľa.“</w:t>
      </w:r>
    </w:p>
    <w:p w14:paraId="0D63339A" w14:textId="77777777" w:rsidR="00AD0A11" w:rsidRPr="00AD0A11" w:rsidRDefault="00AD0A11" w:rsidP="00AD0A11">
      <w:pPr>
        <w:jc w:val="both"/>
        <w:rPr>
          <w:b/>
          <w:bCs/>
        </w:rPr>
      </w:pPr>
      <w:r w:rsidRPr="00AD0A11">
        <w:rPr>
          <w:b/>
          <w:bCs/>
        </w:rPr>
        <w:t xml:space="preserve">Alternatívne ustanovenie pre prípad projektov, na ktoré sa nevzťahuje článok 71 odsek 1 všeobecného nariadenia: </w:t>
      </w:r>
    </w:p>
    <w:p w14:paraId="31BF4B6D" w14:textId="77777777" w:rsidR="00AD0A11" w:rsidRPr="00AD0A11" w:rsidRDefault="00AD0A11" w:rsidP="00AD0A11">
      <w:pPr>
        <w:ind w:left="720"/>
        <w:contextualSpacing/>
        <w:jc w:val="both"/>
        <w:rPr>
          <w:i/>
          <w:iCs/>
        </w:rPr>
      </w:pPr>
      <w:r w:rsidRPr="00AD0A11">
        <w:rPr>
          <w:i/>
          <w:iCs/>
        </w:rPr>
        <w:t xml:space="preserve">„Podstatnou zmenou Projektu je aj </w:t>
      </w:r>
      <w:r w:rsidRPr="00AD0A11">
        <w:rPr>
          <w:bCs/>
          <w:i/>
          <w:iCs/>
        </w:rPr>
        <w:t xml:space="preserve">prevod alebo prechod vlastníctva majetku obstarávaného alebo zhodnoteného v rámci Projektu, ktorý tvorí súčasť infraštruktúry, ak k nemu dôjde v Období Udržateľnosti Projektu a budú naplnené aj ďalšie podmienky pre Podstatnú zmenu Projektu vyplývajúce z definície Podstatnej zmeny Projektu uvedenej v článku 1 odsek 3 VZP </w:t>
      </w:r>
      <w:r w:rsidRPr="00AD0A11">
        <w:rPr>
          <w:bCs/>
          <w:i/>
          <w:iCs/>
        </w:rPr>
        <w:lastRenderedPageBreak/>
        <w:t xml:space="preserve">alebo z článku 6 odsek 4 VZP. Ak dôjde k vzniku Podstatnej zmeny Projektu v zmysle predchádzajúcej vety, ide o podstatné porušenie Zmluvy o poskytnutí NFP </w:t>
      </w:r>
      <w:r w:rsidRPr="00AD0A11">
        <w:rPr>
          <w:i/>
          <w:iCs/>
        </w:rPr>
        <w:t>a Prijímateľ je povinný vrátiť NFP alebo jeho časť v súlade s článkom 10 VZP a s Príručkou pre Prijímateľa.“</w:t>
      </w:r>
    </w:p>
    <w:p w14:paraId="12BD5C15" w14:textId="77777777" w:rsidR="00AD0A11" w:rsidRPr="00AD0A11" w:rsidRDefault="00AD0A11" w:rsidP="00AD0A11">
      <w:pPr>
        <w:ind w:left="720"/>
        <w:contextualSpacing/>
        <w:jc w:val="both"/>
        <w:rPr>
          <w:i/>
          <w:iCs/>
        </w:rPr>
      </w:pPr>
    </w:p>
    <w:p w14:paraId="0582500C" w14:textId="77777777" w:rsidR="00AD0A11" w:rsidRPr="00AD0A11" w:rsidRDefault="00AD0A11" w:rsidP="00DE070E">
      <w:pPr>
        <w:numPr>
          <w:ilvl w:val="0"/>
          <w:numId w:val="41"/>
        </w:numPr>
        <w:contextualSpacing/>
        <w:jc w:val="both"/>
      </w:pPr>
      <w:r w:rsidRPr="00AD0A11">
        <w:t>Mení sa článok 2. VŠEOBECNÉ USTANOVENIA odsek 8 VZP tak, že sa ruší a nahrádza sa novým, ktorý znie:</w:t>
      </w:r>
    </w:p>
    <w:p w14:paraId="73459B99" w14:textId="77777777" w:rsidR="00AD0A11" w:rsidRPr="00AD0A11" w:rsidRDefault="00AD0A11" w:rsidP="00AD0A11">
      <w:pPr>
        <w:spacing w:before="120" w:line="264" w:lineRule="auto"/>
        <w:ind w:left="708" w:firstLine="12"/>
        <w:jc w:val="both"/>
        <w:rPr>
          <w:bCs/>
          <w:i/>
          <w:iCs/>
        </w:rPr>
      </w:pPr>
      <w:r w:rsidRPr="00AD0A11">
        <w:rPr>
          <w:bCs/>
          <w:i/>
          <w:iCs/>
        </w:rPr>
        <w:t>„Prijímateľ je povinný riadiť sa aktuálne platnou verziou Manuálu pre informovanie a komunikáciu Zverejnenou na Webovom sídle Poskytovateľa.“</w:t>
      </w:r>
    </w:p>
    <w:p w14:paraId="506F221C" w14:textId="77777777" w:rsidR="00AD0A11" w:rsidRPr="00AD0A11" w:rsidRDefault="00AD0A11" w:rsidP="00DE070E">
      <w:pPr>
        <w:numPr>
          <w:ilvl w:val="0"/>
          <w:numId w:val="41"/>
        </w:numPr>
        <w:contextualSpacing/>
        <w:jc w:val="both"/>
      </w:pPr>
      <w:r w:rsidRPr="00AD0A11">
        <w:t>Mení sa názov článku 3. VZP tak, že sa pôvodný nadpis ruší a nahrádza novým, ktorý znie „</w:t>
      </w:r>
      <w:r w:rsidRPr="00AD0A11">
        <w:rPr>
          <w:i/>
          <w:iCs/>
        </w:rPr>
        <w:t>VEREJNÉ OBSTARÁVANIE SLUŽIEB, TOVAROV A PRÁC</w:t>
      </w:r>
      <w:r w:rsidRPr="00AD0A11">
        <w:t>“</w:t>
      </w:r>
      <w:r w:rsidRPr="00AD0A11">
        <w:rPr>
          <w:rFonts w:ascii="Times New Roman" w:hAnsi="Times New Roman"/>
        </w:rPr>
        <w:t>.</w:t>
      </w:r>
    </w:p>
    <w:p w14:paraId="527C6ACE" w14:textId="77777777" w:rsidR="00AD0A11" w:rsidRPr="00AD0A11" w:rsidRDefault="00AD0A11" w:rsidP="00AD0A11">
      <w:pPr>
        <w:ind w:left="720"/>
        <w:contextualSpacing/>
        <w:jc w:val="both"/>
      </w:pPr>
    </w:p>
    <w:p w14:paraId="0A1A4A7D" w14:textId="77777777" w:rsidR="00AD0A11" w:rsidRPr="00AD0A11" w:rsidRDefault="00AD0A11" w:rsidP="00DE070E">
      <w:pPr>
        <w:numPr>
          <w:ilvl w:val="0"/>
          <w:numId w:val="41"/>
        </w:numPr>
        <w:contextualSpacing/>
        <w:jc w:val="both"/>
      </w:pPr>
      <w:r w:rsidRPr="00AD0A11">
        <w:t>Mení sa článok 3. VEREJNÉ OBSTARÁVANIE SLUŽIEB, TOVAROV A PRÁC odsek 1 VZP tak, že sa ruší a nahrádza sa novým, ktorý znie:</w:t>
      </w:r>
    </w:p>
    <w:p w14:paraId="2DA8553C" w14:textId="77777777" w:rsidR="00AD0A11" w:rsidRPr="00AD0A11" w:rsidRDefault="00AD0A11" w:rsidP="00AD0A11">
      <w:pPr>
        <w:ind w:left="720"/>
        <w:contextualSpacing/>
        <w:rPr>
          <w:rFonts w:ascii="Times New Roman" w:hAnsi="Times New Roman"/>
        </w:rPr>
      </w:pPr>
    </w:p>
    <w:p w14:paraId="2DDA9EA3" w14:textId="77777777" w:rsidR="00AD0A11" w:rsidRPr="00AD0A11" w:rsidRDefault="00AD0A11" w:rsidP="00AD0A11">
      <w:pPr>
        <w:ind w:left="720"/>
        <w:contextualSpacing/>
        <w:jc w:val="both"/>
        <w:rPr>
          <w:i/>
          <w:iCs/>
        </w:rPr>
      </w:pPr>
      <w:r w:rsidRPr="00AD0A11">
        <w:rPr>
          <w:i/>
          <w:iCs/>
        </w:rPr>
        <w:t>„Prijímateľ má právo zabezpečiť od tretích osôb dodávku služieb, tovarov a stavebných prác potrebných pre realizáciu aktivít Projektu a súčasne je povinný dodržiavať princípy nediskriminácie hospodárskych subjektov, rovnakého zaobchádzania, transparentnosti, vrátane posúdenia konfliktu záujmov, hospodárnosti, efektívnosti, proporcionality, účinnosti a účelnosti.“</w:t>
      </w:r>
    </w:p>
    <w:p w14:paraId="3704A3C3" w14:textId="77777777" w:rsidR="00AD0A11" w:rsidRPr="00AD0A11" w:rsidRDefault="00AD0A11" w:rsidP="00AD0A11">
      <w:pPr>
        <w:ind w:left="720"/>
        <w:contextualSpacing/>
        <w:jc w:val="both"/>
      </w:pPr>
    </w:p>
    <w:p w14:paraId="480B53CB" w14:textId="77777777" w:rsidR="00AD0A11" w:rsidRPr="00AD0A11" w:rsidRDefault="00AD0A11" w:rsidP="00DE070E">
      <w:pPr>
        <w:numPr>
          <w:ilvl w:val="0"/>
          <w:numId w:val="41"/>
        </w:numPr>
        <w:contextualSpacing/>
        <w:jc w:val="both"/>
      </w:pPr>
      <w:r w:rsidRPr="00AD0A11">
        <w:t>Mení sa článok 3. VEREJNÉ OBSTARÁVANIE SLUŽIEB, TOVAROV A PRÁC odsek 2 VZP tak, že sa ruší a nahrádza sa novým, ktorý znie:</w:t>
      </w:r>
    </w:p>
    <w:p w14:paraId="759A786C" w14:textId="77777777" w:rsidR="00AD0A11" w:rsidRPr="00AD0A11" w:rsidRDefault="00AD0A11" w:rsidP="00AD0A11">
      <w:pPr>
        <w:ind w:left="720"/>
        <w:contextualSpacing/>
        <w:jc w:val="both"/>
        <w:rPr>
          <w:rFonts w:ascii="Times New Roman" w:hAnsi="Times New Roman"/>
        </w:rPr>
      </w:pPr>
    </w:p>
    <w:p w14:paraId="420AB3BB" w14:textId="565B98C1" w:rsidR="00AD0A11" w:rsidRPr="00AD0A11" w:rsidRDefault="00AD0A11" w:rsidP="00AD0A11">
      <w:pPr>
        <w:ind w:left="720"/>
        <w:contextualSpacing/>
        <w:jc w:val="both"/>
        <w:rPr>
          <w:i/>
          <w:iCs/>
        </w:rPr>
      </w:pPr>
      <w:r w:rsidRPr="00AD0A11">
        <w:rPr>
          <w:i/>
          <w:iCs/>
        </w:rPr>
        <w:t>„Prijímateľ je povinný postupovať pri zadávaní zákaziek na dodanie služieb, tovarov a stavebných prác potrebných pre Realizáciu aktivít Projektu ako aj pri zmenách týchto zákaziek v súlade so zákonom o VO, Výzvou</w:t>
      </w:r>
      <w:r w:rsidR="00B65CE1">
        <w:rPr>
          <w:i/>
          <w:iCs/>
        </w:rPr>
        <w:t xml:space="preserve"> a</w:t>
      </w:r>
      <w:r w:rsidRPr="00AD0A11">
        <w:rPr>
          <w:i/>
          <w:iCs/>
        </w:rPr>
        <w:t xml:space="preserve"> Príručkou k VO. Ak sa ustanovenia zákona o VO na Prijímateľa alebo danú zákazku nevzťahujú (týka sa aj osôb, ktorým verejný obstarávateľ poskytne 50% a menej finančných prostriedkov na dodanie služieb, tovarov alebo stavebných prác), je Prijímateľ povinný postupovať pri zadávaní zákaziek podľa pravidiel upravených v Príručke k VO. Prijímateľ je povinný postupovať pri zadávaní zákaziek s nízkou hodnotou  podľa postupov a pravidiel upravených v Príručke k VO. Ak Prijímateľ realizuje Verejné obstarávanie postupom zadávania zákazky s využitím elektronického trhoviska podľa § 109 až § 111 zákona o VO, tak zmluvný vzťah s Dodávateľom nadobúda účinnosť v súlade s článkom IV., 2. časti Obchodných podmienok elektronického trhoviska. Prijímateľ berie na vedomie, že postup zadávania zákazky s využitím elektronického trhoviska bude predmetom finančnej kontroly zo strany Poskytovateľa.“</w:t>
      </w:r>
    </w:p>
    <w:p w14:paraId="2F9DE760" w14:textId="77777777" w:rsidR="00AD0A11" w:rsidRPr="00AD0A11" w:rsidRDefault="00AD0A11" w:rsidP="00AD0A11">
      <w:pPr>
        <w:jc w:val="both"/>
        <w:rPr>
          <w:b/>
          <w:bCs/>
        </w:rPr>
      </w:pPr>
      <w:r w:rsidRPr="00AD0A11">
        <w:rPr>
          <w:b/>
          <w:bCs/>
        </w:rPr>
        <w:t>Alternatívne ustanovenie pre prípad projektov, na ktoré sa má vzťahovať povinnosť začať VO najneskôr do 3 mesiacov od účinnosti Zmluvy o poskytnutí NFP s ohľadom na Výzvu:</w:t>
      </w:r>
    </w:p>
    <w:p w14:paraId="57C20A91" w14:textId="5B6397E5" w:rsidR="00AD0A11" w:rsidRPr="00AD0A11" w:rsidRDefault="00AD0A11" w:rsidP="00AD0A11">
      <w:pPr>
        <w:ind w:left="720"/>
        <w:contextualSpacing/>
        <w:jc w:val="both"/>
        <w:rPr>
          <w:i/>
          <w:iCs/>
        </w:rPr>
      </w:pPr>
      <w:r w:rsidRPr="00AD0A11">
        <w:rPr>
          <w:i/>
          <w:iCs/>
        </w:rPr>
        <w:t>„Prijímateľ je povinný postupovať pri zadávaní zákaziek na dodanie služieb, tovarov a stavebných prác potrebných pre Realizáciu aktivít Projektu ako aj pri zmenách týchto zákaziek v súlade so zákonom o VO, Výzvou</w:t>
      </w:r>
      <w:r w:rsidR="00B65CE1">
        <w:rPr>
          <w:i/>
          <w:iCs/>
        </w:rPr>
        <w:t xml:space="preserve"> a</w:t>
      </w:r>
      <w:r w:rsidRPr="00AD0A11">
        <w:rPr>
          <w:i/>
          <w:iCs/>
        </w:rPr>
        <w:t xml:space="preserve"> Príručkou k VO. Ak sa ustanovenia zákona o VO na Prijímateľa alebo danú zákazku nevzťahujú (týka sa aj osôb, ktorým verejný obstarávateľ poskytne 50% a menej finančných prostriedkov na dodanie služieb, tovarov alebo stavebných prác), je Prijímateľ povinný postupovať pri zadávaní zákaziek podľa pravidiel upravených </w:t>
      </w:r>
      <w:r w:rsidRPr="00AD0A11">
        <w:rPr>
          <w:i/>
          <w:iCs/>
        </w:rPr>
        <w:lastRenderedPageBreak/>
        <w:t>v Príručke k VO. Prijímateľ je povinný postupovať pri zadávaní zákaziek s nízkou hodnotou  podľa postupov a pravidiel upravených v Príručke k VO. Prijímateľ je povinný začať VO najneskôr do 3 mesiacov od účinnosti Zmluvy o poskytnutí NFP a táto povinnosť sa vzťahuje aj na prípady zrušenia VO.  Ak Prijímateľ realizuje Verejné obstarávanie postupom zadávania zákazky s využitím elektronického trhoviska podľa § 109 až § 111 zákona o VO, tak zmluvný vzťah s Dodávateľom nadobúda účinnosť v súlade s článkom IV., 2. časti Obchodných podmienok elektronického trhoviska. Prijímateľ berie na vedomie, že postup zadávania zákazky s využitím elektronického trhoviska bude predmetom finančnej kontroly zo strany Poskytovateľa.“</w:t>
      </w:r>
    </w:p>
    <w:p w14:paraId="4A1C3B76" w14:textId="77777777" w:rsidR="00AD0A11" w:rsidRPr="00AD0A11" w:rsidRDefault="00AD0A11" w:rsidP="00AD0A11">
      <w:pPr>
        <w:ind w:left="720"/>
        <w:contextualSpacing/>
        <w:jc w:val="both"/>
      </w:pPr>
    </w:p>
    <w:p w14:paraId="3821EF17" w14:textId="77777777" w:rsidR="00AD0A11" w:rsidRPr="00AD0A11" w:rsidRDefault="00AD0A11" w:rsidP="00DE070E">
      <w:pPr>
        <w:numPr>
          <w:ilvl w:val="0"/>
          <w:numId w:val="41"/>
        </w:numPr>
        <w:contextualSpacing/>
        <w:jc w:val="both"/>
      </w:pPr>
      <w:r w:rsidRPr="00AD0A11">
        <w:t>Mení sa článok 3. VEREJNÉ OBSTARÁVANIE SLUŽIEB, TOVAROV A PRÁC odsek 3 VZP tak, že sa ruší a nahrádza sa novým, ktorý znie:</w:t>
      </w:r>
    </w:p>
    <w:p w14:paraId="08DE1B4D" w14:textId="77777777" w:rsidR="00AD0A11" w:rsidRPr="00AD0A11" w:rsidRDefault="00AD0A11" w:rsidP="00AD0A11">
      <w:pPr>
        <w:spacing w:before="120" w:after="0" w:line="264" w:lineRule="auto"/>
        <w:ind w:left="708" w:firstLine="12"/>
        <w:jc w:val="both"/>
        <w:rPr>
          <w:i/>
          <w:iCs/>
        </w:rPr>
      </w:pPr>
      <w:r w:rsidRPr="00AD0A11">
        <w:rPr>
          <w:i/>
          <w:iCs/>
        </w:rPr>
        <w:t>„Prijímateľ je povinný zaslať Poskytovateľovi Dokumentáciu z Verejného obstarávania v plnom rozsahu prostredníctvom ITMS2014+, ak Poskytovateľ neurčí inak v Príručke k VO. Poskytovateľ je oprávnený požadovať od Prijímateľa aj inú Dokumentáciu z Verejného obstarávania, ak je to potrebné na riadny výkon činnosti Poskytovateľa a Prijímateľ je povinný túto Dokumentáciu poskytnúť Poskytovateľovi. Prijímateľ predkladá Dokumentáciu podľa predchádzajúcich viet v lehotách a vo forme určenej v Systéme riadenia EŠIF, pokiaľ Poskytovateľ v Príručke k VO alebo v tejto Zmluve o poskytnutí NFP neurčil inak. Dokumentáciu predkladanú prostredníctvom ITMS2014+ je Prijímateľ povinný evidovať samostatne na jednotlivé časti Dokumentácie, aby celkový objem dát za jednu prílohu neprekročil 100 MB. Rozsah Dokumentácie, ktorú Prijímateľ povinne predkladá cez ITMS2014+ je v zmysle odseku 5 tohto článku VZP definovaný v Právnych dokumentoch v závislosti od hodnoty a typu zákazky, so zohľadnením ustanovenia § 49 odsek 1 v spojení s odsekom 3 Zákona o príspevku z EŠIF, pričom stanovenie tejto povinnosti závisí najmä od povahy konkrétneho dokumentu, ako aj od skutočnosti či je jeho elektronická podoba využívaná alebo zverejňovaná aj v iných informačných systémoch, napr. elektronických prostriedkoch určených na zadávanie zákaziek VO. Prijímateľ je v každom prípade povinný v ITMS2014+ pri evidencii VO najprv vytvoriť objekt VO. Je akceptovateľné, ak Prijímateľ uvedie prostredníctvom linku odkaz na Dokumentáciu zverejnenú v elektronickom prostriedku použitom na účely zadávania zákazky (týka sa napr. zákaziek zadávaných s využitým elektronického trhoviska, kde systém EKS po uzavretí zmluvného vzťahu automaticky vygeneruje súbor údajov zachytávajúcich priebeh zadávania zákazky, vrátane uzavretého zmluvného vzťahu) alebo ak Prijímateľ predloží cez ITMS2014+ prihlasovacie údaje, ktoré zabezpečia, že Poskytovateľ bude mať prístup k dokumentácii k zákazke, ktorá je nahratá v elektronickom prostriedku (napr. v Informačnom systéme Elektronického verejného obstarávania), a to pre účely výkonu finančnej kontroly/kontroly. V prípade, ak Prijímateľ uvedie prostredníctvom linku odkaz na Dokumentáciu zverejnenú v elektronickom prostriedku použitom na účely zadávania zákazky, je povinný zadať do systému ITMS2014+ všetku ostatnú Dokumentáciu, ktorá sa v elektronickom prostriedku nenachádza (napr. celú Dokumentáciu preukazujúcu výpočet predpokladanej hodnoty zákazky vrátane predložených ponúk a celej komunikácie). Prijímateľ je povinný predložiť Dokumentáciu cez ITMS2014+ aj v prípade zákaziek s nízkou hodnotou, pričom rozsah predkladanej Dokumentácie určí Poskytovateľ. Prijímateľ pri predkladaní </w:t>
      </w:r>
      <w:r w:rsidRPr="00AD0A11" w:rsidDel="00CA741C">
        <w:rPr>
          <w:i/>
          <w:iCs/>
        </w:rPr>
        <w:t xml:space="preserve"> </w:t>
      </w:r>
      <w:r w:rsidRPr="00AD0A11">
        <w:rPr>
          <w:i/>
          <w:iCs/>
        </w:rPr>
        <w:t xml:space="preserve">Dokumentácie doručí Poskytovateľovi písomnú žiadosť o vykonanie kontroly VO podľa tohto článku VZP písomnou formou podľa článku 4 odsek 4.1 zmluvy, vrátane čestného vyhlásenia, v ktorom identifikuje Projekt a predmetné Verejné obstarávanie. Súčasťou tohto čestného vyhlásenia je súpis všetkej </w:t>
      </w:r>
      <w:r w:rsidRPr="00AD0A11">
        <w:rPr>
          <w:i/>
          <w:iCs/>
        </w:rPr>
        <w:lastRenderedPageBreak/>
        <w:t xml:space="preserve">predkladanej Dokumentácie a vyhlásenie, že predkladaná Dokumentácia je úplná, kompletná v zmysle Príručky k VO a je totožná s originálom Dokumentácie Verejného obstarávania. Súčasne Prijímateľ vyhlási, že si je vedomý, že na základe predloženej Dokumentácie vykoná Poskytovateľ finančnú kontrolu a jej možné závery podľa odseku 12 tohto článku VZP. V prípade, že Dokumentácia predložená cez ITMS2014+ nie je kompletná, Prijímateľ je povinný predložiť aj chýbajúcu časť Dokumentácie cez ITMS2014+ na základe žiadosti Poskytovateľa o doplnenie Dokumentácie. Uvedené sa týka aj prípadov, keď je Dokumentácia predložená cez ITMS 2014+ nečitateľná alebo poškodená. V prípade, ak Prijímateľ ktorékoľvek vyhlásenie podľa tohto odseku tohto článku VZP napriek výzve Poskytovateľa nepredloží, prípadne nepredloží včas, môže Poskytovateľ uvedené kvalifikovať ako podstatné porušenie povinnosti Prijímateľom, resp. podstatné porušenie Zmluvy o poskytnutí NFP. Lehoty na výkon finančnej kontroly/kontroly Verejného obstarávania a súvisiacich postupov začínajú plynúť prvým pracovným dňom nasledujúcim po evidovaní prijatej žiadosti Prijímateľa o vykonanie kontroly. Prijímateľ je zároveň v prípade nadlimitných a podlimitných zákaziek Verejného obstarávania povinný sprístupniť elektronickú podobu kompletnej Dokumentácie pre účely výkonu kontroly/auditu Poskytovateľa alebo iných </w:t>
      </w:r>
      <w:r w:rsidRPr="00AD0A11">
        <w:rPr>
          <w:bCs/>
          <w:i/>
          <w:iCs/>
        </w:rPr>
        <w:t>subjektov podľa článku 12 odsek 1 VZP</w:t>
      </w:r>
      <w:r w:rsidRPr="00AD0A11">
        <w:rPr>
          <w:i/>
          <w:iCs/>
        </w:rPr>
        <w:t>, a to zriadením prístupu do elektronického prostriedku použitého na elektronickú komunikáciu. Súčasťou elektronickej podoby Dokumentácie sú aj auditné záznamy o všetkých úkonoch vykonaných v použitom elektronickom prostriedku. V nadväznosti na ustanovenie § 169 odsek 2 Zákona č. 343/2015 v prípadoch druhej ex ante kontroly pred uzatvorením zmluvného vzťahu (pred podpisom) s úspešným uchádzačom je  Prijímateľ povinný podať podnet na Úrad pre verejné obstarávanie podľa postupov upravených v Systéme riadenia EŠIF a v Príručke k VO, Prijímateľ je povinný informovať Poskytovateľa o podaní podnetu. V prípade, že Prijímateľ podal proti rozhodnutiu Úradu pre verejné obstarávanie odvolanie, zasiela na vedomie Poskytovateľovi písomné vyhotovenie odvolania spolu s kópiou rozhodnutia Úradu pre verejné obstarávanie. Ak Prijímateľ uzatvorí zmluvný vzťah (podpíše zmluvný dokument) s úspešným uchádzačom pred riadnym ukončením tejto kontroly a Poskytovateľ identifikuje pri ex post kontrole VO nedostatky, ktoré mali alebo mohli mať vplyv na výsledok VO, určí zodpovedajúcu výšku Ex ante finančnej opravy alebo nepripustí výdavky vyplývajúce z predmetného zmluvného vzťahu s Dodávateľom do financovania v plnom rozsahu.“</w:t>
      </w:r>
    </w:p>
    <w:p w14:paraId="4BCA198F" w14:textId="77777777" w:rsidR="00AD0A11" w:rsidRPr="00AD0A11" w:rsidRDefault="00AD0A11" w:rsidP="00AD0A11">
      <w:pPr>
        <w:ind w:left="720"/>
        <w:contextualSpacing/>
        <w:jc w:val="both"/>
      </w:pPr>
    </w:p>
    <w:p w14:paraId="234372D2" w14:textId="77777777" w:rsidR="00AD0A11" w:rsidRPr="00AD0A11" w:rsidRDefault="00AD0A11" w:rsidP="00DE070E">
      <w:pPr>
        <w:numPr>
          <w:ilvl w:val="0"/>
          <w:numId w:val="41"/>
        </w:numPr>
        <w:contextualSpacing/>
        <w:jc w:val="both"/>
      </w:pPr>
      <w:r w:rsidRPr="00AD0A11">
        <w:t>Mení sa článok 3. VEREJNÉ OBSTARÁVANIE SLUŽIEB, TOVAROV A PRÁC odsek 4 VZP tak, že sa ruší a nahrádza sa novým, ktorý znie:</w:t>
      </w:r>
    </w:p>
    <w:p w14:paraId="6D989D08" w14:textId="77777777" w:rsidR="00AD0A11" w:rsidRPr="00AD0A11" w:rsidRDefault="00AD0A11" w:rsidP="00AD0A11">
      <w:pPr>
        <w:ind w:left="720"/>
        <w:contextualSpacing/>
        <w:jc w:val="both"/>
      </w:pPr>
    </w:p>
    <w:p w14:paraId="12CD2555" w14:textId="77777777" w:rsidR="00AD0A11" w:rsidRPr="00AD0A11" w:rsidRDefault="00AD0A11" w:rsidP="00AD0A11">
      <w:pPr>
        <w:ind w:left="720"/>
        <w:contextualSpacing/>
        <w:jc w:val="both"/>
        <w:rPr>
          <w:i/>
          <w:iCs/>
        </w:rPr>
      </w:pPr>
      <w:r w:rsidRPr="00AD0A11">
        <w:rPr>
          <w:i/>
          <w:iCs/>
        </w:rPr>
        <w:t xml:space="preserve">„Poskytovateľ vykoná finančnú kontrolu Verejného obstarávania a súvisiacich postupov v zmysle Zákona o finančnej kontrole a audite a podľa postupov upravených v Systéme riadenia EŠIF a v Príručke k VO. Výkonom kontroly Verejného obstarávania a súvisiacich postupov alebo iným úkonom zo strany Poskytovateľa nie je dotknutá výlučná a konečná zodpovednosť Prijímateľa ako verejného obstarávateľa, obstarávateľa alebo osoby podľa § 8 Zákona č. 343/2015 za vykonanie VO pri dodržaní Právnych </w:t>
      </w:r>
      <w:r w:rsidRPr="00AD0A11">
        <w:rPr>
          <w:i/>
          <w:iCs/>
          <w:shd w:val="clear" w:color="auto" w:fill="FFFFFF" w:themeFill="background1"/>
        </w:rPr>
        <w:t xml:space="preserve">predpisov </w:t>
      </w:r>
      <w:r w:rsidRPr="00AD0A11">
        <w:rPr>
          <w:i/>
          <w:iCs/>
        </w:rPr>
        <w:t xml:space="preserve">SR a právnych aktov EÚ, tejto Zmluvy o poskytnutí NFP, Právnych dokumentov a základných princípov VO. Rovnako nie je výkonom kontroly Poskytovateľom alebo iným úkonom Poskytovateľa dotknutá výlučná a konečná zodpovednosť Prijímateľa v prípadoch, ak Prijímateľ nie je povinný postupovať podľa zákona o VO. Prijímateľ berie na vedomie, že vykonaním finančnej kontroly Poskytovateľom nie je dotknuté právo Poskytovateľa alebo iného oprávneného orgánu na vykonanie opätovnej kontroly/novej kontroly/auditu/overovania, a to počas celej doby účinnosti Zmluvy </w:t>
      </w:r>
      <w:r w:rsidRPr="00AD0A11">
        <w:rPr>
          <w:i/>
          <w:iCs/>
        </w:rPr>
        <w:lastRenderedPageBreak/>
        <w:t xml:space="preserve">o poskytnutí NFP a/alebo kedykoľvek v nadväznosti na zistenia, ktoré budú vyplývať z tejto opätovnej kontroly/novej kontroly/auditu/overovania a ktoré môžu byť odlišné od zistení predchádzajúcich kontrol/auditov/overovaní. V prípade, že závery opätovnej kontroly/novej kontroly/auditu/overovania, </w:t>
      </w:r>
      <w:r w:rsidRPr="00AD0A11">
        <w:rPr>
          <w:bCs/>
          <w:i/>
          <w:iCs/>
          <w:lang w:eastAsia="sk-SK"/>
        </w:rPr>
        <w:t>a to napríklad v</w:t>
      </w:r>
      <w:r w:rsidRPr="00AD0A11">
        <w:rPr>
          <w:i/>
          <w:iCs/>
        </w:rPr>
        <w:t> </w:t>
      </w:r>
      <w:r w:rsidRPr="00AD0A11">
        <w:rPr>
          <w:bCs/>
          <w:i/>
          <w:iCs/>
          <w:lang w:eastAsia="sk-SK"/>
        </w:rPr>
        <w:t>dôsledku aplikácie postupov vychádzajúcich z</w:t>
      </w:r>
      <w:r w:rsidRPr="00AD0A11">
        <w:rPr>
          <w:i/>
          <w:iCs/>
        </w:rPr>
        <w:t> </w:t>
      </w:r>
      <w:r w:rsidRPr="00AD0A11">
        <w:rPr>
          <w:bCs/>
          <w:i/>
          <w:iCs/>
          <w:lang w:eastAsia="sk-SK"/>
        </w:rPr>
        <w:t>metodických usmernení, rozhodnutí a</w:t>
      </w:r>
      <w:r w:rsidRPr="00AD0A11">
        <w:rPr>
          <w:i/>
          <w:iCs/>
        </w:rPr>
        <w:t> </w:t>
      </w:r>
      <w:r w:rsidRPr="00AD0A11">
        <w:rPr>
          <w:bCs/>
          <w:i/>
          <w:iCs/>
          <w:lang w:eastAsia="sk-SK"/>
        </w:rPr>
        <w:t xml:space="preserve">výkladových stanovísk Úradu pre verejné obstarávanie, rozhodnutí Súdneho dvora EÚ alebo Právnych dokumentov alebo komunikácie s EK alebo inými orgánmi SR a EÚ, </w:t>
      </w:r>
      <w:r w:rsidRPr="00AD0A11">
        <w:rPr>
          <w:i/>
          <w:iCs/>
        </w:rPr>
        <w:t>sú odlišné od záverov predchádzajúcej kontroly/auditu/overovania, Poskytovateľ je oprávnený na základe záverov z opätovnej kontroly/novej kontroly/auditu/overovania uplatniť v plnej výške voči Prijímateľovi prípadné sankcie za nedodržanie pravidiel a postupov stanovených v zákone o VO, resp. postupov pri obstaraní zákazky, na ktorú sa zákon o VO nevzťahuje. Zmluvné strany sa osobitne dohodli, že v prípade, ak kontrolný orgán/auditný orgán podľa článku 12 VZP odlišný od Poskytovateľa identifikuje Nezrovnalosť vyplývajúcu z VO, spočívajúcu v porušení Právnych predpisov SR a/alebo právnych aktov EÚ a/alebo pravidiel pre poskytovanie pomoci z EŠIF v súvislosti s VO, porušením pravidiel a postupov VO stanovených v zákone o VO alebo vyplývajúcich z právnych aktov EÚ k problematike VO alebo z obvyklej praxe (best practice) aplikovanej kontrolnými alebo auditnými orgánmi EÚ, a to aj nad rámec zistení Poskytovateľa a bez ohľadu na štádium, v ktorom sa proces VO nachádza, a v dôsledku takejto Nezrovnalosti vznikne povinnosť vrátiť NFP alebo jeho časť, Prijímateľ sa zaväzuje takto vyčíslené NFP alebo jeho časť vrátiť v súlade s článkom 10 VZP.“</w:t>
      </w:r>
    </w:p>
    <w:p w14:paraId="631DF73B" w14:textId="77777777" w:rsidR="00AD0A11" w:rsidRPr="00AD0A11" w:rsidRDefault="00AD0A11" w:rsidP="00AD0A11">
      <w:pPr>
        <w:ind w:left="720"/>
        <w:contextualSpacing/>
        <w:jc w:val="both"/>
      </w:pPr>
    </w:p>
    <w:p w14:paraId="0FA28BF8" w14:textId="77777777" w:rsidR="00AD0A11" w:rsidRPr="00AD0A11" w:rsidRDefault="00AD0A11" w:rsidP="00DE070E">
      <w:pPr>
        <w:numPr>
          <w:ilvl w:val="0"/>
          <w:numId w:val="41"/>
        </w:numPr>
        <w:contextualSpacing/>
        <w:jc w:val="both"/>
      </w:pPr>
      <w:r w:rsidRPr="00AD0A11">
        <w:t>Mení sa článok 3. VEREJNÉ OBSTARÁVANIE SLUŽIEB, TOVAROV A PRÁC odsek 5 VZP tak, že sa ruší a nahrádza sa novým, ktorý znie:</w:t>
      </w:r>
    </w:p>
    <w:p w14:paraId="69E07465" w14:textId="77777777" w:rsidR="00AD0A11" w:rsidRPr="00AD0A11" w:rsidRDefault="00AD0A11" w:rsidP="00AD0A11">
      <w:pPr>
        <w:ind w:left="720"/>
        <w:contextualSpacing/>
        <w:jc w:val="both"/>
        <w:rPr>
          <w:rFonts w:ascii="Times New Roman" w:hAnsi="Times New Roman"/>
        </w:rPr>
      </w:pPr>
    </w:p>
    <w:p w14:paraId="62DE3595" w14:textId="16C7092E" w:rsidR="00AD0A11" w:rsidRPr="00AD0A11" w:rsidRDefault="00AD0A11" w:rsidP="00AD0A11">
      <w:pPr>
        <w:ind w:left="720"/>
        <w:contextualSpacing/>
        <w:jc w:val="both"/>
        <w:rPr>
          <w:i/>
          <w:iCs/>
        </w:rPr>
      </w:pPr>
      <w:r w:rsidRPr="00AD0A11">
        <w:rPr>
          <w:i/>
          <w:iCs/>
        </w:rPr>
        <w:t xml:space="preserve">„Prijímateľ je povinný v závislosti od charakteru Verejného obstarávania a súvisiacich postupov postupovať pri predkladaní Dokumentácie z Verejného obstarávania a súvisiacich postupov na výkon kontroly podľa príslušnej kapitoly Príručky k VO. Ak Poskytovateľ vo Výzve, v Príručke pre žiadateľa, v Príručke pre Prijímateľa, v Príručke k VO alebo v tejto Zmluve o poskytnutí NFP neurčí iné termíny a rozsah Dokumentácie, ktorú je Prijímateľ povinný predkladať Poskytovateľovi, Prijímateľ postupuje podľa príslušnej kapitoly Systému riadenia EŠIF, resp. v prípade postupov pri obstaraní zákazky, na ktorú sa zákon o VO nevzťahuje, podľa </w:t>
      </w:r>
      <w:r w:rsidR="00B65CE1">
        <w:rPr>
          <w:i/>
          <w:iCs/>
        </w:rPr>
        <w:t>Príručky k VO</w:t>
      </w:r>
      <w:r w:rsidRPr="00AD0A11">
        <w:rPr>
          <w:i/>
          <w:iCs/>
        </w:rPr>
        <w:t>.“</w:t>
      </w:r>
    </w:p>
    <w:p w14:paraId="01BA8EBE" w14:textId="77777777" w:rsidR="00AD0A11" w:rsidRPr="00AD0A11" w:rsidRDefault="00AD0A11" w:rsidP="00AD0A11">
      <w:pPr>
        <w:ind w:left="720"/>
        <w:contextualSpacing/>
        <w:jc w:val="both"/>
      </w:pPr>
    </w:p>
    <w:p w14:paraId="6D02BAEE" w14:textId="77777777" w:rsidR="00AD0A11" w:rsidRPr="00AD0A11" w:rsidRDefault="00AD0A11" w:rsidP="00DE070E">
      <w:pPr>
        <w:numPr>
          <w:ilvl w:val="0"/>
          <w:numId w:val="41"/>
        </w:numPr>
        <w:contextualSpacing/>
        <w:jc w:val="both"/>
      </w:pPr>
      <w:r w:rsidRPr="00AD0A11">
        <w:t>Mení sa článok 3. VEREJNÉ OBSTARÁVANIE SLUŽIEB, TOVAROV A PRÁC odsek 6 VZP tak, že sa ruší a nahrádza sa novým, ktorý znie:</w:t>
      </w:r>
    </w:p>
    <w:p w14:paraId="1CCA273D" w14:textId="77777777" w:rsidR="00AD0A11" w:rsidRPr="00AD0A11" w:rsidRDefault="00AD0A11" w:rsidP="00AD0A11">
      <w:pPr>
        <w:spacing w:before="120" w:after="0" w:line="264" w:lineRule="auto"/>
        <w:ind w:left="708" w:firstLine="12"/>
        <w:jc w:val="both"/>
        <w:rPr>
          <w:i/>
          <w:iCs/>
        </w:rPr>
      </w:pPr>
      <w:r w:rsidRPr="00AD0A11">
        <w:rPr>
          <w:i/>
          <w:iCs/>
        </w:rPr>
        <w:t>„Kontrolu pravidiel a postupov stanovených zákonom o VO vykonáva Poskytovateľ v závislosti od fázy/etapy časového procesu VO a typu zákazky ako:</w:t>
      </w:r>
    </w:p>
    <w:p w14:paraId="1250136C" w14:textId="77777777" w:rsidR="00AD0A11" w:rsidRPr="00AD0A11" w:rsidRDefault="00AD0A11" w:rsidP="00DE070E">
      <w:pPr>
        <w:numPr>
          <w:ilvl w:val="0"/>
          <w:numId w:val="33"/>
        </w:numPr>
        <w:spacing w:before="120" w:after="0" w:line="264" w:lineRule="auto"/>
        <w:ind w:left="993" w:hanging="284"/>
        <w:contextualSpacing/>
        <w:jc w:val="both"/>
        <w:rPr>
          <w:i/>
          <w:iCs/>
        </w:rPr>
      </w:pPr>
      <w:r w:rsidRPr="00AD0A11">
        <w:rPr>
          <w:i/>
          <w:iCs/>
        </w:rPr>
        <w:t>prvú ex ante kontrolu pred vyhlásením VO (prvá ex ante kontrola nie je povinná a Prijímateľ sa môže dobrovoľne rozhodnúť predložiť Dokumentáciu na prvú ex ante kontrolu Poskytovateľovi v prípade všetkých nadlimitných postupov zadávania zákaziek a podlimitných zákaziek na stavebné práce), prvá ex ante kontrola nie je vykonávaná podľa Zákona o finančnej kontrole,</w:t>
      </w:r>
    </w:p>
    <w:p w14:paraId="2505DBEB" w14:textId="77777777" w:rsidR="00AD0A11" w:rsidRPr="00AD0A11" w:rsidRDefault="00AD0A11" w:rsidP="00DE070E">
      <w:pPr>
        <w:numPr>
          <w:ilvl w:val="0"/>
          <w:numId w:val="33"/>
        </w:numPr>
        <w:spacing w:before="120" w:after="0" w:line="264" w:lineRule="auto"/>
        <w:ind w:left="993" w:hanging="284"/>
        <w:contextualSpacing/>
        <w:jc w:val="both"/>
        <w:rPr>
          <w:i/>
          <w:iCs/>
        </w:rPr>
      </w:pPr>
      <w:r w:rsidRPr="00AD0A11">
        <w:rPr>
          <w:i/>
          <w:iCs/>
        </w:rPr>
        <w:t xml:space="preserve">druhú ex ante kontrolu pred uzatvorením zmluvného vzťahu (pred podpisom) s úspešným uchádzačom (druhá ex ante kontrola nie je povinná a Prijímateľ sa môže dobrovoľne rozhodnúť predložiť dokumentáciu na druhú ex ante kontrolu, ak ide o nadlimitnú zákazku, </w:t>
      </w:r>
      <w:r w:rsidRPr="00AD0A11">
        <w:rPr>
          <w:i/>
          <w:iCs/>
        </w:rPr>
        <w:lastRenderedPageBreak/>
        <w:t>ktorá nie je predmetnom povinnej kontroly ÚVO podľa § 169 odsek 2 zákona o VO), druhá ex ante kontrola je vykonávaná podľa Zákona o finančnej kontrole,</w:t>
      </w:r>
    </w:p>
    <w:p w14:paraId="6CD29D5C" w14:textId="77777777" w:rsidR="00AD0A11" w:rsidRPr="00AD0A11" w:rsidRDefault="00AD0A11" w:rsidP="00DE070E">
      <w:pPr>
        <w:numPr>
          <w:ilvl w:val="0"/>
          <w:numId w:val="33"/>
        </w:numPr>
        <w:spacing w:before="120" w:after="0" w:line="264" w:lineRule="auto"/>
        <w:ind w:left="993" w:hanging="284"/>
        <w:contextualSpacing/>
        <w:jc w:val="both"/>
        <w:rPr>
          <w:i/>
          <w:iCs/>
        </w:rPr>
      </w:pPr>
      <w:r w:rsidRPr="00AD0A11">
        <w:rPr>
          <w:i/>
          <w:iCs/>
        </w:rPr>
        <w:t>štandardnú alebo následnú ex post kontrolu, ex post kontrola je vykonávaná podľa Zákona o finančnej kontrole,</w:t>
      </w:r>
    </w:p>
    <w:p w14:paraId="66EBCE34" w14:textId="77777777" w:rsidR="00AD0A11" w:rsidRPr="00AD0A11" w:rsidRDefault="00AD0A11" w:rsidP="00DE070E">
      <w:pPr>
        <w:numPr>
          <w:ilvl w:val="0"/>
          <w:numId w:val="33"/>
        </w:numPr>
        <w:spacing w:before="120" w:after="0" w:line="264" w:lineRule="auto"/>
        <w:ind w:left="993" w:hanging="284"/>
        <w:contextualSpacing/>
        <w:jc w:val="both"/>
        <w:rPr>
          <w:i/>
          <w:iCs/>
        </w:rPr>
      </w:pPr>
      <w:r w:rsidRPr="00AD0A11">
        <w:rPr>
          <w:i/>
          <w:iCs/>
        </w:rPr>
        <w:t>kontrolu dodatkov k zmluvnému vzťahu s Dodávateľom po ich podpise (kontrola dodatkov pred podpisom je predmetom kontroly Poskytovateľom v prípade, ak Prijímateľ návrh dodatku dobrovoľne predloží Poskytovateľovi za účelom výkonu finančnej kontroly), kontrola dodatkov je vykonávaná podľa Zákona o finančnej kontrole.“</w:t>
      </w:r>
    </w:p>
    <w:p w14:paraId="7F527D6C" w14:textId="77777777" w:rsidR="00AD0A11" w:rsidRPr="00AD0A11" w:rsidRDefault="00AD0A11" w:rsidP="00AD0A11">
      <w:pPr>
        <w:ind w:left="720"/>
        <w:contextualSpacing/>
        <w:jc w:val="both"/>
      </w:pPr>
    </w:p>
    <w:p w14:paraId="1AA2A4F4" w14:textId="77777777" w:rsidR="00AD0A11" w:rsidRPr="00AD0A11" w:rsidRDefault="00AD0A11" w:rsidP="00DE070E">
      <w:pPr>
        <w:numPr>
          <w:ilvl w:val="0"/>
          <w:numId w:val="41"/>
        </w:numPr>
        <w:contextualSpacing/>
        <w:jc w:val="both"/>
      </w:pPr>
      <w:r w:rsidRPr="00AD0A11">
        <w:t>Mení sa článok 3. VEREJNÉ OBSTARÁVANIE SLUŽIEB, TOVAROV A PRÁC odsek 7 VZP tak, že sa ruší a nahrádza sa novým, ktorý znie:</w:t>
      </w:r>
    </w:p>
    <w:p w14:paraId="6C9EDCE9" w14:textId="77777777" w:rsidR="00AD0A11" w:rsidRPr="00AD0A11" w:rsidRDefault="00AD0A11" w:rsidP="00AD0A11">
      <w:pPr>
        <w:spacing w:before="120" w:after="0" w:line="264" w:lineRule="auto"/>
        <w:ind w:left="708" w:firstLine="12"/>
        <w:jc w:val="both"/>
        <w:rPr>
          <w:i/>
          <w:iCs/>
        </w:rPr>
      </w:pPr>
      <w:r w:rsidRPr="00AD0A11">
        <w:rPr>
          <w:i/>
          <w:iCs/>
        </w:rPr>
        <w:t>„Finančnú kontrolu postupov pri obstarávaní zákazky, na ktorú sa zákon o VO nevzťahuje, vykonáva Poskytovateľ v závislosti od rozsahu a predmetu ako:</w:t>
      </w:r>
    </w:p>
    <w:p w14:paraId="258DC04C" w14:textId="77777777" w:rsidR="00AD0A11" w:rsidRPr="00AD0A11" w:rsidRDefault="00AD0A11" w:rsidP="00DE070E">
      <w:pPr>
        <w:numPr>
          <w:ilvl w:val="0"/>
          <w:numId w:val="34"/>
        </w:numPr>
        <w:spacing w:before="120" w:after="0" w:line="264" w:lineRule="auto"/>
        <w:ind w:left="993" w:hanging="284"/>
        <w:contextualSpacing/>
        <w:jc w:val="both"/>
        <w:rPr>
          <w:i/>
          <w:iCs/>
        </w:rPr>
      </w:pPr>
      <w:r w:rsidRPr="00AD0A11">
        <w:rPr>
          <w:i/>
          <w:iCs/>
        </w:rPr>
        <w:t xml:space="preserve">druhú ex ante kontrolu pred uzatvorením zmluvného vzťahu (pred podpisom) s úspešným uchádzačom (druhá ex ante kontrola nie je povinná a Prijímateľ sa môže dobrovoľne rozhodnúť predložiť Dokumentáciu na druhú ex ante kontrolu Poskytovateľovi, ak ide o zákazku, </w:t>
      </w:r>
      <w:bookmarkStart w:id="28" w:name="_Hlk72169203"/>
      <w:r w:rsidRPr="00AD0A11">
        <w:rPr>
          <w:i/>
          <w:iCs/>
        </w:rPr>
        <w:t xml:space="preserve">na ktorú sa zákon o VO nevzťahuje </w:t>
      </w:r>
      <w:bookmarkEnd w:id="28"/>
      <w:r w:rsidRPr="00AD0A11">
        <w:rPr>
          <w:i/>
          <w:iCs/>
        </w:rPr>
        <w:t>vo finančnom limite nadlimitnej zákazky, alebo, ak ide o zákazku vo finančnom limite nadlimitnej zákazky zadávanú osobou, ktorej poskytne verejný obstarávateľ 50% a menej finančných prostriedkov na dodanie tovaru, uskutočnenie stavebných prác a poskytnutie služieb z NFP),</w:t>
      </w:r>
    </w:p>
    <w:p w14:paraId="4A16DB95" w14:textId="77777777" w:rsidR="00AD0A11" w:rsidRPr="00AD0A11" w:rsidRDefault="00AD0A11" w:rsidP="00DE070E">
      <w:pPr>
        <w:numPr>
          <w:ilvl w:val="0"/>
          <w:numId w:val="34"/>
        </w:numPr>
        <w:spacing w:before="120" w:after="0" w:line="264" w:lineRule="auto"/>
        <w:ind w:left="993" w:hanging="284"/>
        <w:contextualSpacing/>
        <w:jc w:val="both"/>
        <w:rPr>
          <w:i/>
          <w:iCs/>
        </w:rPr>
      </w:pPr>
      <w:r w:rsidRPr="00AD0A11">
        <w:rPr>
          <w:i/>
          <w:iCs/>
        </w:rPr>
        <w:t>štandardnú alebo následnú ex post kontrolu (Prijímateľ predkladá Dokumentáciu na následnú ex post kontrolu Poskytovateľovi v prípade dobrovoľnej žiadosti Prijímateľa o výkon druhej ex ante kontroly podľa písmena a) vyššie),</w:t>
      </w:r>
    </w:p>
    <w:p w14:paraId="69F2B0E7" w14:textId="77777777" w:rsidR="00AD0A11" w:rsidRPr="00AD0A11" w:rsidRDefault="00AD0A11" w:rsidP="00DE070E">
      <w:pPr>
        <w:numPr>
          <w:ilvl w:val="0"/>
          <w:numId w:val="34"/>
        </w:numPr>
        <w:spacing w:before="120" w:after="0" w:line="264" w:lineRule="auto"/>
        <w:ind w:left="993" w:hanging="284"/>
        <w:contextualSpacing/>
        <w:jc w:val="both"/>
        <w:rPr>
          <w:i/>
          <w:iCs/>
        </w:rPr>
      </w:pPr>
      <w:r w:rsidRPr="00AD0A11">
        <w:rPr>
          <w:i/>
          <w:iCs/>
        </w:rPr>
        <w:t>kontrolu dodatkov k zmluvnému vzťahu s Dodávateľom.“</w:t>
      </w:r>
    </w:p>
    <w:p w14:paraId="1E797C97" w14:textId="77777777" w:rsidR="00AD0A11" w:rsidRPr="00AD0A11" w:rsidRDefault="00AD0A11" w:rsidP="00AD0A11">
      <w:pPr>
        <w:ind w:left="720"/>
        <w:contextualSpacing/>
        <w:jc w:val="both"/>
      </w:pPr>
    </w:p>
    <w:p w14:paraId="35AD6B32" w14:textId="77777777" w:rsidR="00AD0A11" w:rsidRPr="00AD0A11" w:rsidRDefault="00AD0A11" w:rsidP="00DE070E">
      <w:pPr>
        <w:numPr>
          <w:ilvl w:val="0"/>
          <w:numId w:val="41"/>
        </w:numPr>
        <w:ind w:left="709" w:hanging="425"/>
        <w:contextualSpacing/>
        <w:jc w:val="both"/>
      </w:pPr>
      <w:r w:rsidRPr="00AD0A11">
        <w:t>Mení sa článok 3. VEREJNÉ OBSTARÁVANIE SLUŽIEB, TOVAROV A PRÁC odsek 8 VZP tak, že sa ruší a nahrádza sa novým, ktorý znie:</w:t>
      </w:r>
    </w:p>
    <w:p w14:paraId="58F63BCC" w14:textId="77777777" w:rsidR="00AD0A11" w:rsidRPr="00AD0A11" w:rsidRDefault="00AD0A11" w:rsidP="00AD0A11">
      <w:pPr>
        <w:spacing w:before="120" w:after="0" w:line="264" w:lineRule="auto"/>
        <w:ind w:left="708" w:firstLine="12"/>
        <w:jc w:val="both"/>
        <w:rPr>
          <w:i/>
          <w:iCs/>
        </w:rPr>
      </w:pPr>
      <w:r w:rsidRPr="00AD0A11">
        <w:rPr>
          <w:i/>
          <w:iCs/>
        </w:rPr>
        <w:t>„Poskytovateľ je povinný vykonať finančnú kontrolu Verejného obstarávania a súvisiacich postupov v maximálnych lehotách určených v Systéme riadenia EŠIF. Počas doby, kedy Poskytovateľ vyzve Prijímateľa na doplnenie Dokumentácie alebo vysvetlenia, resp. poskytnutie chýbajúcich náležitostí alebo iných požadovaných dokladov alebo informácií sa lehota na výkon finančnej kontroly prerušuje. Prerušenie lehoty na výkon finančnej kontroly trvá až kým nepominú prekážky, pre ktoré sa finančná kontrola prerušila. Lehota na výkon finančnej kontroly sa prerušuje dňom odoslania výzvy Prijímateľovi. Dňom nasledujúcim po dni doručenia vysvetlenia, doplnenia Dokumentácie alebo chýbajúcich náležitostí alebo iných požadovaných dokladov alebo informácií Poskytovateľovi pokračuje plynutie lehoty na výkon finančnej kontroly VO. Ak nie je dodržaná lehota na výkon kontroly z dôvodov na strane Poskytovateľa, je Poskytovateľ povinný informovať Prijímateľa o dôvodoch nedodržania termínu, ako aj o novom predpokladanom termíne vydania návrhu správy z kontroly/správy z kontroly. Pri nedodržaní oznámeného predpokladaného termínu Poskytovateľ opakovane zabezpečí informovanosť Prijímateľa o dôvodoch nedodržania termínu a novom predpokladanom termíne vydania návrhu správy z kontroly/správy z kontroly.“</w:t>
      </w:r>
    </w:p>
    <w:p w14:paraId="7960EAC1" w14:textId="77777777" w:rsidR="00AD0A11" w:rsidRPr="00AD0A11" w:rsidRDefault="00AD0A11" w:rsidP="00AD0A11">
      <w:pPr>
        <w:ind w:left="720"/>
        <w:contextualSpacing/>
        <w:jc w:val="both"/>
      </w:pPr>
    </w:p>
    <w:p w14:paraId="161AF2AA"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9 VZP tak, že sa ruší a nahrádza sa novým, ktorý znie:</w:t>
      </w:r>
    </w:p>
    <w:p w14:paraId="22DC23AC" w14:textId="77777777" w:rsidR="00AD0A11" w:rsidRPr="00AD0A11" w:rsidRDefault="00AD0A11" w:rsidP="00AD0A11">
      <w:pPr>
        <w:ind w:left="720"/>
        <w:contextualSpacing/>
        <w:jc w:val="both"/>
        <w:rPr>
          <w:rFonts w:ascii="Times New Roman" w:hAnsi="Times New Roman"/>
        </w:rPr>
      </w:pPr>
    </w:p>
    <w:p w14:paraId="725154FF" w14:textId="77777777" w:rsidR="00AD0A11" w:rsidRPr="00AD0A11" w:rsidRDefault="00AD0A11" w:rsidP="00AD0A11">
      <w:pPr>
        <w:ind w:left="720"/>
        <w:contextualSpacing/>
        <w:jc w:val="both"/>
        <w:rPr>
          <w:i/>
          <w:iCs/>
        </w:rPr>
      </w:pPr>
      <w:r w:rsidRPr="00AD0A11">
        <w:rPr>
          <w:i/>
          <w:iCs/>
        </w:rPr>
        <w:lastRenderedPageBreak/>
        <w:t>„Poskytovateľ je oprávnený v odôvodnených prípadoch lehotu na výkon finančnej kontroly VO predĺžiť. Poskytovateľ o predĺžení lehoty Bezodkladne informuje Prijímateľa spôsobom dohodnutým v Zmluve o poskytnutí NFP.“</w:t>
      </w:r>
    </w:p>
    <w:p w14:paraId="3536C0D6" w14:textId="77777777" w:rsidR="00AD0A11" w:rsidRPr="00AD0A11" w:rsidRDefault="00AD0A11" w:rsidP="00AD0A11">
      <w:pPr>
        <w:ind w:left="720"/>
        <w:contextualSpacing/>
        <w:jc w:val="both"/>
        <w:rPr>
          <w:i/>
          <w:iCs/>
        </w:rPr>
      </w:pPr>
    </w:p>
    <w:p w14:paraId="10909182" w14:textId="77777777" w:rsidR="00AD0A11" w:rsidRPr="00AD0A11" w:rsidRDefault="00AD0A11" w:rsidP="00DE070E">
      <w:pPr>
        <w:numPr>
          <w:ilvl w:val="0"/>
          <w:numId w:val="41"/>
        </w:numPr>
        <w:tabs>
          <w:tab w:val="left" w:pos="709"/>
        </w:tabs>
        <w:ind w:hanging="436"/>
        <w:contextualSpacing/>
        <w:jc w:val="both"/>
      </w:pPr>
      <w:r w:rsidRPr="00AD0A11">
        <w:t>Mení sa článok 3. VEREJNÉ OBSTARÁVANIE SLUŽIEB, TOVAROV A PRÁC odsek 10 VZP tak, že sa ruší a nahrádza sa novým, ktorý znie:</w:t>
      </w:r>
    </w:p>
    <w:p w14:paraId="152AF1CF" w14:textId="77777777" w:rsidR="00AD0A11" w:rsidRPr="00AD0A11" w:rsidRDefault="00AD0A11" w:rsidP="00AD0A11">
      <w:pPr>
        <w:ind w:left="720"/>
        <w:contextualSpacing/>
        <w:jc w:val="both"/>
        <w:rPr>
          <w:rFonts w:ascii="Times New Roman" w:hAnsi="Times New Roman"/>
        </w:rPr>
      </w:pPr>
    </w:p>
    <w:p w14:paraId="2B8B53EA" w14:textId="77777777" w:rsidR="00AD0A11" w:rsidRPr="00AD0A11" w:rsidRDefault="00AD0A11" w:rsidP="00AD0A11">
      <w:pPr>
        <w:ind w:left="720"/>
        <w:contextualSpacing/>
        <w:jc w:val="both"/>
        <w:rPr>
          <w:i/>
          <w:iCs/>
        </w:rPr>
      </w:pPr>
      <w:r w:rsidRPr="00AD0A11">
        <w:rPr>
          <w:i/>
          <w:iCs/>
        </w:rPr>
        <w:t>„Poskytovateľ je oprávnený v odôvodnených prípadoch v rámci iných nevyhnutných úkonov súvisiacich s výkonom kontroly z vlastného podnetu prerušiť výkon finančnej kontroly podľa odseku 8 tohto článku VZP, pričom od tohto momentu lehota na jej výkon prestane plynúť. Poskytovateľ o tejto skutočnosti Bezodkladne informuje Prijímateľa spôsobom dohodnutým v Zmluve o poskytnutí NFP.“</w:t>
      </w:r>
    </w:p>
    <w:p w14:paraId="1B1EF6F3" w14:textId="77777777" w:rsidR="00AD0A11" w:rsidRPr="00AD0A11" w:rsidRDefault="00AD0A11" w:rsidP="00AD0A11">
      <w:pPr>
        <w:ind w:left="720"/>
        <w:contextualSpacing/>
        <w:jc w:val="both"/>
        <w:rPr>
          <w:i/>
          <w:iCs/>
        </w:rPr>
      </w:pPr>
    </w:p>
    <w:p w14:paraId="0DF491EF" w14:textId="77777777" w:rsidR="00AD0A11" w:rsidRPr="00AD0A11" w:rsidRDefault="00AD0A11" w:rsidP="00DE070E">
      <w:pPr>
        <w:numPr>
          <w:ilvl w:val="0"/>
          <w:numId w:val="41"/>
        </w:numPr>
        <w:ind w:left="567" w:hanging="425"/>
        <w:contextualSpacing/>
        <w:jc w:val="both"/>
      </w:pPr>
      <w:r w:rsidRPr="00AD0A11">
        <w:t>Mení sa článok 3. VEREJNÉ OBSTARÁVANIE SLUŽIEB, TOVAROV A PRÁC odsek 11 VZP tak, že sa ruší a nahrádza sa novým, ktorý znie:</w:t>
      </w:r>
    </w:p>
    <w:p w14:paraId="7A8F4680" w14:textId="77777777" w:rsidR="00AD0A11" w:rsidRPr="00AD0A11" w:rsidRDefault="00AD0A11" w:rsidP="00AD0A11">
      <w:pPr>
        <w:ind w:left="720"/>
        <w:contextualSpacing/>
        <w:jc w:val="both"/>
      </w:pPr>
    </w:p>
    <w:p w14:paraId="6590A40B" w14:textId="77777777" w:rsidR="00AD0A11" w:rsidRPr="00AD0A11" w:rsidRDefault="00AD0A11" w:rsidP="00AD0A11">
      <w:pPr>
        <w:ind w:left="720"/>
        <w:contextualSpacing/>
        <w:jc w:val="both"/>
        <w:rPr>
          <w:i/>
          <w:iCs/>
        </w:rPr>
      </w:pPr>
      <w:r w:rsidRPr="00AD0A11">
        <w:rPr>
          <w:i/>
          <w:iCs/>
        </w:rPr>
        <w:t>„Poskytovateľ alebo ním určená osoba má právo zúčastniť sa na procese VO vo fáze otvárania ponúk a rovnako aj ako člen komisie bez práva vyhodnocovať  ponuky. Ak Poskytovateľ oznámi Prijímateľovi svoj záujem zúčastniť sa na otváraní ponúk alebo ako člen komisie bez práva vyhodnocovať ponuky, Prijímateľ je povinný oznámiť Poskytovateľovi termín a miesto konania otvárania ponúk/vyhodnotenia ponúk najmenej 5 dní vopred; Zmluvné strany následne dohodnú súvisiace administratívne úkony spojené s účasťou Poskytovateľa na otváraní ponúk, resp. v komisii na vyhodnotenie ponúk.“</w:t>
      </w:r>
    </w:p>
    <w:p w14:paraId="78F22A76" w14:textId="77777777" w:rsidR="00AD0A11" w:rsidRPr="00AD0A11" w:rsidRDefault="00AD0A11" w:rsidP="00AD0A11">
      <w:pPr>
        <w:ind w:left="720"/>
        <w:contextualSpacing/>
        <w:jc w:val="both"/>
        <w:rPr>
          <w:i/>
          <w:iCs/>
        </w:rPr>
      </w:pPr>
    </w:p>
    <w:p w14:paraId="7D53E35B" w14:textId="77777777" w:rsidR="00AD0A11" w:rsidRPr="00AD0A11" w:rsidRDefault="00AD0A11" w:rsidP="00DE070E">
      <w:pPr>
        <w:numPr>
          <w:ilvl w:val="0"/>
          <w:numId w:val="41"/>
        </w:numPr>
        <w:ind w:left="709" w:hanging="425"/>
        <w:contextualSpacing/>
        <w:jc w:val="both"/>
      </w:pPr>
      <w:r w:rsidRPr="00AD0A11">
        <w:t>Mení sa článok 3. VEREJNÉ OBSTARÁVANIE SLUŽIEB, TOVAROV A PRÁC odsek 12 VZP tak, že sa ruší a nahrádza sa novým, ktorý znie:</w:t>
      </w:r>
    </w:p>
    <w:p w14:paraId="164608E1" w14:textId="77777777" w:rsidR="00AD0A11" w:rsidRPr="00AD0A11" w:rsidRDefault="00AD0A11" w:rsidP="00AD0A11">
      <w:pPr>
        <w:spacing w:before="120" w:after="0" w:line="264" w:lineRule="auto"/>
        <w:ind w:left="708" w:firstLine="12"/>
        <w:jc w:val="both"/>
        <w:rPr>
          <w:i/>
          <w:iCs/>
        </w:rPr>
      </w:pPr>
      <w:r w:rsidRPr="00AD0A11">
        <w:rPr>
          <w:i/>
          <w:iCs/>
        </w:rPr>
        <w:t>„Poskytovateľ v závislosti od typu vykonávanej finančnej kontroly VO podľa odseku 6 alebo 7 tohto článku VZP môže v rámci záverov:</w:t>
      </w:r>
    </w:p>
    <w:p w14:paraId="17CF6C18"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udeliť Prijímateľovi súhlas s vyhlásením VO, s uzatvorením zmluvného vzťahu s úspešným uchádzačom, s podpisom dodatku k zmluvnému vzťahu  s Dodávateľom,</w:t>
      </w:r>
    </w:p>
    <w:p w14:paraId="0B728BB8"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pripustiť výdavky vzniknuté z Verejného obstarávania a súvisiacich postupov do financovania v plnej výške,</w:t>
      </w:r>
    </w:p>
    <w:p w14:paraId="4466D1C2"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vyzvať Prijímateľa na odstránenie identifikovaných nedostatkov,</w:t>
      </w:r>
    </w:p>
    <w:p w14:paraId="3789D6FE"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nepripustiť výdavky vzniknuté z Verejného obstarávania a súvisiacich postupov do financovania v celej výške, resp. vyzvať Prijímateľa na opakovanie procesu Verejného obstarávania a súvisiacich postupov,</w:t>
      </w:r>
    </w:p>
    <w:p w14:paraId="3E09AE1B"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udeliť finančnú opravu na výdavky vzniknuté z Verejného obstarávania a súvisiacich postupov pred pripustením časti výdavkov do financovania (Ex ante finančná oprava),</w:t>
      </w:r>
    </w:p>
    <w:p w14:paraId="146927DD"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udeliť finančnú opravu na výdavky vzniknuté z Verejného obstarávania a súvisiacich postupov po tom, ako boli tieto výdavky uhradené zo strany Poskytovateľa Prijímateľovi (ex post finančná oprava) postupom podľa § 41 alebo § 41a Zákona o príspevku z EŠIF v prípade VO; Prijímateľ je povinný vrátiť NFP alebo jeho časť v súlade s článkom 10 VZP,</w:t>
      </w:r>
    </w:p>
    <w:p w14:paraId="212B0BE6" w14:textId="77777777" w:rsidR="00AD0A11" w:rsidRPr="00AD0A11" w:rsidRDefault="00AD0A11" w:rsidP="00DE070E">
      <w:pPr>
        <w:numPr>
          <w:ilvl w:val="0"/>
          <w:numId w:val="35"/>
        </w:numPr>
        <w:spacing w:before="120" w:after="0" w:line="264" w:lineRule="auto"/>
        <w:ind w:left="993"/>
        <w:contextualSpacing/>
        <w:jc w:val="both"/>
        <w:rPr>
          <w:i/>
          <w:iCs/>
        </w:rPr>
      </w:pPr>
      <w:r w:rsidRPr="00AD0A11">
        <w:rPr>
          <w:i/>
          <w:iCs/>
        </w:rPr>
        <w:t>udeliť finančnú opravu na výdavky vzniknuté z Verejného obstarávania a súvisiacich postupov po tom, ako boli tieto výdavky uhradené zo strany Poskytovateľa Prijímateľovi (ex post finančná oprava) zaslaním žiadosti o vrátenie NFP alebo jeho časti v prípade, ak nejde o zákazku obstarávanú podľa zákona o VO.“</w:t>
      </w:r>
    </w:p>
    <w:p w14:paraId="0B743C64" w14:textId="77777777" w:rsidR="00AD0A11" w:rsidRPr="00AD0A11" w:rsidRDefault="00AD0A11" w:rsidP="00AD0A11">
      <w:pPr>
        <w:ind w:left="720"/>
        <w:contextualSpacing/>
        <w:jc w:val="both"/>
      </w:pPr>
    </w:p>
    <w:p w14:paraId="053D86E6" w14:textId="77777777" w:rsidR="00AD0A11" w:rsidRPr="00AD0A11" w:rsidRDefault="00AD0A11" w:rsidP="00DE070E">
      <w:pPr>
        <w:numPr>
          <w:ilvl w:val="0"/>
          <w:numId w:val="41"/>
        </w:numPr>
        <w:tabs>
          <w:tab w:val="left" w:pos="851"/>
        </w:tabs>
        <w:ind w:hanging="436"/>
        <w:contextualSpacing/>
        <w:jc w:val="both"/>
      </w:pPr>
      <w:r w:rsidRPr="00AD0A11">
        <w:t>Mení sa článok 3. VEREJNÉ OBSTARÁVANIE SLUŽIEB, TOVAROV A PRÁC odsek 13 VZP tak, že sa ruší a nahrádza sa novým, ktorý znie:</w:t>
      </w:r>
    </w:p>
    <w:p w14:paraId="246CCC5F" w14:textId="77777777" w:rsidR="00AD0A11" w:rsidRPr="00AD0A11" w:rsidRDefault="00AD0A11" w:rsidP="00AD0A11">
      <w:pPr>
        <w:ind w:left="720"/>
        <w:contextualSpacing/>
        <w:jc w:val="both"/>
      </w:pPr>
    </w:p>
    <w:p w14:paraId="7CE90F6E" w14:textId="77777777" w:rsidR="00AD0A11" w:rsidRPr="00AD0A11" w:rsidRDefault="00AD0A11" w:rsidP="00AD0A11">
      <w:pPr>
        <w:ind w:left="720"/>
        <w:contextualSpacing/>
        <w:jc w:val="both"/>
        <w:rPr>
          <w:i/>
          <w:iCs/>
        </w:rPr>
      </w:pPr>
      <w:r w:rsidRPr="00AD0A11">
        <w:rPr>
          <w:i/>
          <w:iCs/>
        </w:rPr>
        <w:t>„V prípade, ak Poskytovateľ neoboznámi Prijímateľa so závermi finančnej kontroly VO (nezašle návrh čiastkovej správy z kontroly/návrh správy z kontroly, resp. čiastkovú správu z kontroly/správu z kontroly) v lehote určenej na výkon finančnej kontroly Verejného obstarávania a súvisiacich postupov (a nedošlo k prerušeniu plynutia lehoty alebo k predĺženiu lehoty), Prijímateľ nie je oprávnený uzatvoriť zmluvný vzťah s úspešným uchádzačom ani vykonať iný úkon, ktorého podmienkou je vykonanie a ukončenie finančnej kontroly Poskytovateľom. Uzatvorenie zmluvného vzťahu (podpísanie zmluvného dokumentu) s úspešným uchádzačom, resp. vykonanie iného úkonu, ktorého podmienkou je vykonanie finančnej kontroly (napr. vyhlásenie Verejného obstarávania), môže byť považované za podstatné porušenie Zmluvy o poskytnutí NFP a uvedené má rovnako vplyv aj na využitie oprávnenia Poskytovateľa určiť Ex ante finančnú opravu.“</w:t>
      </w:r>
    </w:p>
    <w:p w14:paraId="1401F4A3" w14:textId="77777777" w:rsidR="00AD0A11" w:rsidRPr="00AD0A11" w:rsidRDefault="00AD0A11" w:rsidP="00AD0A11">
      <w:pPr>
        <w:ind w:left="720"/>
        <w:contextualSpacing/>
        <w:jc w:val="both"/>
        <w:rPr>
          <w:i/>
          <w:iCs/>
        </w:rPr>
      </w:pPr>
    </w:p>
    <w:p w14:paraId="2A12C67E" w14:textId="77777777" w:rsidR="00AD0A11" w:rsidRPr="00AD0A11" w:rsidRDefault="00AD0A11" w:rsidP="00DE070E">
      <w:pPr>
        <w:numPr>
          <w:ilvl w:val="0"/>
          <w:numId w:val="41"/>
        </w:numPr>
        <w:ind w:left="709" w:hanging="425"/>
        <w:contextualSpacing/>
        <w:jc w:val="both"/>
      </w:pPr>
      <w:r w:rsidRPr="00AD0A11">
        <w:t>Mení sa článok 3. VEREJNÉ OBSTARÁVANIE SLUŽIEB, TOVAROV A PRÁC odsek 14 VZP tak, že sa ruší a nahrádza sa novým, ktorý znie:</w:t>
      </w:r>
    </w:p>
    <w:p w14:paraId="2D5588DF" w14:textId="77777777" w:rsidR="00AD0A11" w:rsidRPr="00AD0A11" w:rsidRDefault="00AD0A11" w:rsidP="00AD0A11">
      <w:pPr>
        <w:ind w:left="720"/>
        <w:contextualSpacing/>
        <w:jc w:val="both"/>
      </w:pPr>
    </w:p>
    <w:p w14:paraId="45709639" w14:textId="77777777" w:rsidR="00AD0A11" w:rsidRPr="00AD0A11" w:rsidRDefault="00AD0A11" w:rsidP="00AD0A11">
      <w:pPr>
        <w:ind w:left="720"/>
        <w:contextualSpacing/>
        <w:jc w:val="both"/>
        <w:rPr>
          <w:i/>
          <w:iCs/>
          <w:lang w:eastAsia="cs-CZ"/>
        </w:rPr>
      </w:pPr>
      <w:r w:rsidRPr="00AD0A11">
        <w:rPr>
          <w:i/>
          <w:iCs/>
          <w:lang w:eastAsia="cs-CZ"/>
        </w:rPr>
        <w:t>„Zmluvné strany sa dohodli, že vo vzťahu k VO na hlavné Aktivity Projektu</w:t>
      </w:r>
      <w:r w:rsidRPr="00AD0A11" w:rsidDel="00B360ED">
        <w:rPr>
          <w:i/>
          <w:iCs/>
          <w:lang w:eastAsia="cs-CZ"/>
        </w:rPr>
        <w:t xml:space="preserve"> </w:t>
      </w:r>
      <w:r w:rsidRPr="00AD0A11">
        <w:rPr>
          <w:i/>
          <w:iCs/>
          <w:lang w:eastAsia="cs-CZ"/>
        </w:rPr>
        <w:t>zadávanie zákazky na ten istý predmet VO, ktoré nebude ukončené záverom z kontroly uvedeným v odseku 12 písmeno b) (pripustenie v plnej výške) alebo e) (udelenie Ex ante finančnej opravy pred pripustením) tohto článku VZP, môže Prijímateľ predložiť Poskytovateľovi na kontrolu opakovane najviac jedenkrát. V osobitných a riadne odôvodnených prípadoch môže Poskytovateľ na žiadosť Prijímateľa umožniť opakovanie zadávania zákazky podľa prvej vety alebo druhej vety tohto odseku tohto článku VZP a jeho predloženie Poskytovateľovi na kontrolu nad rámec limitu uvedeného v prvej vete tohto odseku tohto článku VZP. Pri opakovaní zadávania zákazky podľa prvej alebo druhej vety tohto odseku tohto článku VZP môže byť predmet VO zmenený len v</w:t>
      </w:r>
      <w:r w:rsidRPr="00AD0A11">
        <w:rPr>
          <w:i/>
          <w:iCs/>
        </w:rPr>
        <w:t> </w:t>
      </w:r>
      <w:r w:rsidRPr="00AD0A11">
        <w:rPr>
          <w:i/>
          <w:iCs/>
          <w:lang w:eastAsia="cs-CZ"/>
        </w:rPr>
        <w:t>odôvodnených prípadoch vyplývajúcich z Projektu alebo v nadväznosti na</w:t>
      </w:r>
      <w:r w:rsidRPr="00AD0A11">
        <w:rPr>
          <w:i/>
          <w:iCs/>
        </w:rPr>
        <w:t> </w:t>
      </w:r>
      <w:r w:rsidRPr="00AD0A11">
        <w:rPr>
          <w:i/>
          <w:iCs/>
          <w:lang w:eastAsia="cs-CZ"/>
        </w:rPr>
        <w:t>nedostatky vytknuté Poskytovateľom v čiastkovej správe z kontroly/správe z kontroly k predchádzajúcemu VO. Nové VO musí byť vyhlásené do 45 dní od doručenia čiastkovej správy z kontroly/správy z kontroly od Poskytovateľa vzťahujúcej sa k bezprostredne predchádzajúcemu VO. V prípade, že ani vo vzťahu k opakovane predloženému VO nebudú závery z kontroly vykonanej Poskytovateľom v súlade s odsekom 12 písmeno b) (pripustenie v plnej výške) alebo e) (udelenie Ex ante finančnej opravy pred pripustením) tohto článku VZP, pôjde o podstatné porušenie Zmluvy o poskytnutí NFP zo strany Prijímateľa. Ustanovenia tohto článku VZP sa rovnako vzťahujú aj na iný druh obstarávania podľa odseku 2 tohto článku VZP.“</w:t>
      </w:r>
    </w:p>
    <w:p w14:paraId="0B3FDFED" w14:textId="77777777" w:rsidR="00AD0A11" w:rsidRPr="00AD0A11" w:rsidRDefault="00AD0A11" w:rsidP="00AD0A11">
      <w:pPr>
        <w:ind w:left="720"/>
        <w:contextualSpacing/>
        <w:jc w:val="both"/>
        <w:rPr>
          <w:i/>
          <w:iCs/>
        </w:rPr>
      </w:pPr>
    </w:p>
    <w:p w14:paraId="2C7E4B0F" w14:textId="77777777" w:rsidR="00AD0A11" w:rsidRPr="00AD0A11" w:rsidRDefault="00AD0A11" w:rsidP="00DE070E">
      <w:pPr>
        <w:numPr>
          <w:ilvl w:val="0"/>
          <w:numId w:val="41"/>
        </w:numPr>
        <w:ind w:left="851" w:hanging="425"/>
        <w:contextualSpacing/>
        <w:jc w:val="both"/>
      </w:pPr>
      <w:r w:rsidRPr="00AD0A11">
        <w:t>Mení sa článok 3. VEREJNÉ OBSTARÁVANIE SLUŽIEB, TOVAROV A PRÁC odsek 15 VZP tak, že sa ruší a nahrádza sa novým, ktorý znie:</w:t>
      </w:r>
    </w:p>
    <w:p w14:paraId="04124EA0" w14:textId="77777777" w:rsidR="00AD0A11" w:rsidRPr="00AD0A11" w:rsidRDefault="00AD0A11" w:rsidP="00AD0A11">
      <w:pPr>
        <w:ind w:left="720"/>
        <w:contextualSpacing/>
        <w:jc w:val="both"/>
      </w:pPr>
    </w:p>
    <w:p w14:paraId="4D5F113D" w14:textId="77777777" w:rsidR="00AD0A11" w:rsidRPr="00AD0A11" w:rsidRDefault="00AD0A11" w:rsidP="00AD0A11">
      <w:pPr>
        <w:ind w:left="720"/>
        <w:contextualSpacing/>
        <w:jc w:val="both"/>
        <w:rPr>
          <w:i/>
          <w:iCs/>
        </w:rPr>
      </w:pPr>
      <w:r w:rsidRPr="00AD0A11">
        <w:rPr>
          <w:i/>
          <w:iCs/>
        </w:rPr>
        <w:t xml:space="preserve">„Prijímateľ si je vedomý, že porušenie pravidiel a povinností týkajúcich sa procesu prvej ex ante kontroly pred vyhlásením VO uvedené v príslušnej kapitole Systému riadenia EŠIF a Príručke k VO môže ovplyvniť možnosť určenia Ex ante finančnej opravy. Zároveň Prijímateľ berie na </w:t>
      </w:r>
      <w:r w:rsidRPr="00AD0A11">
        <w:rPr>
          <w:i/>
          <w:iCs/>
        </w:rPr>
        <w:lastRenderedPageBreak/>
        <w:t>vedomie, že potvrdenie Ex ante finančnej opravy zo strany Poskytovateľa je viazané na splnenie všetkých požiadaviek, ktoré sú Poskytovateľom určené.“</w:t>
      </w:r>
    </w:p>
    <w:p w14:paraId="53252514" w14:textId="77777777" w:rsidR="00AD0A11" w:rsidRPr="00AD0A11" w:rsidRDefault="00AD0A11" w:rsidP="00AD0A11">
      <w:pPr>
        <w:ind w:left="720"/>
        <w:contextualSpacing/>
        <w:jc w:val="both"/>
      </w:pPr>
    </w:p>
    <w:p w14:paraId="530C5AE3"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16 VZP tak, že sa ruší a nahrádza sa novým, ktorý znie:</w:t>
      </w:r>
    </w:p>
    <w:p w14:paraId="1C07A284" w14:textId="77777777" w:rsidR="00AD0A11" w:rsidRPr="00AD0A11" w:rsidRDefault="00AD0A11" w:rsidP="00AD0A11">
      <w:pPr>
        <w:ind w:left="720"/>
        <w:contextualSpacing/>
        <w:jc w:val="both"/>
        <w:rPr>
          <w:rFonts w:ascii="Times New Roman" w:hAnsi="Times New Roman"/>
        </w:rPr>
      </w:pPr>
    </w:p>
    <w:p w14:paraId="6BF25294" w14:textId="77777777" w:rsidR="00AD0A11" w:rsidRPr="00AD0A11" w:rsidRDefault="00AD0A11" w:rsidP="00AD0A11">
      <w:pPr>
        <w:ind w:left="720"/>
        <w:contextualSpacing/>
        <w:jc w:val="both"/>
        <w:rPr>
          <w:i/>
          <w:iCs/>
        </w:rPr>
      </w:pPr>
      <w:r w:rsidRPr="00AD0A11">
        <w:rPr>
          <w:i/>
          <w:iCs/>
        </w:rPr>
        <w:t>„Prijímateľ sa zaväzuje zabezpečiť v rámci záväzkového vzťahu s každým Dodávateľom povinnosť Dodávateľa strpieť výkon kontroly/auditu/overovania súvisiaceho s dodávaným tovarom, službami a stavebnými prácami do uplynutia lehôt podľa článku 7 odsek 7.2 zmluvy, a to oprávnenými osobami na výkon tejto kontroly/auditu/overovania a poskytnúť im všetku potrebnú súčinnosť. Prijímateľ sa zaväzuje zabezpečiť v rámci záväzkového vzťahu s Dodávateľom právo Prijímateľa bez akýchkoľvek sankcií odstúpiť od zmluvného vzťahu s Dodávateľom v prípade, kedy ešte nedošlo k plneniu zo zmluvného vzťahu medzi Prijímateľom a Dodávateľom a výsledky finančnej kontroly Poskytovateľa neumožňujú financovanie výdavkov vzniknutých z Verejného obstarávania.“</w:t>
      </w:r>
    </w:p>
    <w:p w14:paraId="4A56F38C" w14:textId="77777777" w:rsidR="00AD0A11" w:rsidRPr="00AD0A11" w:rsidRDefault="00AD0A11" w:rsidP="00AD0A11">
      <w:pPr>
        <w:ind w:left="720"/>
        <w:contextualSpacing/>
        <w:jc w:val="both"/>
      </w:pPr>
    </w:p>
    <w:p w14:paraId="04CA1E66" w14:textId="77777777" w:rsidR="00AD0A11" w:rsidRPr="00AD0A11" w:rsidRDefault="00AD0A11" w:rsidP="00DE070E">
      <w:pPr>
        <w:numPr>
          <w:ilvl w:val="0"/>
          <w:numId w:val="41"/>
        </w:numPr>
        <w:ind w:hanging="578"/>
        <w:contextualSpacing/>
        <w:jc w:val="both"/>
      </w:pPr>
      <w:r w:rsidRPr="00AD0A11">
        <w:t>Mení sa článok 3. VEREJNÉ OBSTARÁVANIE SLUŽIEB, TOVAROV A PRÁC odsek 17 VZP tak, že sa ruší a nahrádza sa novým, ktorý znie:</w:t>
      </w:r>
    </w:p>
    <w:p w14:paraId="58FCEF0B" w14:textId="77777777" w:rsidR="00AD0A11" w:rsidRPr="00AD0A11" w:rsidRDefault="00AD0A11" w:rsidP="00AD0A11">
      <w:pPr>
        <w:ind w:left="720"/>
        <w:contextualSpacing/>
        <w:jc w:val="both"/>
      </w:pPr>
    </w:p>
    <w:p w14:paraId="7A6B577A" w14:textId="77777777" w:rsidR="00AD0A11" w:rsidRPr="00AD0A11" w:rsidRDefault="00AD0A11" w:rsidP="00AD0A11">
      <w:pPr>
        <w:ind w:left="720"/>
        <w:contextualSpacing/>
        <w:jc w:val="both"/>
        <w:rPr>
          <w:i/>
          <w:iCs/>
        </w:rPr>
      </w:pPr>
      <w:r w:rsidRPr="00AD0A11">
        <w:rPr>
          <w:i/>
          <w:iCs/>
        </w:rPr>
        <w:t>„Prijímateľ akceptuje skutočnosť, že výdavky vzniknuté na základe VO nemôžu byť Poskytovateľom preplatené z NFP skôr ako bude ukončená finančná kontrola zo strany Poskytovateľa, resp. skôr ako bude potvrdená Ex ante finančná oprava.“</w:t>
      </w:r>
    </w:p>
    <w:p w14:paraId="0307E566" w14:textId="77777777" w:rsidR="00AD0A11" w:rsidRPr="00AD0A11" w:rsidRDefault="00AD0A11" w:rsidP="00AD0A11">
      <w:pPr>
        <w:ind w:left="720"/>
        <w:contextualSpacing/>
        <w:jc w:val="both"/>
      </w:pPr>
    </w:p>
    <w:p w14:paraId="60F83A1E"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18 VZP tak, že sa ruší a nahrádza sa novým, ktorý znie:</w:t>
      </w:r>
    </w:p>
    <w:p w14:paraId="2DDA765B" w14:textId="77777777" w:rsidR="00AD0A11" w:rsidRPr="00AD0A11" w:rsidRDefault="00AD0A11" w:rsidP="00AD0A11">
      <w:pPr>
        <w:ind w:left="720"/>
        <w:contextualSpacing/>
        <w:jc w:val="both"/>
      </w:pPr>
    </w:p>
    <w:p w14:paraId="30FB494A" w14:textId="77777777" w:rsidR="00AD0A11" w:rsidRPr="00AD0A11" w:rsidRDefault="00AD0A11" w:rsidP="00AD0A11">
      <w:pPr>
        <w:ind w:left="720"/>
        <w:contextualSpacing/>
        <w:jc w:val="both"/>
        <w:rPr>
          <w:i/>
          <w:iCs/>
        </w:rPr>
      </w:pPr>
      <w:r w:rsidRPr="00AD0A11">
        <w:rPr>
          <w:i/>
          <w:iCs/>
        </w:rPr>
        <w:t>„Prijímateľ berie na vedomie, že lehota určená, resp. dojednaná pre finančnú kontrolu Žiadosti o platbu nezačne plynúť skôr ako bude Prijímateľ oboznámený o kladnom výsledku finančnej kontroly VO, resp. po potvrdení určenia Ex ante finančnej opravy. Ustanovenie predchádzajúcej vety neplatí v prípade, ak Žiadosť o platbu neobsahuje deklarované výdavky vzniknuté na základe kontrolovaného Verejného obstarávania.“</w:t>
      </w:r>
    </w:p>
    <w:p w14:paraId="3337799F" w14:textId="77777777" w:rsidR="00AD0A11" w:rsidRPr="00AD0A11" w:rsidRDefault="00AD0A11" w:rsidP="00AD0A11">
      <w:pPr>
        <w:ind w:left="720"/>
        <w:contextualSpacing/>
        <w:jc w:val="both"/>
      </w:pPr>
    </w:p>
    <w:p w14:paraId="72418527"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19 VZP tak, že sa ruší a nahrádza sa novým, ktorý znie:</w:t>
      </w:r>
    </w:p>
    <w:p w14:paraId="569E1271" w14:textId="77777777" w:rsidR="00AD0A11" w:rsidRPr="00AD0A11" w:rsidRDefault="00AD0A11" w:rsidP="00AD0A11">
      <w:pPr>
        <w:ind w:left="720"/>
        <w:contextualSpacing/>
        <w:jc w:val="both"/>
      </w:pPr>
    </w:p>
    <w:p w14:paraId="09365AD6" w14:textId="77777777" w:rsidR="00AD0A11" w:rsidRPr="00AD0A11" w:rsidRDefault="00AD0A11" w:rsidP="00AD0A11">
      <w:pPr>
        <w:ind w:left="720"/>
        <w:contextualSpacing/>
        <w:jc w:val="both"/>
        <w:rPr>
          <w:i/>
          <w:iCs/>
        </w:rPr>
      </w:pPr>
      <w:r w:rsidRPr="00AD0A11">
        <w:rPr>
          <w:i/>
          <w:iCs/>
        </w:rPr>
        <w:t>„Prijímateľ si je vedomý svojich povinností zabezpečiť, aby pri výbere Dodávateľa bol dodržaný zákaz konfliktu záujmov. V prípade identifikácie konfliktu záujmov je Poskytovateľ oprávnený postupovať podľa § 46 odsek 12 Zákona o príspevku z EŠIF alebo podľa iných Právnych predpisov SR alebo postupov upravených v Právnych dokumentoch, najmä v Metodickom pokyne CKO č. 5 k určovaniu finančných opráv, ktoré má riadiaci orgán uplatňovať pri nedodržaní pravidiel a postupov verejného obstarávania a v Metodickom pokyne CKO č. 13 k posudzovaniu konfliktu záujmov v procese verejného obstarávania.“</w:t>
      </w:r>
    </w:p>
    <w:p w14:paraId="054778CC" w14:textId="77777777" w:rsidR="00AD0A11" w:rsidRPr="00AD0A11" w:rsidRDefault="00AD0A11" w:rsidP="00AD0A11">
      <w:pPr>
        <w:ind w:left="720"/>
        <w:contextualSpacing/>
        <w:jc w:val="both"/>
        <w:rPr>
          <w:i/>
          <w:iCs/>
        </w:rPr>
      </w:pPr>
    </w:p>
    <w:p w14:paraId="21F1CE4D"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20 VZP tak, že sa ruší a nahrádza sa novým, ktorý znie:</w:t>
      </w:r>
    </w:p>
    <w:p w14:paraId="54842F8C" w14:textId="77777777" w:rsidR="00AD0A11" w:rsidRPr="00AD0A11" w:rsidRDefault="00AD0A11" w:rsidP="00AD0A11">
      <w:pPr>
        <w:ind w:left="720"/>
        <w:contextualSpacing/>
        <w:jc w:val="both"/>
      </w:pPr>
    </w:p>
    <w:p w14:paraId="6E20E3F3" w14:textId="77777777" w:rsidR="00AD0A11" w:rsidRPr="00AD0A11" w:rsidRDefault="00AD0A11" w:rsidP="00AD0A11">
      <w:pPr>
        <w:ind w:left="720"/>
        <w:contextualSpacing/>
        <w:jc w:val="both"/>
        <w:rPr>
          <w:i/>
          <w:iCs/>
        </w:rPr>
      </w:pPr>
      <w:r w:rsidRPr="00AD0A11">
        <w:rPr>
          <w:i/>
          <w:iCs/>
        </w:rPr>
        <w:t>„Prijímateľ je povinný rešpektovať pravidlá čestnej hospodárskej súťaže a zákazu protiprávneho konania pri výbere Dodávateľa. Prijímateľ je v procese Verejného obstarávania  a súvisiacich postupov povinný postupovať s odbornou starostlivosťou za účelom preverenia, či v rámci VO nedošlo k porušeniu pravidiel čestnej hospodárskej súťaže alebo inému protiprávnemu konaniu, pričom je v prípade opomenutia uvedenej povinnosti plne zodpovedný za následky spojené s identifikovaním týchto skutočností zo strany Poskytovateľa.“</w:t>
      </w:r>
    </w:p>
    <w:p w14:paraId="7ED5D629" w14:textId="77777777" w:rsidR="00AD0A11" w:rsidRPr="00AD0A11" w:rsidRDefault="00AD0A11" w:rsidP="00AD0A11">
      <w:pPr>
        <w:ind w:left="720"/>
        <w:contextualSpacing/>
        <w:jc w:val="both"/>
        <w:rPr>
          <w:i/>
          <w:iCs/>
        </w:rPr>
      </w:pPr>
    </w:p>
    <w:p w14:paraId="6C85F0E2"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21 VZP tak, že sa ruší a nahrádza sa novým, ktorý znie:</w:t>
      </w:r>
    </w:p>
    <w:p w14:paraId="6976F008" w14:textId="77777777" w:rsidR="00AD0A11" w:rsidRPr="00AD0A11" w:rsidRDefault="00AD0A11" w:rsidP="00AD0A11">
      <w:pPr>
        <w:spacing w:before="120" w:after="0" w:line="264" w:lineRule="auto"/>
        <w:ind w:left="552" w:firstLine="168"/>
        <w:jc w:val="both"/>
        <w:rPr>
          <w:i/>
          <w:iCs/>
        </w:rPr>
      </w:pPr>
      <w:r w:rsidRPr="00AD0A11">
        <w:rPr>
          <w:i/>
          <w:iCs/>
        </w:rPr>
        <w:t>„V prípade, ak Poskytovateľ identifikuje:</w:t>
      </w:r>
    </w:p>
    <w:p w14:paraId="12E34C55" w14:textId="77777777" w:rsidR="00AD0A11" w:rsidRPr="00AD0A11" w:rsidRDefault="00AD0A11" w:rsidP="00DE070E">
      <w:pPr>
        <w:numPr>
          <w:ilvl w:val="0"/>
          <w:numId w:val="36"/>
        </w:numPr>
        <w:spacing w:after="0" w:line="264" w:lineRule="auto"/>
        <w:ind w:left="1134" w:hanging="357"/>
        <w:contextualSpacing/>
        <w:jc w:val="both"/>
        <w:rPr>
          <w:i/>
          <w:iCs/>
        </w:rPr>
      </w:pPr>
      <w:r w:rsidRPr="00AD0A11">
        <w:rPr>
          <w:i/>
          <w:iCs/>
        </w:rPr>
        <w:t>nedodržanie princípov, resp. pravidiel a postupov VO a/alebo</w:t>
      </w:r>
    </w:p>
    <w:p w14:paraId="34F42229" w14:textId="77777777" w:rsidR="00AD0A11" w:rsidRPr="00AD0A11" w:rsidRDefault="00AD0A11" w:rsidP="00DE070E">
      <w:pPr>
        <w:numPr>
          <w:ilvl w:val="0"/>
          <w:numId w:val="36"/>
        </w:numPr>
        <w:spacing w:before="120" w:after="0" w:line="264" w:lineRule="auto"/>
        <w:ind w:left="1134" w:hanging="357"/>
        <w:contextualSpacing/>
        <w:jc w:val="both"/>
        <w:rPr>
          <w:i/>
          <w:iCs/>
        </w:rPr>
      </w:pPr>
      <w:r w:rsidRPr="00AD0A11">
        <w:rPr>
          <w:i/>
          <w:iCs/>
        </w:rPr>
        <w:t>porušenie zásad, pravidiel, princípov alebo povinností vyplývajúcich z Právnych predpisov SR a z právnych aktov EÚ a/alebo</w:t>
      </w:r>
    </w:p>
    <w:p w14:paraId="14CF4B19" w14:textId="77777777" w:rsidR="00AD0A11" w:rsidRPr="00AD0A11" w:rsidRDefault="00AD0A11" w:rsidP="00DE070E">
      <w:pPr>
        <w:numPr>
          <w:ilvl w:val="0"/>
          <w:numId w:val="36"/>
        </w:numPr>
        <w:spacing w:before="120" w:after="120" w:line="264" w:lineRule="auto"/>
        <w:ind w:left="1134" w:hanging="357"/>
        <w:contextualSpacing/>
        <w:jc w:val="both"/>
        <w:rPr>
          <w:i/>
          <w:iCs/>
        </w:rPr>
      </w:pPr>
      <w:r w:rsidRPr="00AD0A11">
        <w:rPr>
          <w:i/>
          <w:iCs/>
        </w:rPr>
        <w:t>porušenie zásad, pravidiel, princípov alebo povinností vyplývajúcich z Právnych dokumentov, z Výzvy, z usmernení, metodických pokynov CKO, stanovísk a zistení CO, OA, EK alebo iných orgánov EÚ, ktoré sú pre Poskytovateľa záväzné a v dôsledku aplikácie ktorých sa vylučujú výdavky z vykonaného VO z financovania,</w:t>
      </w:r>
    </w:p>
    <w:p w14:paraId="6F80CD81" w14:textId="77777777" w:rsidR="00AD0A11" w:rsidRPr="00AD0A11" w:rsidRDefault="00AD0A11" w:rsidP="00AD0A11">
      <w:pPr>
        <w:ind w:left="720"/>
        <w:contextualSpacing/>
        <w:jc w:val="both"/>
        <w:rPr>
          <w:i/>
          <w:iCs/>
        </w:rPr>
      </w:pPr>
    </w:p>
    <w:p w14:paraId="3B58BC62" w14:textId="77777777" w:rsidR="00AD0A11" w:rsidRPr="00AD0A11" w:rsidRDefault="00AD0A11" w:rsidP="00AD0A11">
      <w:pPr>
        <w:ind w:left="720"/>
        <w:contextualSpacing/>
        <w:jc w:val="both"/>
        <w:rPr>
          <w:i/>
          <w:iCs/>
        </w:rPr>
      </w:pPr>
      <w:r w:rsidRPr="00AD0A11">
        <w:rPr>
          <w:i/>
          <w:iCs/>
        </w:rPr>
        <w:t>to všetko pred uzatvorením zmluvného vzťahu (podpísaním zmluvného dokumentu) na dodávku tovarov, služieb alebo stavebných prác s úspešným uchádzačom a ak nedôjde k odstráneniu protiprávneho stavu, Poskytovateľ je oprávnený nepripustiť výdavky, ktoré vzniknú z takéhoto VO, do financovania v plnom rozsahu alebo uplatní zodpovedajúcu Ex ante finančnú opravu, ak zároveň vyhodnotí, že opakovaním procesu VO by vznikli dodatočné náklady a časové obmedzenia v zmysle Metodického pokynu CKO č. 5. V prípade návrhu na uzatvorenie dodatku k existujúcemu zmluvnému vzťahu na dodávku tovarov, služieb alebo stavebných prác medzi Prijímateľom a Dodávateľom sa ustanovenie týkajúce sa pripustenia súvisiacich výdavkov do financovania a Ex ante finančnej opravy uvedené v prvej vete tohto odseku tohto článku VZP použijú obdobne, ak došlo k identifikovaniu obdobných nedostatkov.“</w:t>
      </w:r>
    </w:p>
    <w:p w14:paraId="563FD271" w14:textId="77777777" w:rsidR="00AD0A11" w:rsidRPr="00AD0A11" w:rsidRDefault="00AD0A11" w:rsidP="00AD0A11">
      <w:pPr>
        <w:ind w:left="720"/>
        <w:contextualSpacing/>
        <w:jc w:val="both"/>
      </w:pPr>
    </w:p>
    <w:p w14:paraId="697926E5" w14:textId="77777777" w:rsidR="00AD0A11" w:rsidRPr="00AD0A11" w:rsidRDefault="00AD0A11" w:rsidP="00DE070E">
      <w:pPr>
        <w:numPr>
          <w:ilvl w:val="0"/>
          <w:numId w:val="41"/>
        </w:numPr>
        <w:ind w:hanging="436"/>
        <w:contextualSpacing/>
        <w:jc w:val="both"/>
      </w:pPr>
      <w:r w:rsidRPr="00AD0A11">
        <w:t>Mení sa článok 3. VEREJNÉ OBSTARÁVANIE SLUŽIEB, TOVAROV A PRÁC odsek 22 VZP tak, že sa ruší a nahrádza sa novým, ktorý znie:</w:t>
      </w:r>
    </w:p>
    <w:p w14:paraId="67D603F8" w14:textId="77777777" w:rsidR="00AD0A11" w:rsidRPr="00AD0A11" w:rsidRDefault="00AD0A11" w:rsidP="00AD0A11">
      <w:pPr>
        <w:spacing w:before="120" w:after="0" w:line="264" w:lineRule="auto"/>
        <w:ind w:left="540" w:firstLine="168"/>
        <w:jc w:val="both"/>
        <w:rPr>
          <w:i/>
          <w:iCs/>
        </w:rPr>
      </w:pPr>
      <w:r w:rsidRPr="00AD0A11">
        <w:rPr>
          <w:i/>
          <w:iCs/>
        </w:rPr>
        <w:t>„V prípade, ak Poskytovateľ identifikuje:</w:t>
      </w:r>
    </w:p>
    <w:p w14:paraId="186326B3" w14:textId="77777777" w:rsidR="00AD0A11" w:rsidRPr="00AD0A11" w:rsidRDefault="00AD0A11" w:rsidP="00DE070E">
      <w:pPr>
        <w:numPr>
          <w:ilvl w:val="0"/>
          <w:numId w:val="37"/>
        </w:numPr>
        <w:spacing w:before="120" w:after="0" w:line="264" w:lineRule="auto"/>
        <w:ind w:left="1134" w:hanging="426"/>
        <w:contextualSpacing/>
        <w:jc w:val="both"/>
        <w:rPr>
          <w:i/>
          <w:iCs/>
        </w:rPr>
      </w:pPr>
      <w:r w:rsidRPr="00AD0A11">
        <w:rPr>
          <w:i/>
          <w:iCs/>
        </w:rPr>
        <w:t>nedodržanie princípov, resp. pravidiel a postupov VO a/alebo</w:t>
      </w:r>
    </w:p>
    <w:p w14:paraId="2ED06031" w14:textId="77777777" w:rsidR="00AD0A11" w:rsidRPr="00AD0A11" w:rsidRDefault="00AD0A11" w:rsidP="00DE070E">
      <w:pPr>
        <w:numPr>
          <w:ilvl w:val="0"/>
          <w:numId w:val="37"/>
        </w:numPr>
        <w:spacing w:before="120" w:after="0" w:line="264" w:lineRule="auto"/>
        <w:ind w:left="1134" w:hanging="426"/>
        <w:contextualSpacing/>
        <w:jc w:val="both"/>
        <w:rPr>
          <w:i/>
          <w:iCs/>
        </w:rPr>
      </w:pPr>
      <w:r w:rsidRPr="00AD0A11">
        <w:rPr>
          <w:i/>
          <w:iCs/>
        </w:rPr>
        <w:t>porušenie zásad, pravidiel, princípov alebo povinností vyplývajúcich z Právnych predpisov SR a z právnych aktov EÚ a/alebo</w:t>
      </w:r>
    </w:p>
    <w:p w14:paraId="0B07165D" w14:textId="77777777" w:rsidR="00AD0A11" w:rsidRPr="00AD0A11" w:rsidRDefault="00AD0A11" w:rsidP="00DE070E">
      <w:pPr>
        <w:numPr>
          <w:ilvl w:val="0"/>
          <w:numId w:val="37"/>
        </w:numPr>
        <w:spacing w:before="120" w:after="0" w:line="264" w:lineRule="auto"/>
        <w:ind w:left="1134" w:hanging="426"/>
        <w:contextualSpacing/>
        <w:jc w:val="both"/>
        <w:rPr>
          <w:i/>
          <w:iCs/>
        </w:rPr>
      </w:pPr>
      <w:r w:rsidRPr="00AD0A11">
        <w:rPr>
          <w:i/>
          <w:iCs/>
        </w:rPr>
        <w:t>porušenie zásad, pravidiel, princípov alebo povinností vyplývajúcich z Právnych dokumentov, z Výzvy, z usmernení, metodických pokynov CKO, stanovísk a zistení Certifikačného orgánu, Orgánu auditu, Európskej Komisie alebo iných orgánov EÚ, ktoré sú pre Poskytovateľa záväzné a v dôsledku aplikácie ktorých sa vylučujú výdavky vyplývajúce z vykonaného VO z financovania,</w:t>
      </w:r>
    </w:p>
    <w:p w14:paraId="29F1AA1B" w14:textId="77777777" w:rsidR="00AD0A11" w:rsidRPr="00AD0A11" w:rsidRDefault="00AD0A11" w:rsidP="00AD0A11">
      <w:pPr>
        <w:ind w:left="708" w:firstLine="12"/>
        <w:jc w:val="both"/>
        <w:rPr>
          <w:rFonts w:eastAsia="Calibri"/>
          <w:i/>
          <w:iCs/>
        </w:rPr>
      </w:pPr>
    </w:p>
    <w:p w14:paraId="371789C1" w14:textId="77777777" w:rsidR="00AD0A11" w:rsidRPr="00AD0A11" w:rsidRDefault="00AD0A11" w:rsidP="00AD0A11">
      <w:pPr>
        <w:ind w:left="708" w:firstLine="12"/>
        <w:jc w:val="both"/>
      </w:pPr>
      <w:r w:rsidRPr="00AD0A11">
        <w:rPr>
          <w:rFonts w:eastAsia="Calibri"/>
          <w:i/>
          <w:iCs/>
        </w:rPr>
        <w:t xml:space="preserve">to všetko po uzavretí </w:t>
      </w:r>
      <w:r w:rsidRPr="00AD0A11">
        <w:rPr>
          <w:i/>
          <w:iCs/>
        </w:rPr>
        <w:t>zmluvného vzťahu medzi Prijímateľom a úspešným uchádzačom</w:t>
      </w:r>
      <w:r w:rsidRPr="00AD0A11">
        <w:rPr>
          <w:rFonts w:eastAsia="Calibri"/>
          <w:i/>
          <w:iCs/>
        </w:rPr>
        <w:t xml:space="preserve">, ale ešte pred úhradou oprávnených výdavkov v ŽoP, vzťahujúcou sa k oprávneným výdavkom Projektu, ktoré vyplývajú z realizácie Verejného obstarávania (napr. na základe záverov z finančnej </w:t>
      </w:r>
      <w:r w:rsidRPr="00AD0A11">
        <w:rPr>
          <w:rFonts w:eastAsia="Calibri"/>
          <w:i/>
          <w:iCs/>
        </w:rPr>
        <w:lastRenderedPageBreak/>
        <w:t xml:space="preserve">kontroly Verejného obstarávania), Poskytovateľ nepripustí výdavky vzniknuté na základe takéhoto VO do financovania tým spôsobom, že nie povinný uhradiť </w:t>
      </w:r>
      <w:r w:rsidRPr="00AD0A11">
        <w:rPr>
          <w:i/>
          <w:iCs/>
        </w:rPr>
        <w:t>Žiadosť</w:t>
      </w:r>
      <w:r w:rsidRPr="00AD0A11">
        <w:rPr>
          <w:rFonts w:eastAsia="Calibri"/>
          <w:i/>
          <w:iCs/>
        </w:rPr>
        <w:t xml:space="preserve"> o platbu v rozsahu takýchto výdavkov, alebo sa po súhlase Prijímateľa stav konvaliduje prostredníctvom </w:t>
      </w:r>
      <w:r w:rsidRPr="00AD0A11">
        <w:rPr>
          <w:i/>
          <w:iCs/>
        </w:rPr>
        <w:t xml:space="preserve">Ex </w:t>
      </w:r>
      <w:r w:rsidRPr="00AD0A11">
        <w:rPr>
          <w:rFonts w:eastAsia="Calibri"/>
          <w:i/>
          <w:iCs/>
        </w:rPr>
        <w:t xml:space="preserve">ante finančnej opravy. Vo veci určenia </w:t>
      </w:r>
      <w:r w:rsidRPr="00AD0A11">
        <w:rPr>
          <w:i/>
          <w:iCs/>
        </w:rPr>
        <w:t xml:space="preserve">Ex </w:t>
      </w:r>
      <w:r w:rsidRPr="00AD0A11">
        <w:rPr>
          <w:rFonts w:eastAsia="Calibri"/>
          <w:i/>
          <w:iCs/>
        </w:rPr>
        <w:t>ante finančnej opravy a súčasného pripustenia kontrolovaného VO do financovania postupuje Poskytovateľ v zmysle Metodického pokynu CKO č. 5 k určovaniu finančných opráv, ktoré má riadiaci orgán uplatňovať pri nedodržaní pravidiel a postupov verejného obstarávania</w:t>
      </w:r>
      <w:r w:rsidRPr="00AD0A11">
        <w:rPr>
          <w:i/>
          <w:iCs/>
        </w:rPr>
        <w:t>, účinného znenia rozhodnutia EK stanovujúceho usmernenia k určeniu finančných opráv za nedostatky vo verejnom obstarávaní</w:t>
      </w:r>
      <w:r w:rsidRPr="00AD0A11">
        <w:rPr>
          <w:rFonts w:eastAsia="Calibri"/>
          <w:i/>
          <w:iCs/>
        </w:rPr>
        <w:t xml:space="preserve"> a v súlade s Prílohou č. 4 </w:t>
      </w:r>
      <w:r w:rsidRPr="00AD0A11">
        <w:rPr>
          <w:i/>
          <w:iCs/>
        </w:rPr>
        <w:t>zmluvy. V prípade ak po aktualizácii, resp. inej zmene rozhodnutia EK stanovujúceho usmernenia k určeniu finančných opráv za nedostatky vo verejnom obstarávaní, nie je v súlade s jeho znením aktualizovaný aj MP CKO č. 5, resp. Príloha č. 4 zmluvy, postupuje Poskytovateľ v zmysle účinného znenia príslušného rozhodnutia EK stanovujúceho usmernenia k určeniu finančných opráv za nedostatky vo verejnom obstarávaní.</w:t>
      </w:r>
      <w:r w:rsidRPr="00AD0A11">
        <w:rPr>
          <w:rFonts w:eastAsia="Calibri"/>
          <w:i/>
          <w:iCs/>
        </w:rPr>
        <w:t xml:space="preserve"> Konečné potvrdenie </w:t>
      </w:r>
      <w:r w:rsidRPr="00AD0A11">
        <w:rPr>
          <w:i/>
          <w:iCs/>
        </w:rPr>
        <w:t xml:space="preserve">Ex </w:t>
      </w:r>
      <w:r w:rsidRPr="00AD0A11">
        <w:rPr>
          <w:rFonts w:eastAsia="Calibri"/>
          <w:i/>
          <w:iCs/>
        </w:rPr>
        <w:t xml:space="preserve">ante finančnej opravy vydá Poskytovateľ Prijímateľovi len po splnení podmienok určených Poskytovateľom. Výdavky vzniknuté z takéhoto VO budú môcť byť pripustené do financovania za podmienky zníženia oprávnených výdavkov vo výške určenej </w:t>
      </w:r>
      <w:r w:rsidRPr="00AD0A11">
        <w:rPr>
          <w:i/>
          <w:iCs/>
        </w:rPr>
        <w:t xml:space="preserve">Ex </w:t>
      </w:r>
      <w:r w:rsidRPr="00AD0A11">
        <w:rPr>
          <w:rFonts w:eastAsia="Calibri"/>
          <w:i/>
          <w:iCs/>
        </w:rPr>
        <w:t>ante finančnej opravy. V prípade uzatvoreného dodatku k </w:t>
      </w:r>
      <w:r w:rsidRPr="00AD0A11">
        <w:rPr>
          <w:i/>
          <w:iCs/>
        </w:rPr>
        <w:t>existujúcemu zmluvnému vzťahu</w:t>
      </w:r>
      <w:r w:rsidRPr="00AD0A11">
        <w:rPr>
          <w:rFonts w:eastAsia="Calibri"/>
          <w:i/>
          <w:iCs/>
        </w:rPr>
        <w:t xml:space="preserve"> na dodávku tovarov, služieb alebo stavebných prác medzi Prijímateľom a Dodávateľom sa ustanovenie týkajúce sa pripustenia súvisiacich výdavkov do financovania a </w:t>
      </w:r>
      <w:r w:rsidRPr="00AD0A11">
        <w:rPr>
          <w:i/>
          <w:iCs/>
        </w:rPr>
        <w:t xml:space="preserve">Ex </w:t>
      </w:r>
      <w:r w:rsidRPr="00AD0A11">
        <w:rPr>
          <w:rFonts w:eastAsia="Calibri"/>
          <w:i/>
          <w:iCs/>
        </w:rPr>
        <w:t>ante finančnej opravy uvedené v prvej vete tohto odseku</w:t>
      </w:r>
      <w:r w:rsidRPr="00AD0A11">
        <w:rPr>
          <w:i/>
          <w:iCs/>
        </w:rPr>
        <w:t xml:space="preserve"> tohto článku VZP</w:t>
      </w:r>
      <w:r w:rsidRPr="00AD0A11">
        <w:rPr>
          <w:rFonts w:eastAsia="Calibri"/>
          <w:i/>
          <w:iCs/>
        </w:rPr>
        <w:t xml:space="preserve"> použijú obdobne, ak došlo k identifikovaniu obdobných nedostatkov.“</w:t>
      </w:r>
    </w:p>
    <w:p w14:paraId="1D0C7094" w14:textId="77777777" w:rsidR="00AD0A11" w:rsidRPr="00AD0A11" w:rsidRDefault="00AD0A11" w:rsidP="00DE070E">
      <w:pPr>
        <w:numPr>
          <w:ilvl w:val="0"/>
          <w:numId w:val="41"/>
        </w:numPr>
        <w:ind w:hanging="436"/>
        <w:contextualSpacing/>
        <w:jc w:val="both"/>
      </w:pPr>
      <w:r w:rsidRPr="00AD0A11">
        <w:t>V článku 3. VEREJNÉ OBSTARÁVANIE SLUŽIEB, TOVAROV A PRÁC sa za odsek 22 vkladá nový odsek 23 VZP, ktorý znie:</w:t>
      </w:r>
    </w:p>
    <w:p w14:paraId="0147B1D7" w14:textId="77777777" w:rsidR="00AD0A11" w:rsidRPr="00AD0A11" w:rsidRDefault="00AD0A11" w:rsidP="00AD0A11">
      <w:pPr>
        <w:spacing w:before="120" w:after="0" w:line="264" w:lineRule="auto"/>
        <w:ind w:left="708" w:firstLine="12"/>
        <w:jc w:val="both"/>
        <w:rPr>
          <w:i/>
          <w:iCs/>
        </w:rPr>
      </w:pPr>
      <w:r w:rsidRPr="00AD0A11">
        <w:rPr>
          <w:i/>
          <w:iCs/>
        </w:rPr>
        <w:t>V prípade Ex ante finančnej opravy je Prijímateľ povinný pri predkladaní Žiadosti o platbu postupovať nasledovne:</w:t>
      </w:r>
    </w:p>
    <w:p w14:paraId="367E30F0" w14:textId="77777777" w:rsidR="00AD0A11" w:rsidRPr="00AD0A11" w:rsidRDefault="00AD0A11" w:rsidP="00DE070E">
      <w:pPr>
        <w:numPr>
          <w:ilvl w:val="0"/>
          <w:numId w:val="38"/>
        </w:numPr>
        <w:spacing w:before="120" w:after="0" w:line="264" w:lineRule="auto"/>
        <w:ind w:left="1134"/>
        <w:contextualSpacing/>
        <w:jc w:val="both"/>
        <w:rPr>
          <w:i/>
          <w:iCs/>
        </w:rPr>
      </w:pPr>
      <w:r w:rsidRPr="00AD0A11">
        <w:rPr>
          <w:i/>
          <w:iCs/>
        </w:rPr>
        <w:t>Nepotvrdená Ex ante finančná oprava (neuzatvorený dodatok k Zmluve o poskytnutí NFP) – Prijímateľ predkladá Žiadosť o platbu zahŕňajúcu všetky výdavky vrátane výdavkov za Nepotvrdenú Ex ante finančnú opravu a Poskytovateľ zníži oprávnenú sumu v predloženej Žiadosti o platbu;</w:t>
      </w:r>
    </w:p>
    <w:p w14:paraId="22284AFF" w14:textId="77777777" w:rsidR="00AD0A11" w:rsidRPr="00AD0A11" w:rsidRDefault="00AD0A11" w:rsidP="00DE070E">
      <w:pPr>
        <w:numPr>
          <w:ilvl w:val="0"/>
          <w:numId w:val="38"/>
        </w:numPr>
        <w:spacing w:before="120" w:after="0" w:line="264" w:lineRule="auto"/>
        <w:ind w:left="1134"/>
        <w:contextualSpacing/>
        <w:jc w:val="both"/>
        <w:rPr>
          <w:rFonts w:ascii="Times New Roman" w:hAnsi="Times New Roman"/>
        </w:rPr>
      </w:pPr>
      <w:r w:rsidRPr="00AD0A11">
        <w:rPr>
          <w:i/>
          <w:iCs/>
        </w:rPr>
        <w:t>Potvrdená Ex ante finančná oprava (uzatvorený dodatok k Zmluve o poskytnutí NFP) – Prijímateľ predkladá Žiadosť o platbu zahŕňajúcu všetky výdavky, avšak nárokuje si sumu zníženú o Potvrdenú Ex ante finančnú opravu. Poskytovateľ nie je povinný uzavrieť dodatok k Zmluve o poskytnutí NFP v prípade každého uplatnenia Ex ante finančnej opravy. Poskytovateľ zohľadní uplatnené výšky Ex ante finančných opráv následne najneskôr pred úhradou záverečnej Žiadosti o platbu.</w:t>
      </w:r>
    </w:p>
    <w:p w14:paraId="7ED1D57A" w14:textId="77777777" w:rsidR="00AD0A11" w:rsidRPr="00AD0A11" w:rsidRDefault="00AD0A11" w:rsidP="00AD0A11">
      <w:pPr>
        <w:ind w:left="720"/>
        <w:contextualSpacing/>
        <w:jc w:val="both"/>
      </w:pPr>
    </w:p>
    <w:p w14:paraId="52F7960A" w14:textId="77777777" w:rsidR="00AD0A11" w:rsidRPr="00AD0A11" w:rsidRDefault="00AD0A11" w:rsidP="00DE070E">
      <w:pPr>
        <w:numPr>
          <w:ilvl w:val="0"/>
          <w:numId w:val="41"/>
        </w:numPr>
        <w:ind w:hanging="436"/>
        <w:contextualSpacing/>
        <w:jc w:val="both"/>
      </w:pPr>
      <w:r w:rsidRPr="00AD0A11">
        <w:t>V článku 3. VEREJNÉ OBSTARÁVANIE SLUŽIEB, TOVAROV A PRÁC sa pôvodný odsek 23 VZP označuje ako odsek 24, pričom jeho znenie sa ruší a nahrádza sa novým, ktoré znie:</w:t>
      </w:r>
    </w:p>
    <w:p w14:paraId="7F43ED0C" w14:textId="77777777" w:rsidR="00AD0A11" w:rsidRPr="00AD0A11" w:rsidRDefault="00AD0A11" w:rsidP="00AD0A11">
      <w:pPr>
        <w:ind w:left="720"/>
        <w:contextualSpacing/>
        <w:jc w:val="both"/>
      </w:pPr>
    </w:p>
    <w:p w14:paraId="6BE9E961" w14:textId="77777777" w:rsidR="00AD0A11" w:rsidRPr="00AD0A11" w:rsidRDefault="00AD0A11" w:rsidP="00AD0A11">
      <w:pPr>
        <w:ind w:left="720"/>
        <w:contextualSpacing/>
        <w:jc w:val="both"/>
        <w:rPr>
          <w:i/>
          <w:iCs/>
        </w:rPr>
      </w:pPr>
      <w:r w:rsidRPr="00AD0A11">
        <w:rPr>
          <w:i/>
          <w:iCs/>
        </w:rPr>
        <w:t xml:space="preserve">„Zoznam porušení pravidiel a postupov VO, spolu s určením percentuálnej výšky finančnej opravy prislúchajúcej konkrétnemu porušeniu, podľa ktorého postupuje Poskytovateľ pri určení finančnej opravy a Ex ante finančnej opravy, tvorí Prílohu č. 4 zmluvy a v prípade ak po aktualizácii, resp. inej zmene rozhodnutia EK stanovujúceho usmernenia k určeniu finančných opráv za nedostatky vo verejnom obstarávaní, nie je aktualizovaná aj Príloha č. 4 zmluvy </w:t>
      </w:r>
      <w:r w:rsidRPr="00AD0A11">
        <w:rPr>
          <w:i/>
          <w:iCs/>
        </w:rPr>
        <w:lastRenderedPageBreak/>
        <w:t>vychádza z účinného znenia príslušného rozhodnutia EK, ktoré stanovuje usmernenia k určeniu finančných opráv za nedostatky vo verejnom obstarávaní.“</w:t>
      </w:r>
    </w:p>
    <w:p w14:paraId="07AB308B" w14:textId="77777777" w:rsidR="00AD0A11" w:rsidRPr="00AD0A11" w:rsidRDefault="00AD0A11" w:rsidP="00AD0A11">
      <w:pPr>
        <w:ind w:left="720"/>
        <w:contextualSpacing/>
        <w:jc w:val="both"/>
        <w:rPr>
          <w:i/>
          <w:iCs/>
        </w:rPr>
      </w:pPr>
    </w:p>
    <w:p w14:paraId="4D71F32D" w14:textId="77777777" w:rsidR="00AD0A11" w:rsidRPr="00AD0A11" w:rsidRDefault="00AD0A11" w:rsidP="00DE070E">
      <w:pPr>
        <w:numPr>
          <w:ilvl w:val="0"/>
          <w:numId w:val="41"/>
        </w:numPr>
        <w:ind w:hanging="436"/>
        <w:contextualSpacing/>
        <w:jc w:val="both"/>
      </w:pPr>
      <w:r w:rsidRPr="00AD0A11">
        <w:t>V článku 3. VEREJNÉ OBSTARÁVANIE SLUŽIEB, TOVAROV A PRÁC sa pôvodný odsek 24 VZP označuje ako odsek 25.</w:t>
      </w:r>
    </w:p>
    <w:p w14:paraId="278AE568" w14:textId="77777777" w:rsidR="00AD0A11" w:rsidRPr="00AD0A11" w:rsidRDefault="00AD0A11" w:rsidP="00AD0A11">
      <w:pPr>
        <w:ind w:left="720"/>
        <w:contextualSpacing/>
        <w:jc w:val="both"/>
      </w:pPr>
    </w:p>
    <w:p w14:paraId="168F9B61" w14:textId="77777777" w:rsidR="00AD0A11" w:rsidRPr="00AD0A11" w:rsidRDefault="00AD0A11" w:rsidP="00DE070E">
      <w:pPr>
        <w:numPr>
          <w:ilvl w:val="0"/>
          <w:numId w:val="41"/>
        </w:numPr>
        <w:ind w:left="709" w:hanging="425"/>
        <w:contextualSpacing/>
        <w:jc w:val="both"/>
      </w:pPr>
      <w:r w:rsidRPr="00AD0A11">
        <w:t>V článku 3. VEREJNÉ OBSTARÁVANIE SLUŽIEB, TOVAROV A PRÁC sa pôvodný odsek 25 VZP označuje ako odsek 26, pričom jeho znenie sa ruší a nahrádza sa novým, ktoré znie:</w:t>
      </w:r>
    </w:p>
    <w:p w14:paraId="1E488E7D" w14:textId="77777777" w:rsidR="00AD0A11" w:rsidRPr="00AD0A11" w:rsidRDefault="00AD0A11" w:rsidP="00AD0A11">
      <w:pPr>
        <w:spacing w:before="120" w:after="0" w:line="264" w:lineRule="auto"/>
        <w:ind w:left="708" w:firstLine="12"/>
        <w:jc w:val="both"/>
        <w:rPr>
          <w:i/>
          <w:iCs/>
        </w:rPr>
      </w:pPr>
      <w:r w:rsidRPr="00AD0A11">
        <w:rPr>
          <w:i/>
          <w:iCs/>
        </w:rPr>
        <w:t>„Prijímateľ je povinný predložiť Poskytovateľovi Bezodkladne odo dňa nadobudnutia účinnosti Zmluvy o poskytnutí NFP:</w:t>
      </w:r>
    </w:p>
    <w:p w14:paraId="608F185E" w14:textId="77777777" w:rsidR="00AD0A11" w:rsidRPr="00AD0A11" w:rsidRDefault="00AD0A11" w:rsidP="00DE070E">
      <w:pPr>
        <w:numPr>
          <w:ilvl w:val="2"/>
          <w:numId w:val="39"/>
        </w:numPr>
        <w:spacing w:after="0" w:line="264" w:lineRule="auto"/>
        <w:ind w:left="1134" w:hanging="426"/>
        <w:contextualSpacing/>
        <w:jc w:val="both"/>
        <w:rPr>
          <w:i/>
          <w:iCs/>
        </w:rPr>
      </w:pPr>
      <w:r w:rsidRPr="00AD0A11">
        <w:rPr>
          <w:i/>
          <w:iCs/>
        </w:rPr>
        <w:t>kompletnú Dokumentáciu z procesu VO k Aktivitám Projektu v prípade, ak ku dňu nadobudnutia účinnosti Zmluvy o poskytnutí NFP Prijímateľ uzavrel zmluvný vzťah s úspešným uchádzačom alebo</w:t>
      </w:r>
    </w:p>
    <w:p w14:paraId="6CA6A882" w14:textId="77777777" w:rsidR="00AD0A11" w:rsidRPr="00AD0A11" w:rsidRDefault="00AD0A11" w:rsidP="00DE070E">
      <w:pPr>
        <w:numPr>
          <w:ilvl w:val="2"/>
          <w:numId w:val="39"/>
        </w:numPr>
        <w:spacing w:after="0" w:line="264" w:lineRule="auto"/>
        <w:ind w:left="1134" w:hanging="426"/>
        <w:contextualSpacing/>
        <w:jc w:val="both"/>
        <w:rPr>
          <w:i/>
          <w:iCs/>
        </w:rPr>
      </w:pPr>
      <w:r w:rsidRPr="00AD0A11">
        <w:rPr>
          <w:i/>
          <w:iCs/>
        </w:rPr>
        <w:t>informáciu o stave, v akom sa proces VO k Aktivitám Projektu nachádza, v prípade, ak ku dňu nadobudnutia účinnosti Zmluvy o poskytnutí NFP Prijímateľ neuzavrel zmluvný vzťah s úspešným uchádzačom.</w:t>
      </w:r>
    </w:p>
    <w:p w14:paraId="509B85AD" w14:textId="77777777" w:rsidR="00AD0A11" w:rsidRPr="00AD0A11" w:rsidRDefault="00AD0A11" w:rsidP="00AD0A11">
      <w:pPr>
        <w:ind w:left="720"/>
        <w:contextualSpacing/>
        <w:rPr>
          <w:i/>
          <w:iCs/>
        </w:rPr>
      </w:pPr>
    </w:p>
    <w:p w14:paraId="796420D3" w14:textId="77777777" w:rsidR="00AD0A11" w:rsidRPr="00AD0A11" w:rsidRDefault="00AD0A11" w:rsidP="00AD0A11">
      <w:pPr>
        <w:ind w:left="720"/>
        <w:contextualSpacing/>
        <w:rPr>
          <w:i/>
          <w:iCs/>
        </w:rPr>
      </w:pPr>
      <w:r w:rsidRPr="00AD0A11">
        <w:rPr>
          <w:i/>
          <w:iCs/>
        </w:rPr>
        <w:t>Prijímateľ je povinný predložiť Dokumentáciu z každého VO v súlade so Systémom riadenia EŠIF, Príručkou k VO a Zmluvou o poskytnutí NFP, a to v rozsahu, ktorý umožní vykonanie kontroly podľa odseku 6 alebo 7 tohto článku VZP.“</w:t>
      </w:r>
    </w:p>
    <w:p w14:paraId="114C3CD6" w14:textId="77777777" w:rsidR="00AD0A11" w:rsidRPr="00AD0A11" w:rsidRDefault="00AD0A11" w:rsidP="00AD0A11">
      <w:pPr>
        <w:ind w:left="720"/>
        <w:contextualSpacing/>
        <w:rPr>
          <w:i/>
          <w:iCs/>
        </w:rPr>
      </w:pPr>
    </w:p>
    <w:p w14:paraId="34C68CB9" w14:textId="77777777" w:rsidR="00AD0A11" w:rsidRPr="00AD0A11" w:rsidRDefault="00AD0A11" w:rsidP="00DE070E">
      <w:pPr>
        <w:numPr>
          <w:ilvl w:val="0"/>
          <w:numId w:val="41"/>
        </w:numPr>
        <w:ind w:left="567"/>
        <w:contextualSpacing/>
        <w:jc w:val="both"/>
      </w:pPr>
      <w:r w:rsidRPr="00AD0A11">
        <w:t>V článku 3. VEREJNÉ OBSTARÁVANIE SLUŽIEB, TOVAROV A PRÁC sa za odsek 26 VZP vkladá nový odsek 27, ktorý znie:</w:t>
      </w:r>
    </w:p>
    <w:p w14:paraId="40116AC7" w14:textId="77777777" w:rsidR="00AD0A11" w:rsidRPr="00AD0A11" w:rsidRDefault="00AD0A11" w:rsidP="00AD0A11">
      <w:pPr>
        <w:ind w:left="720"/>
        <w:contextualSpacing/>
        <w:jc w:val="both"/>
      </w:pPr>
    </w:p>
    <w:p w14:paraId="773A1866" w14:textId="77777777" w:rsidR="00AD0A11" w:rsidRPr="00AD0A11" w:rsidRDefault="00AD0A11" w:rsidP="00AD0A11">
      <w:pPr>
        <w:ind w:left="720"/>
        <w:contextualSpacing/>
        <w:jc w:val="both"/>
        <w:rPr>
          <w:i/>
          <w:iCs/>
        </w:rPr>
      </w:pPr>
      <w:r w:rsidRPr="00AD0A11">
        <w:rPr>
          <w:i/>
          <w:iCs/>
        </w:rPr>
        <w:t>„Pokiaľ ide o Verejné obstarávanie realizované v súvislosti s Projektom, Prijímateľ nesmie uzavrieť zmluvný vzťah s uchádzačom alebo uchádzačmi, ktorí majú povinnosť zapisovať sa do registra partnerov verejného sektora a nie sú zapísaní v registri partnerov verejného sektora alebo ktorých subdodávatelia alebo subdodávatelia podľa zákona č. 315/2016 Z. z. o registri partnerov verejného sektora a o zmene a doplnení niektorých zákonov v znení neskorších predpisov, ktorí majú povinnosť zapisovať sa do registra partnerov verejného sektora a nie sú zapísaní v registri partnerov verejného sektora. Zákaz podľa predchádzajúcej vety sa nevzťahuje na rámcovú dohodu, ktorú uzatvárajú s Prijímateľom výlučne dvaja alebo viacerí uchádzači, ktorí sú fyzickými osobami a ktorá sa týka poskytovania služieb v súvislosti s Projektom.“</w:t>
      </w:r>
    </w:p>
    <w:p w14:paraId="0AC70588" w14:textId="77777777" w:rsidR="00AD0A11" w:rsidRPr="00AD0A11" w:rsidRDefault="00AD0A11" w:rsidP="00AD0A11">
      <w:pPr>
        <w:ind w:left="720"/>
        <w:contextualSpacing/>
        <w:jc w:val="both"/>
        <w:rPr>
          <w:i/>
          <w:iCs/>
        </w:rPr>
      </w:pPr>
    </w:p>
    <w:p w14:paraId="102BEB48" w14:textId="77777777" w:rsidR="00AD0A11" w:rsidRPr="00AD0A11" w:rsidRDefault="00AD0A11" w:rsidP="00DE070E">
      <w:pPr>
        <w:numPr>
          <w:ilvl w:val="0"/>
          <w:numId w:val="41"/>
        </w:numPr>
        <w:ind w:left="567"/>
        <w:contextualSpacing/>
        <w:jc w:val="both"/>
      </w:pPr>
      <w:r w:rsidRPr="00AD0A11">
        <w:t>V článku 3. VEREJNÉ OBSTARÁVANIE SLUŽIEB, TOVAROV A PRÁC sa za odsek 27 VZP vkladá nový odsek 28, ktorý znie:</w:t>
      </w:r>
    </w:p>
    <w:p w14:paraId="7FEDD775" w14:textId="77777777" w:rsidR="00AD0A11" w:rsidRPr="00AD0A11" w:rsidRDefault="00AD0A11" w:rsidP="00AD0A11">
      <w:pPr>
        <w:ind w:left="720"/>
        <w:contextualSpacing/>
        <w:jc w:val="both"/>
        <w:rPr>
          <w:rFonts w:ascii="Times New Roman" w:hAnsi="Times New Roman"/>
          <w:lang w:eastAsia="x-none"/>
        </w:rPr>
      </w:pPr>
    </w:p>
    <w:p w14:paraId="626FAD72" w14:textId="77777777" w:rsidR="00AD0A11" w:rsidRPr="00AD0A11" w:rsidRDefault="00AD0A11" w:rsidP="00AD0A11">
      <w:pPr>
        <w:ind w:left="720"/>
        <w:contextualSpacing/>
        <w:jc w:val="both"/>
        <w:rPr>
          <w:i/>
          <w:iCs/>
        </w:rPr>
      </w:pPr>
      <w:r w:rsidRPr="00AD0A11">
        <w:rPr>
          <w:i/>
          <w:iCs/>
          <w:lang w:eastAsia="x-none"/>
        </w:rPr>
        <w:t>„Poskytovateľ môže odmietnuť výkon finančnej kontroly VO v prípadoch, v ktorých mu povinnosť vykonať takýto typ kontroly neukladá Systém riadenia EŠIF alebo iný Právny dokument (riadiaca dokumentácia). Po predložení žiadosti Prijímateľa o vykonanie finančnej kontroly Poskytovateľovi v prípadoch, v ktorých Systém riadenia EŠIF alebo iný Právny dokument (riadiaca dokumentácia) neukladá Poskytovateľovi  povinnosť vykonať takýto typ kontroly, nebude žiadosť Prijímateľa považovaná za začiatok finančnej kontroly podľa prvej vety § 20 odsek 1 Zákona o finančnej kontrole a audite.“</w:t>
      </w:r>
    </w:p>
    <w:p w14:paraId="715DD7B0" w14:textId="77777777" w:rsidR="00AD0A11" w:rsidRPr="00AD0A11" w:rsidRDefault="00AD0A11" w:rsidP="00AD0A11">
      <w:pPr>
        <w:ind w:left="720"/>
        <w:contextualSpacing/>
        <w:jc w:val="both"/>
      </w:pPr>
    </w:p>
    <w:p w14:paraId="38285CA5" w14:textId="77777777" w:rsidR="00AD0A11" w:rsidRPr="00AD0A11" w:rsidRDefault="00AD0A11" w:rsidP="00DE070E">
      <w:pPr>
        <w:numPr>
          <w:ilvl w:val="0"/>
          <w:numId w:val="41"/>
        </w:numPr>
        <w:ind w:hanging="436"/>
        <w:contextualSpacing/>
        <w:jc w:val="both"/>
      </w:pPr>
      <w:r w:rsidRPr="00AD0A11">
        <w:t>V článku 3. VEREJNÉ OBSTARÁVANIE SLUŽIEB, TOVAROV A PRÁC sa za odsek 28 VZP vkladá nový odsek 29, ktorý znie:</w:t>
      </w:r>
    </w:p>
    <w:p w14:paraId="7F76FA62" w14:textId="77777777" w:rsidR="00AD0A11" w:rsidRPr="00AD0A11" w:rsidRDefault="00AD0A11" w:rsidP="00AD0A11">
      <w:pPr>
        <w:ind w:left="720"/>
        <w:contextualSpacing/>
        <w:jc w:val="both"/>
      </w:pPr>
    </w:p>
    <w:p w14:paraId="127076A5" w14:textId="77777777" w:rsidR="00AD0A11" w:rsidRPr="00AD0A11" w:rsidRDefault="00AD0A11" w:rsidP="00AD0A11">
      <w:pPr>
        <w:ind w:left="720"/>
        <w:contextualSpacing/>
        <w:jc w:val="both"/>
        <w:rPr>
          <w:i/>
          <w:iCs/>
        </w:rPr>
      </w:pPr>
      <w:r w:rsidRPr="00AD0A11">
        <w:rPr>
          <w:i/>
          <w:iCs/>
        </w:rPr>
        <w:t>„Na postupy zadávania zákaziek uskutočnené pre Výdavky vykazované zjednodušeným spôsobom vykazovania sa ustanovenia tohto článku nevzťahujú; týmto nie je dotknuté ustanovenie článku 67 odsek 4 všeobecného nariadenia.“</w:t>
      </w:r>
    </w:p>
    <w:p w14:paraId="7F8440EC" w14:textId="77777777" w:rsidR="00AD0A11" w:rsidRPr="00AD0A11" w:rsidRDefault="00AD0A11" w:rsidP="00AD0A11">
      <w:pPr>
        <w:ind w:left="720"/>
        <w:contextualSpacing/>
        <w:jc w:val="both"/>
        <w:rPr>
          <w:i/>
          <w:iCs/>
        </w:rPr>
      </w:pPr>
    </w:p>
    <w:p w14:paraId="0FBBABA7" w14:textId="77777777" w:rsidR="00AD0A11" w:rsidRPr="00AD0A11" w:rsidRDefault="00AD0A11" w:rsidP="00DE070E">
      <w:pPr>
        <w:numPr>
          <w:ilvl w:val="0"/>
          <w:numId w:val="41"/>
        </w:numPr>
        <w:ind w:left="709" w:hanging="425"/>
        <w:contextualSpacing/>
        <w:jc w:val="both"/>
      </w:pPr>
      <w:r w:rsidRPr="00AD0A11">
        <w:t>V článku 3. VEREJNÉ OBSTARÁVANIE SLUŽIEB, TOVAROV A PRÁC sa pre prípad projektov s partnerom/partnermi za posledný odsek tohto článku VZP vkladá nový odsek, ktorý znie:</w:t>
      </w:r>
    </w:p>
    <w:p w14:paraId="2DB4DA58" w14:textId="77777777" w:rsidR="00AD0A11" w:rsidRPr="00AD0A11" w:rsidRDefault="00AD0A11" w:rsidP="00AD0A11">
      <w:pPr>
        <w:keepNext/>
        <w:spacing w:before="240" w:after="60" w:line="240" w:lineRule="auto"/>
        <w:ind w:left="708" w:firstLine="12"/>
        <w:jc w:val="both"/>
        <w:outlineLvl w:val="0"/>
        <w:rPr>
          <w:rFonts w:eastAsia="Calibri" w:cs="Arial"/>
          <w:i/>
          <w:iCs/>
          <w:lang w:eastAsia="x-none"/>
        </w:rPr>
      </w:pPr>
      <w:r w:rsidRPr="00AD0A11">
        <w:rPr>
          <w:rFonts w:eastAsia="Calibri" w:cs="Arial"/>
          <w:i/>
          <w:iCs/>
          <w:lang w:eastAsia="x-none"/>
        </w:rPr>
        <w:t xml:space="preserve">„Práva a povinnosti Prijímateľa podľa tohto článku 3 VZP, vrátane tu uvedených postupov záväzných pre Prijímateľa sa rovnako vzťahujú v súlade so Zmluvou o partnerstve aj na príslušného Partnera.“ </w:t>
      </w:r>
    </w:p>
    <w:p w14:paraId="0E29300C" w14:textId="77777777" w:rsidR="00AD0A11" w:rsidRPr="00AD0A11" w:rsidRDefault="00AD0A11" w:rsidP="00AD0A11">
      <w:pPr>
        <w:ind w:left="720"/>
        <w:contextualSpacing/>
        <w:jc w:val="both"/>
      </w:pPr>
    </w:p>
    <w:p w14:paraId="5D24FA2C"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1 VZP tak, že sa ruší a nahrádza sa novým, ktorý znie:</w:t>
      </w:r>
      <w:r w:rsidRPr="00AD0A11">
        <w:rPr>
          <w:rFonts w:ascii="Times New Roman" w:hAnsi="Times New Roman"/>
          <w:bCs/>
        </w:rPr>
        <w:t xml:space="preserve"> </w:t>
      </w:r>
    </w:p>
    <w:p w14:paraId="6E9E6491" w14:textId="77777777" w:rsidR="00AD0A11" w:rsidRPr="00AD0A11" w:rsidRDefault="00AD0A11" w:rsidP="00AD0A11">
      <w:pPr>
        <w:spacing w:before="240" w:line="264" w:lineRule="auto"/>
        <w:ind w:left="708" w:firstLine="27"/>
        <w:jc w:val="both"/>
        <w:rPr>
          <w:rFonts w:cstheme="minorHAnsi"/>
          <w:i/>
          <w:iCs/>
        </w:rPr>
      </w:pPr>
      <w:r w:rsidRPr="00AD0A11">
        <w:rPr>
          <w:rFonts w:cstheme="minorHAnsi"/>
          <w:i/>
          <w:iCs/>
        </w:rPr>
        <w:t>„Prijímateľ je povinný počas platnosti a účinnosti Zmluvy o poskytnutí NFP pravidelne predkladať Poskytovateľovi monitorovacie správy Projektu a ďalšie údaje potrebné na monitorovanie Projektu vo formáte určenom Poskytovateľom v súlade so Systémom riadenia EŠIF, Príručkou pre Prijímateľa, Zmluvou o poskytnutí NFP ako aj ostatnými Právnymi dokumentmi, a to:</w:t>
      </w:r>
    </w:p>
    <w:p w14:paraId="4D84EECF" w14:textId="77777777" w:rsidR="00AD0A11" w:rsidRPr="00AD0A11" w:rsidRDefault="00AD0A11" w:rsidP="00DE070E">
      <w:pPr>
        <w:numPr>
          <w:ilvl w:val="0"/>
          <w:numId w:val="23"/>
        </w:numPr>
        <w:spacing w:after="120" w:line="264" w:lineRule="auto"/>
        <w:ind w:left="1134" w:hanging="357"/>
        <w:jc w:val="both"/>
        <w:rPr>
          <w:rFonts w:cstheme="minorHAnsi"/>
          <w:i/>
          <w:iCs/>
        </w:rPr>
      </w:pPr>
      <w:r w:rsidRPr="00AD0A11">
        <w:rPr>
          <w:rFonts w:cstheme="minorHAnsi"/>
          <w:i/>
          <w:iCs/>
        </w:rPr>
        <w:t>Doplňujúce monitorovacie údaje k Žiadosti o platbu,</w:t>
      </w:r>
    </w:p>
    <w:p w14:paraId="7FCA56D5" w14:textId="77777777" w:rsidR="00AD0A11" w:rsidRPr="00AD0A11" w:rsidRDefault="00AD0A11" w:rsidP="00DE070E">
      <w:pPr>
        <w:numPr>
          <w:ilvl w:val="0"/>
          <w:numId w:val="23"/>
        </w:numPr>
        <w:spacing w:after="120" w:line="264" w:lineRule="auto"/>
        <w:ind w:left="1134" w:hanging="357"/>
        <w:jc w:val="both"/>
        <w:rPr>
          <w:rFonts w:cstheme="minorHAnsi"/>
          <w:i/>
          <w:iCs/>
        </w:rPr>
      </w:pPr>
      <w:r w:rsidRPr="00AD0A11">
        <w:rPr>
          <w:rFonts w:cstheme="minorHAnsi"/>
          <w:i/>
          <w:iCs/>
        </w:rPr>
        <w:t>neuplatňuje sa,</w:t>
      </w:r>
    </w:p>
    <w:p w14:paraId="10722F34" w14:textId="77777777" w:rsidR="00AD0A11" w:rsidRPr="00AD0A11" w:rsidRDefault="00AD0A11" w:rsidP="00DE070E">
      <w:pPr>
        <w:numPr>
          <w:ilvl w:val="0"/>
          <w:numId w:val="23"/>
        </w:numPr>
        <w:tabs>
          <w:tab w:val="num" w:pos="360"/>
        </w:tabs>
        <w:spacing w:after="120" w:line="264" w:lineRule="auto"/>
        <w:ind w:left="1134" w:hanging="357"/>
        <w:jc w:val="both"/>
        <w:rPr>
          <w:rFonts w:cstheme="minorHAnsi"/>
          <w:i/>
          <w:iCs/>
        </w:rPr>
      </w:pPr>
      <w:r w:rsidRPr="00AD0A11">
        <w:rPr>
          <w:rFonts w:cstheme="minorHAnsi"/>
          <w:i/>
          <w:iCs/>
        </w:rPr>
        <w:t>monitorovaciu správu Projektu počas Realizácie aktivít Projektu s príznakom „výročná“ a monitorovaciu správu Projektu pri ukončení Realizácie aktivít Projektu s príznakom „záverečná“,</w:t>
      </w:r>
    </w:p>
    <w:p w14:paraId="0789A141" w14:textId="77777777" w:rsidR="00AD0A11" w:rsidRPr="00AD0A11" w:rsidRDefault="00AD0A11" w:rsidP="00DE070E">
      <w:pPr>
        <w:numPr>
          <w:ilvl w:val="0"/>
          <w:numId w:val="23"/>
        </w:numPr>
        <w:tabs>
          <w:tab w:val="num" w:pos="360"/>
        </w:tabs>
        <w:spacing w:after="120" w:line="264" w:lineRule="auto"/>
        <w:ind w:left="1134" w:hanging="357"/>
        <w:jc w:val="both"/>
        <w:rPr>
          <w:rFonts w:cstheme="minorHAnsi"/>
          <w:i/>
          <w:iCs/>
        </w:rPr>
      </w:pPr>
      <w:r w:rsidRPr="00AD0A11">
        <w:rPr>
          <w:rFonts w:cstheme="minorHAnsi"/>
          <w:i/>
          <w:iCs/>
        </w:rPr>
        <w:t>Následnú monitorovaciu správu Projektu po Finančnom ukončení Projektu počas Obdobia Udržateľnosti Projektu, prípadne ak to určí Poskytovateľ.“</w:t>
      </w:r>
      <w:r w:rsidRPr="00AD0A11">
        <w:rPr>
          <w:rFonts w:cstheme="minorHAnsi"/>
          <w:bCs/>
          <w:i/>
          <w:iCs/>
        </w:rPr>
        <w:t xml:space="preserve"> </w:t>
      </w:r>
    </w:p>
    <w:p w14:paraId="45FBF967" w14:textId="77777777" w:rsidR="00AD0A11" w:rsidRPr="00AD0A11" w:rsidRDefault="00AD0A11" w:rsidP="00AD0A11">
      <w:pPr>
        <w:jc w:val="both"/>
        <w:rPr>
          <w:b/>
          <w:bCs/>
        </w:rPr>
      </w:pPr>
      <w:r w:rsidRPr="00AD0A11">
        <w:rPr>
          <w:b/>
          <w:bCs/>
        </w:rPr>
        <w:t>Alternatívne ustanovenie pre prípad projektov, na ktoré sa povinnosť udržateľnosti nevzťahuje:</w:t>
      </w:r>
    </w:p>
    <w:p w14:paraId="6E9BC67F" w14:textId="77777777" w:rsidR="00AD0A11" w:rsidRPr="00AD0A11" w:rsidRDefault="00AD0A11" w:rsidP="00AD0A11">
      <w:pPr>
        <w:spacing w:before="240"/>
        <w:ind w:left="709"/>
        <w:jc w:val="both"/>
        <w:rPr>
          <w:i/>
          <w:iCs/>
        </w:rPr>
      </w:pPr>
      <w:r w:rsidRPr="00AD0A11">
        <w:rPr>
          <w:i/>
          <w:iCs/>
        </w:rPr>
        <w:t>Prijímateľ je povinný počas platnosti a účinnosti Zmluvy o poskytnutí NFP pravidelne predkladať Poskytovateľovi monitorovacie správy Projektu a ďalšie údaje potrebné na monitorovanie Projektu vo formáte určenom Poskytovateľom v súlade so Systémom riadenia EŠIF, Príručkou pre Prijímateľa, Zmluvou o poskytnutí NFP ako aj ostatnými Právnymi dokumentmi, a to:</w:t>
      </w:r>
    </w:p>
    <w:p w14:paraId="691AED6C" w14:textId="77777777" w:rsidR="00AD0A11" w:rsidRPr="00AD0A11" w:rsidRDefault="00AD0A11" w:rsidP="00DE070E">
      <w:pPr>
        <w:numPr>
          <w:ilvl w:val="2"/>
          <w:numId w:val="23"/>
        </w:numPr>
        <w:spacing w:after="120"/>
        <w:ind w:left="1134"/>
        <w:contextualSpacing/>
        <w:jc w:val="both"/>
        <w:rPr>
          <w:i/>
          <w:iCs/>
        </w:rPr>
      </w:pPr>
      <w:r w:rsidRPr="00AD0A11">
        <w:rPr>
          <w:i/>
          <w:iCs/>
        </w:rPr>
        <w:t>Doplňujúce monitorovacie údaje k Žiadosti o platbu,</w:t>
      </w:r>
    </w:p>
    <w:p w14:paraId="491328AB" w14:textId="77777777" w:rsidR="00AD0A11" w:rsidRPr="00AD0A11" w:rsidRDefault="00AD0A11" w:rsidP="00DE070E">
      <w:pPr>
        <w:numPr>
          <w:ilvl w:val="2"/>
          <w:numId w:val="23"/>
        </w:numPr>
        <w:spacing w:after="120"/>
        <w:ind w:left="1134"/>
        <w:contextualSpacing/>
        <w:jc w:val="both"/>
        <w:rPr>
          <w:i/>
          <w:iCs/>
        </w:rPr>
      </w:pPr>
      <w:r w:rsidRPr="00AD0A11">
        <w:rPr>
          <w:i/>
          <w:iCs/>
        </w:rPr>
        <w:t>neuplatňuje sa,</w:t>
      </w:r>
    </w:p>
    <w:p w14:paraId="7F0BF931" w14:textId="77777777" w:rsidR="00AD0A11" w:rsidRPr="00AD0A11" w:rsidRDefault="00AD0A11" w:rsidP="00DE070E">
      <w:pPr>
        <w:numPr>
          <w:ilvl w:val="2"/>
          <w:numId w:val="23"/>
        </w:numPr>
        <w:spacing w:after="120"/>
        <w:ind w:left="1134"/>
        <w:contextualSpacing/>
        <w:jc w:val="both"/>
        <w:rPr>
          <w:i/>
          <w:iCs/>
        </w:rPr>
      </w:pPr>
      <w:r w:rsidRPr="00AD0A11">
        <w:rPr>
          <w:i/>
          <w:iCs/>
        </w:rPr>
        <w:t>monitorovaciu správu Projektu počas Realizácie aktivít Projektu s príznakom „výročná“ a monitorovaciu správu Projektu pri ukončení Realizácie aktivít Projektu s príznakom „záverečná“,</w:t>
      </w:r>
    </w:p>
    <w:p w14:paraId="0963BB2C" w14:textId="77777777" w:rsidR="00AD0A11" w:rsidRPr="00AD0A11" w:rsidRDefault="00AD0A11" w:rsidP="00DE070E">
      <w:pPr>
        <w:numPr>
          <w:ilvl w:val="2"/>
          <w:numId w:val="23"/>
        </w:numPr>
        <w:spacing w:after="120"/>
        <w:ind w:left="1134"/>
        <w:contextualSpacing/>
        <w:jc w:val="both"/>
        <w:rPr>
          <w:i/>
          <w:iCs/>
        </w:rPr>
      </w:pPr>
      <w:r w:rsidRPr="00AD0A11">
        <w:rPr>
          <w:i/>
          <w:iCs/>
        </w:rPr>
        <w:t xml:space="preserve">neuplatňuje sa </w:t>
      </w:r>
    </w:p>
    <w:p w14:paraId="52104FE4" w14:textId="77777777" w:rsidR="00AD0A11" w:rsidRPr="00AD0A11" w:rsidRDefault="00AD0A11" w:rsidP="00AD0A11">
      <w:pPr>
        <w:spacing w:after="120"/>
        <w:ind w:left="774"/>
        <w:jc w:val="both"/>
        <w:rPr>
          <w:i/>
          <w:iCs/>
        </w:rPr>
      </w:pPr>
    </w:p>
    <w:p w14:paraId="56D5AD8D" w14:textId="77777777" w:rsidR="00AD0A11" w:rsidRPr="00AD0A11" w:rsidRDefault="00AD0A11" w:rsidP="00DE070E">
      <w:pPr>
        <w:numPr>
          <w:ilvl w:val="0"/>
          <w:numId w:val="41"/>
        </w:numPr>
        <w:ind w:left="709" w:hanging="425"/>
        <w:contextualSpacing/>
        <w:jc w:val="both"/>
      </w:pPr>
      <w:r w:rsidRPr="00AD0A11">
        <w:lastRenderedPageBreak/>
        <w:t>Mení sa článok 4. POVINNOSTI SPOJENÉ S MONITOROVANÍM PROJEKTU A POSKYTOVANÍM INFORMÁCIÍ odsek 2 VZP tak, že sa ruší a nahrádza sa novým, ktorý znie:</w:t>
      </w:r>
      <w:r w:rsidRPr="00AD0A11">
        <w:rPr>
          <w:rFonts w:ascii="Times New Roman" w:hAnsi="Times New Roman"/>
          <w:bCs/>
        </w:rPr>
        <w:t xml:space="preserve"> </w:t>
      </w:r>
    </w:p>
    <w:p w14:paraId="5E6FDE40"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 xml:space="preserve">„Prijímateľ je povinný predkladať Poskytovateľovi spolu s každým </w:t>
      </w:r>
      <w:commentRangeStart w:id="29"/>
      <w:r w:rsidRPr="00AD0A11">
        <w:rPr>
          <w:rFonts w:cstheme="minorHAnsi"/>
          <w:i/>
          <w:iCs/>
        </w:rPr>
        <w:t>zúčtovaním zálohovej platby, priebežnou platbou alebo poskytnutím predfinancovania.</w:t>
      </w:r>
      <w:commentRangeEnd w:id="29"/>
      <w:r w:rsidRPr="00AD0A11">
        <w:rPr>
          <w:rFonts w:ascii="Times New Roman" w:hAnsi="Times New Roman"/>
          <w:sz w:val="16"/>
          <w:szCs w:val="20"/>
          <w:lang w:eastAsia="sk-SK"/>
        </w:rPr>
        <w:commentReference w:id="29"/>
      </w:r>
      <w:r w:rsidRPr="00AD0A11">
        <w:rPr>
          <w:rFonts w:cstheme="minorHAnsi"/>
          <w:i/>
          <w:iCs/>
        </w:rPr>
        <w:t xml:space="preserve"> Doplňujúce monitorovacie údaje k Žiadosti o platbu. Prijímateľ je zároveň povinný predložiť informácie v rozsahu podľa tohto odseku tohto článku VZP aj mimo stanovených termínov, ak o to Poskytovateľ požiada (napr. aj mimo predloženia ŽoP, ak si Poskytovateľ takéto informácie vyžiada podľa odseku 7 tohto článku VZP).“</w:t>
      </w:r>
    </w:p>
    <w:p w14:paraId="04AE29E6"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3 VZP tak, že sa ruší a nahrádza sa novým, ktorý znie:</w:t>
      </w:r>
      <w:r w:rsidRPr="00AD0A11">
        <w:rPr>
          <w:rFonts w:ascii="Times New Roman" w:hAnsi="Times New Roman"/>
          <w:bCs/>
        </w:rPr>
        <w:t xml:space="preserve"> </w:t>
      </w:r>
    </w:p>
    <w:p w14:paraId="288A1E91"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„Prijímateľ je povinný počas Realizácie aktivít projektu predložiť Poskytovateľovi monitorovaciu správu Projektu s príznakom „výročná“ v súlade s monitorovacími termínmi v ITMS2014+, Metodickým pokynom CKO č. 15 a Príručkou pre Prijímateľa, a to najneskôr v lehote uvedenej v Príručke pre Prijímateľa.  Prijímateľ je povinný predložiť za monitorované obdobie, ktoré sa týka roku, v ktorom bola ukončená Realizácia aktivít Projektu, iba monitorovaciu správu Projektu s príznakom „záverečná“ podľa odseku 4 tohto článku VZP, t.j. monitorovaciu správu s príznakom „výročná“  Prijímateľ už nepredkladá.“</w:t>
      </w:r>
    </w:p>
    <w:p w14:paraId="55C37B7D"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4 VZP tak, že sa ruší a nahrádza sa novým, ktorý znie:</w:t>
      </w:r>
      <w:r w:rsidRPr="00AD0A11">
        <w:rPr>
          <w:rFonts w:ascii="Times New Roman" w:hAnsi="Times New Roman"/>
          <w:bCs/>
        </w:rPr>
        <w:t xml:space="preserve"> </w:t>
      </w:r>
    </w:p>
    <w:p w14:paraId="476549F2"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 xml:space="preserve">„Monitorovaciu správu Projektu s príznakom „záverečná“ je Prijímateľ povinný predložiť Poskytovateľovi v súlade s monitorovacími termínmi v ITMS2014+, Metodickým pokynom CKO č. 15 a Príručkou pre Prijímateľa, a to najneskôr v lehote uvedenej v Príručke pre Prijímateľa.“ </w:t>
      </w:r>
    </w:p>
    <w:p w14:paraId="13D29319"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5 VZP tak, že sa ruší a nahrádza sa novým, ktorý znie:</w:t>
      </w:r>
      <w:r w:rsidRPr="00AD0A11">
        <w:rPr>
          <w:rFonts w:ascii="Times New Roman" w:hAnsi="Times New Roman"/>
          <w:bCs/>
        </w:rPr>
        <w:t xml:space="preserve"> </w:t>
      </w:r>
    </w:p>
    <w:p w14:paraId="1061D2D1"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„Prijímateľ sa zaväzuje predkladať Poskytovateľovi Následné monitorovacie správy Projektu počas Obdobia Udržateľnosti Projektu. Následné monitorovacie správy Projektu je Prijímateľ povinný predkladať Poskytovateľovi každých 12 mesiacov odo dňa Finančného ukončenia Projektu. Prijímateľ predkladá Následnú monitorovaciu správu do 30 kalendárnych dní od uplynutia monitorovaného obdobia. Za prvé monitorované obdobie sa považuje obdobie od ukončenia Realizácie aktivít Projektu (t.j. kalendárny deň nasledujúci po poslednom dni monitorovaného obdobia záverečnej monitorovacej správy Projektu) do uplynutia 12 mesiacov odo dňa Finančného ukončenia Projektu. Ďalšie Následné monitorovacie správy sa predkladajú každých 12 mesiacov až do doby uplynutia Obdobia Udržateľnosti Projektu.</w:t>
      </w:r>
    </w:p>
    <w:p w14:paraId="13E16043" w14:textId="77777777" w:rsidR="00AD0A11" w:rsidRPr="00AD0A11" w:rsidRDefault="00AD0A11" w:rsidP="00AD0A11">
      <w:pPr>
        <w:spacing w:after="0" w:line="264" w:lineRule="auto"/>
        <w:ind w:left="708" w:firstLine="1"/>
        <w:jc w:val="both"/>
        <w:rPr>
          <w:rFonts w:cstheme="minorHAnsi"/>
          <w:i/>
          <w:iCs/>
        </w:rPr>
      </w:pPr>
      <w:r w:rsidRPr="00AD0A11">
        <w:rPr>
          <w:rFonts w:cstheme="minorHAnsi"/>
          <w:i/>
          <w:iCs/>
        </w:rPr>
        <w:t>Poskytovateľ je oprávnený neschváliť poslednú Následnú monitorovaciu správu najmä v prípadoch, ak:</w:t>
      </w:r>
    </w:p>
    <w:p w14:paraId="4836B6FE" w14:textId="77777777" w:rsidR="00AD0A11" w:rsidRPr="00AD0A11" w:rsidRDefault="00AD0A11" w:rsidP="00DE070E">
      <w:pPr>
        <w:numPr>
          <w:ilvl w:val="2"/>
          <w:numId w:val="23"/>
        </w:numPr>
        <w:spacing w:after="0" w:line="264" w:lineRule="auto"/>
        <w:ind w:left="1134"/>
        <w:jc w:val="both"/>
        <w:rPr>
          <w:rFonts w:cstheme="minorHAnsi"/>
          <w:i/>
          <w:iCs/>
        </w:rPr>
      </w:pPr>
      <w:r w:rsidRPr="00AD0A11">
        <w:rPr>
          <w:rFonts w:cstheme="minorHAnsi"/>
          <w:i/>
          <w:iCs/>
        </w:rPr>
        <w:t>by tým ohrozil alebo znemožnil vysporiadanie Nezrovnalosti alebo iného porušenia Zmluvy o poskytnutí NFP s finančným dopadom, ktoré existujú v čase schvaľovania poslednej Následnej monitorovacej správy,</w:t>
      </w:r>
    </w:p>
    <w:p w14:paraId="76170124" w14:textId="77777777" w:rsidR="00AD0A11" w:rsidRPr="00AD0A11" w:rsidRDefault="00AD0A11" w:rsidP="00DE070E">
      <w:pPr>
        <w:numPr>
          <w:ilvl w:val="2"/>
          <w:numId w:val="23"/>
        </w:numPr>
        <w:spacing w:after="0" w:line="264" w:lineRule="auto"/>
        <w:ind w:left="1134"/>
        <w:jc w:val="both"/>
        <w:rPr>
          <w:rFonts w:cstheme="minorHAnsi"/>
          <w:i/>
          <w:iCs/>
        </w:rPr>
      </w:pPr>
      <w:r w:rsidRPr="00AD0A11">
        <w:rPr>
          <w:rFonts w:cstheme="minorHAnsi"/>
          <w:i/>
          <w:iCs/>
        </w:rPr>
        <w:t>je v ITMS2014+ evidované akékoľvek podozrenie z Nezrovnalosti, najmä však v prípade prebiehajúceho trestného konania pre trestný čin súvisiaci s Projektom,</w:t>
      </w:r>
    </w:p>
    <w:p w14:paraId="6B93BE3B" w14:textId="77777777" w:rsidR="00AD0A11" w:rsidRPr="00AD0A11" w:rsidRDefault="00AD0A11" w:rsidP="00DE070E">
      <w:pPr>
        <w:numPr>
          <w:ilvl w:val="2"/>
          <w:numId w:val="23"/>
        </w:numPr>
        <w:spacing w:after="0" w:line="264" w:lineRule="auto"/>
        <w:ind w:left="1134"/>
        <w:jc w:val="both"/>
        <w:rPr>
          <w:rFonts w:cstheme="minorHAnsi"/>
          <w:i/>
          <w:iCs/>
        </w:rPr>
      </w:pPr>
      <w:r w:rsidRPr="00AD0A11">
        <w:rPr>
          <w:rFonts w:cstheme="minorHAnsi"/>
          <w:i/>
          <w:iCs/>
        </w:rPr>
        <w:t>je Projekt predmetom výkonu auditu alebo kontroly Oprávnenými osobami v súlade s článkom 12 VZP a zistenia počas prebiehajúceho auditu/kontroly predbežne obsahujú zistenia, ktoré by mohli zakladať Nezrovnalosť alebo iné porušenie Zmluvy o poskytnutí NFP s finančným dopadom.“</w:t>
      </w:r>
    </w:p>
    <w:p w14:paraId="1DF5DCE4" w14:textId="77777777" w:rsidR="00AD0A11" w:rsidRPr="00AD0A11" w:rsidRDefault="00AD0A11" w:rsidP="00AD0A11">
      <w:pPr>
        <w:ind w:left="709"/>
        <w:contextualSpacing/>
        <w:jc w:val="both"/>
      </w:pPr>
    </w:p>
    <w:p w14:paraId="7C27C940"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6 VZP tak, že sa ruší a nahrádza sa novým, ktorý znie:</w:t>
      </w:r>
      <w:r w:rsidRPr="00AD0A11">
        <w:rPr>
          <w:rFonts w:ascii="Times New Roman" w:hAnsi="Times New Roman"/>
          <w:bCs/>
        </w:rPr>
        <w:t xml:space="preserve"> </w:t>
      </w:r>
    </w:p>
    <w:p w14:paraId="1D60A5D2"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„Monitorovacie správy Projektu a informácia zaslaná Prijímateľom podľa odseku 2 tohto článku VZP (Doplňujúce monitorovacie údaje k Žiadosti o platbu) podliehajú výkonu kontroly Poskytovateľom. Kontrola Doplňujúcich monitorovacích údajov k Žiadosti o platbu musí byť vykonávaná spolu s kontrolou Žiadosti o platbu minimálne formou administratívnej finančnej kontroly kontrolovanej osoby v zmysle Zákona o finančnej kontrole a audite.“</w:t>
      </w:r>
    </w:p>
    <w:p w14:paraId="1FC62FA6" w14:textId="77777777" w:rsidR="00AD0A11" w:rsidRPr="00AD0A11" w:rsidRDefault="00AD0A11" w:rsidP="00DE070E">
      <w:pPr>
        <w:numPr>
          <w:ilvl w:val="0"/>
          <w:numId w:val="41"/>
        </w:numPr>
        <w:ind w:left="709" w:hanging="425"/>
        <w:contextualSpacing/>
        <w:jc w:val="both"/>
      </w:pPr>
      <w:r w:rsidRPr="00AD0A11">
        <w:t>Mení sa článok 4. POVINNOSTI SPOJENÉ S MONITOROVANÍM PROJEKTU A POSKYTOVANÍM INFORMÁCIÍ odsek 7 VZP tak, že sa ruší a nahrádza sa novým, ktorý znie:</w:t>
      </w:r>
      <w:r w:rsidRPr="00AD0A11">
        <w:rPr>
          <w:rFonts w:ascii="Times New Roman" w:hAnsi="Times New Roman"/>
          <w:bCs/>
        </w:rPr>
        <w:t xml:space="preserve"> </w:t>
      </w:r>
    </w:p>
    <w:p w14:paraId="111EBC4A"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t xml:space="preserve">„Prijímateľ je povinný predložiť Poskytovateľovi informácie o monitorovaných údajoch na úrovni Projektu v rozsahu a termíne určenom Poskytovateľom. Prijímateľ je povinný Bezodkladne prostredníctvom ITMS2014+ informovať Poskytovateľa o začatí a ukončení realizácie každej hlavnej Aktivity Projektu. Prijímateľ je povinný Bezodkladne prostredníctvom ITMS2014+ informovať Poskytovateľa o kalendárnom dni Ukončenia realizácie hlavných aktivít Projektu a kalendárnom dni ukončenia realizácie Aktivít Projektu. Na žiadosť Poskytovateľa je Prijímateľ povinný Bezodkladne alebo v inej lehote alebo termíne určenom v súlade s touto Zmluvou o poskytnutí NFP Poskytovateľom predložiť Poskytovateľovi aj iné informácie, Dokumentáciu súvisiacu s charakterom a postavením Prijímateľa, s Realizáciou Projektu, účelom Projektu, s činnosťami Prijímateľa súvisiacimi s účelom Projektu, s vedením účtovníctva, informácie o stave realizácie Aktivít Projektu, pokroku Projektu, identifikovaných problémoch a rizikách realizovania Projektu, a to aj mimo poskytovania Doplňujúcich monitorovacích údajov k Žiadosti o platbu, predkladania monitorovacích správ Projektu alebo poskytovania informácií o monitorovaných údajoch na úrovni Projektu podľa prvej vety tohto odseku tohto článku VZP, a to vo formáte stanovenom Poskytovateľom (napr. cez formulár Mimoriadnej monitorovacej správy projektu v ITMS2014+).“ </w:t>
      </w:r>
    </w:p>
    <w:p w14:paraId="632A1336" w14:textId="77777777" w:rsidR="00AD0A11" w:rsidRPr="00AD0A11" w:rsidRDefault="00AD0A11" w:rsidP="00AD0A11">
      <w:pPr>
        <w:spacing w:line="264" w:lineRule="auto"/>
        <w:ind w:left="708" w:hanging="708"/>
        <w:jc w:val="both"/>
        <w:rPr>
          <w:b/>
          <w:bCs/>
        </w:rPr>
      </w:pPr>
      <w:r w:rsidRPr="00AD0A11">
        <w:rPr>
          <w:b/>
          <w:bCs/>
        </w:rPr>
        <w:t xml:space="preserve">Alternatívne ustanovenie pre prípad projektov, v ktorých nie sú oprávnené podporné Aktivity: </w:t>
      </w:r>
    </w:p>
    <w:p w14:paraId="602FDE86" w14:textId="77777777" w:rsidR="00AD0A11" w:rsidRPr="00AD0A11" w:rsidRDefault="00AD0A11" w:rsidP="00AD0A11">
      <w:pPr>
        <w:spacing w:line="264" w:lineRule="auto"/>
        <w:ind w:left="708"/>
        <w:jc w:val="both"/>
        <w:rPr>
          <w:rFonts w:cstheme="minorHAnsi"/>
          <w:iCs/>
        </w:rPr>
      </w:pPr>
      <w:r w:rsidRPr="00AD0A11">
        <w:rPr>
          <w:b/>
          <w:bCs/>
        </w:rPr>
        <w:t>„</w:t>
      </w:r>
      <w:r w:rsidRPr="00AD0A11">
        <w:rPr>
          <w:rFonts w:cstheme="minorHAnsi"/>
          <w:i/>
          <w:iCs/>
        </w:rPr>
        <w:t>Prijímateľ je povinný predložiť Poskytovateľovi informácie o monitorovaných údajoch na úrovni Projektu v rozsahu a termíne určenom Poskytovateľom. Prijímateľ je povinný Bezodkladne prostredníctvom ITMS2014+ informovať Poskytovateľa o začatí a ukončení realizácie každej hlavnej Aktivity Projektu. Prijímateľ je povinný Bezodkladne prostredníctvom ITMS2014+ informovať Poskytovateľa o kalendárnom dni Ukončenia realizácie hlavných aktivít Projektu. Na žiadosť Poskytovateľa je Prijímateľ povinný Bezodkladne alebo v inej lehote alebo termíne určenom v súlade s touto Zmluvou o poskytnutí NFP Poskytovateľom predložiť Poskytovateľovi aj iné informácie, Dokumentáciu súvisiacu s charakterom a postavením Prijímateľa, s Realizáciou Projektu, účelom Projektu, s činnosťami Prijímateľa súvisiacimi s účelom Projektu, s vedením účtovníctva, informácie o stave realizácie Aktivít Projektu, pokroku Projektu, identifikovaných problémoch a rizikách realizovania Projektu, a to aj mimo poskytovania Doplňujúcich monitorovacích údajov k Žiadosti o platbu, predkladania monitorovacích správ Projektu alebo poskytovania informácií o monitorovaných údajoch na úrovni Projektu podľa prvej vety tohto odseku tohto článku VZP, a to vo formáte stanovenom Poskytovateľom (napr. cez formulár Mimoriadnej monitorovacej správy projektu v ITMS2014+).</w:t>
      </w:r>
      <w:r w:rsidRPr="00AD0A11">
        <w:rPr>
          <w:b/>
          <w:bCs/>
        </w:rPr>
        <w:t>“</w:t>
      </w:r>
    </w:p>
    <w:p w14:paraId="2778A7B4" w14:textId="77777777" w:rsidR="00AD0A11" w:rsidRPr="00AD0A11" w:rsidRDefault="00AD0A11" w:rsidP="00AD0A11">
      <w:pPr>
        <w:jc w:val="both"/>
        <w:rPr>
          <w:b/>
          <w:bCs/>
        </w:rPr>
      </w:pPr>
      <w:r w:rsidRPr="00AD0A11">
        <w:rPr>
          <w:b/>
          <w:bCs/>
        </w:rPr>
        <w:t>Alternatívne ustanovenie pre prípad projektov s partnerom/partnermi:</w:t>
      </w:r>
    </w:p>
    <w:p w14:paraId="5AC662E1" w14:textId="77777777" w:rsidR="00AD0A11" w:rsidRPr="00AD0A11" w:rsidRDefault="00AD0A11" w:rsidP="00AD0A11">
      <w:pPr>
        <w:spacing w:line="264" w:lineRule="auto"/>
        <w:ind w:left="708" w:firstLine="1"/>
        <w:jc w:val="both"/>
        <w:rPr>
          <w:rFonts w:cstheme="minorHAnsi"/>
          <w:i/>
          <w:iCs/>
        </w:rPr>
      </w:pPr>
      <w:r w:rsidRPr="00AD0A11">
        <w:rPr>
          <w:rFonts w:cstheme="minorHAnsi"/>
          <w:i/>
          <w:iCs/>
        </w:rPr>
        <w:lastRenderedPageBreak/>
        <w:t>„Prijímateľ je povinný predložiť Poskytovateľovi informácie o monitorovaných údajoch na úrovni Projektu v rozsahu a termíne určenom Poskytovateľom. Prijímateľ je povinný Bezodkladne prostredníctvom ITMS2014+ informovať Poskytovateľa o začatí a ukončení realizácie každej hlavnej Aktivity Projektu. Prijímateľ je povinný Bezodkladne prostredníctvom ITMS2014+ informovať Poskytovateľa o kalendárnom dni Ukončenia realizácie hlavných aktivít Projektu a kalendárnom dni ukončenia realizácie Aktivít Projektu. Na žiadosť Poskytovateľa je Prijímateľ povinný Bezodkladne alebo v inej lehote alebo termíne určenom v súlade s touto Zmluvou o poskytnutí NFP Poskytovateľom predložiť Poskytovateľovi aj iné informácie, Dokumentáciu súvisiacu s charakterom a postavením Prijímateľa/Partnera, s Realizáciou Projektu, účelom Projektu, s činnosťami Prijímateľa/Partnera súvisiacimi s účelom Projektu, s vedením účtovníctva, informácie o stave realizácie Aktivít Projektu, pokroku Projektu, identifikovaných problémoch a rizikách realizovania Projektu, a to aj mimo poskytovania Doplňujúcich monitorovacích údajov k Žiadosti o platbu, predkladania monitorovacích správ Projektu alebo poskytovania informácií o monitorovaných údajoch na úrovni Projektu podľa prvej vety tohto odseku tohto článku VZP, a to vo formáte stanovenom Poskytovateľom (napr. cez formulár Mimoriadnej monitorovacej správy projektu v ITMS2014+).“</w:t>
      </w:r>
    </w:p>
    <w:p w14:paraId="07CC3E50" w14:textId="77777777" w:rsidR="00AD0A11" w:rsidRPr="00AD0A11" w:rsidRDefault="00AD0A11" w:rsidP="00DE070E">
      <w:pPr>
        <w:numPr>
          <w:ilvl w:val="0"/>
          <w:numId w:val="41"/>
        </w:numPr>
        <w:ind w:left="709" w:hanging="491"/>
        <w:contextualSpacing/>
        <w:jc w:val="both"/>
      </w:pPr>
      <w:r w:rsidRPr="00AD0A11">
        <w:t>Mení sa článok 4. POVINNOSTI SPOJENÉ S MONITOROVANÍM PROJEKTU A POSKYTOVANÍM INFORMÁCIÍ odsek 8 VZP tak, že sa ruší a nahrádza sa novým, ktorý znie:</w:t>
      </w:r>
    </w:p>
    <w:p w14:paraId="417F3E1B" w14:textId="77777777" w:rsidR="00AD0A11" w:rsidRPr="00AD0A11" w:rsidRDefault="00AD0A11" w:rsidP="00AD0A11">
      <w:pPr>
        <w:ind w:left="709"/>
        <w:contextualSpacing/>
        <w:jc w:val="both"/>
      </w:pPr>
    </w:p>
    <w:p w14:paraId="497E70BE" w14:textId="77777777" w:rsidR="00AD0A11" w:rsidRPr="00AD0A11" w:rsidRDefault="00AD0A11" w:rsidP="00AD0A11">
      <w:pPr>
        <w:ind w:left="709"/>
        <w:contextualSpacing/>
        <w:jc w:val="both"/>
        <w:rPr>
          <w:i/>
          <w:iCs/>
        </w:rPr>
      </w:pPr>
      <w:r w:rsidRPr="00AD0A11">
        <w:rPr>
          <w:i/>
          <w:iCs/>
        </w:rPr>
        <w:t>„Prijímateľ je povinný Bezodkladne písomne informovať Poskytovateľa o začatí a ukončení akéhokoľvek súdneho, exekučného alebo správneho konania voči Prijímateľovi o vzniku a zániku Okolností vylučujúcich zodpovednosť, o všetkých zisteniach oprávnených osôb na výkon kontroly alebo auditu, prípadne iných kontrolných orgánov, ako aj o iných skutočnostiach, ktoré majú alebo môžu mať vplyv na realizáciu aktivít Projektu a/alebo na povahu a účel Projektu. Prijímateľ je tiež povinný informovať Poskytovateľa o tom, že sa Prijímateľ stal spoločnosťou v kríze v zmysle ust. § 67a a nasl. Obchodného zákonníka, o začatí a ukončení konkurzného konania a konkurzu, reštrukturalizačného konania a reštrukturalizácie, ako aj o vstupe Prijímateľa do likvidácie a jej ukončení, ak sa Právne predpisy SR upravujúce tieto konania na Prijímateľa vzťahujú. Prijímateľ je povinný informovať Poskytovateľa o zavedení ozdravného režimu a zavedení nútenej správy podľa § 19 zákona č. 583/2004 Z. z. o rozpočtových pravidlách územnej samosprávy v znení neskorších predpisov, ak sa na Prijímateľa tento zákon vzťahuje.“</w:t>
      </w:r>
    </w:p>
    <w:p w14:paraId="12B8082F" w14:textId="77777777" w:rsidR="00AD0A11" w:rsidRPr="00AD0A11" w:rsidRDefault="00AD0A11" w:rsidP="00AD0A11">
      <w:pPr>
        <w:jc w:val="both"/>
        <w:rPr>
          <w:b/>
          <w:bCs/>
        </w:rPr>
      </w:pPr>
      <w:r w:rsidRPr="00AD0A11">
        <w:rPr>
          <w:b/>
          <w:bCs/>
        </w:rPr>
        <w:t>Alternatívne ustanovenie pre prípad projektov s partnerom/partnermi:</w:t>
      </w:r>
    </w:p>
    <w:p w14:paraId="391EC0C7" w14:textId="77777777" w:rsidR="00AD0A11" w:rsidRPr="00AD0A11" w:rsidRDefault="00AD0A11" w:rsidP="00AD0A11">
      <w:pPr>
        <w:ind w:left="709"/>
        <w:contextualSpacing/>
        <w:jc w:val="both"/>
        <w:rPr>
          <w:i/>
          <w:iCs/>
        </w:rPr>
      </w:pPr>
      <w:r w:rsidRPr="00AD0A11">
        <w:rPr>
          <w:i/>
          <w:iCs/>
        </w:rPr>
        <w:t xml:space="preserve">„Prijímateľ je povinný Bezodkladne písomne informovať Poskytovateľa o začatí a ukončení akéhokoľvek súdneho, exekučného alebo správneho konania voči Prijímateľovi/Partnerovi, o vzniku a zániku Okolností vylučujúcich zodpovednosť, o všetkých zisteniach oprávnených osôb na výkon kontroly alebo auditu, prípadne iných kontrolných orgánov, ako aj o iných skutočnostiach, ktoré majú alebo môžu mať vplyv na realizáciu aktivít Projektu a/alebo na povahu a účel Projektu. Prijímateľ je tiež povinný informovať Poskytovateľa o tom, že sa Prijímateľ/Partner stal spoločnosťou v kríze v zmysle ust. § 67a a nasl. Obchodného zákonníka, o začatí a ukončení konkurzného konania a konkurzu, reštrukturalizačného konania a reštrukturalizácie, ako aj o vstupe Prijímateľa/Partnera do likvidácie a jej ukončení, ak sa Právne predpisy SR upravujúce tieto konania na Prijímateľa/Partnera vzťahujú. Prijímateľ je povinný informovať Poskytovateľa o zavedení ozdravného režimu a zavedení nútenej správy </w:t>
      </w:r>
      <w:r w:rsidRPr="00AD0A11">
        <w:rPr>
          <w:i/>
          <w:iCs/>
        </w:rPr>
        <w:lastRenderedPageBreak/>
        <w:t>podľa § 19 zákona č. 583/2004 Z. z. o rozpočtových pravidlách územnej samosprávy v znení neskorších predpisov, ak sa na Prijímateľa/Partnera tento zákon vzťahuje.“</w:t>
      </w:r>
    </w:p>
    <w:p w14:paraId="6BD653A1" w14:textId="77777777" w:rsidR="00AD0A11" w:rsidRPr="00AD0A11" w:rsidRDefault="00AD0A11" w:rsidP="00AD0A11">
      <w:pPr>
        <w:ind w:left="709"/>
        <w:contextualSpacing/>
        <w:jc w:val="both"/>
      </w:pPr>
    </w:p>
    <w:p w14:paraId="18533051" w14:textId="77777777" w:rsidR="00AD0A11" w:rsidRPr="00AD0A11" w:rsidRDefault="00AD0A11" w:rsidP="00DE070E">
      <w:pPr>
        <w:numPr>
          <w:ilvl w:val="0"/>
          <w:numId w:val="41"/>
        </w:numPr>
        <w:ind w:left="709" w:hanging="491"/>
        <w:contextualSpacing/>
        <w:jc w:val="both"/>
      </w:pPr>
      <w:r w:rsidRPr="00AD0A11">
        <w:t>Mení sa článok 4. POVINNOSTI SPOJENÉ S MONITOROVANÍM PROJEKTU A POSKYTOVANÍM INFORMÁCIÍ odsek 11 VZP tak, že sa ruší a nahrádza sa novým, ktorý znie:</w:t>
      </w:r>
    </w:p>
    <w:p w14:paraId="4A714B66" w14:textId="77777777" w:rsidR="00AD0A11" w:rsidRPr="00AD0A11" w:rsidRDefault="00AD0A11" w:rsidP="00AD0A11">
      <w:pPr>
        <w:ind w:left="709"/>
        <w:contextualSpacing/>
        <w:jc w:val="both"/>
      </w:pPr>
    </w:p>
    <w:p w14:paraId="776655D4" w14:textId="77777777" w:rsidR="00AD0A11" w:rsidRPr="00AD0A11" w:rsidRDefault="00AD0A11" w:rsidP="00AD0A11">
      <w:pPr>
        <w:ind w:left="709"/>
        <w:contextualSpacing/>
        <w:jc w:val="both"/>
        <w:rPr>
          <w:i/>
          <w:iCs/>
        </w:rPr>
      </w:pPr>
      <w:r w:rsidRPr="00AD0A11">
        <w:rPr>
          <w:i/>
          <w:iCs/>
        </w:rPr>
        <w:t>„Poskytovateľ je oprávnený požadovať od Prijímateľa správy a informácie viažuce sa k Projektu aj nad rámec rozsahu stanovenom v odseku 1 písmeno a) až d) tohto článku VZP a Prijímateľ je povinný v lehotách stanovených Poskytovateľom tieto správy a informácie poskytnúť, pričom zo strany Poskytovateľa nesmie ísť o šikanózny výkon práva.“</w:t>
      </w:r>
    </w:p>
    <w:p w14:paraId="2BF794B0" w14:textId="77777777" w:rsidR="00AD0A11" w:rsidRPr="00AD0A11" w:rsidRDefault="00AD0A11" w:rsidP="00AD0A11">
      <w:pPr>
        <w:ind w:left="709"/>
        <w:contextualSpacing/>
        <w:jc w:val="both"/>
      </w:pPr>
    </w:p>
    <w:p w14:paraId="540FE25A" w14:textId="77777777" w:rsidR="00AD0A11" w:rsidRPr="00AD0A11" w:rsidRDefault="00AD0A11" w:rsidP="00DE070E">
      <w:pPr>
        <w:numPr>
          <w:ilvl w:val="0"/>
          <w:numId w:val="41"/>
        </w:numPr>
        <w:ind w:left="709" w:hanging="491"/>
        <w:contextualSpacing/>
        <w:jc w:val="both"/>
      </w:pPr>
      <w:r w:rsidRPr="00AD0A11">
        <w:t>Mení sa článok 4. POVINNOSTI SPOJENÉ S MONITOROVANÍM PROJEKTU A POSKYTOVANÍM INFORMÁCIÍ odsek 12 VZP tak, že sa ruší a nahrádza sa novým, ktorý znie:</w:t>
      </w:r>
    </w:p>
    <w:p w14:paraId="006B7C4D" w14:textId="77777777" w:rsidR="00AD0A11" w:rsidRPr="00AD0A11" w:rsidRDefault="00AD0A11" w:rsidP="00AD0A11">
      <w:pPr>
        <w:ind w:left="709"/>
        <w:contextualSpacing/>
        <w:jc w:val="both"/>
      </w:pPr>
    </w:p>
    <w:p w14:paraId="368C5523" w14:textId="77777777" w:rsidR="00AD0A11" w:rsidRPr="00AD0A11" w:rsidRDefault="00AD0A11" w:rsidP="00AD0A11">
      <w:pPr>
        <w:ind w:left="709"/>
        <w:contextualSpacing/>
        <w:jc w:val="both"/>
        <w:rPr>
          <w:i/>
          <w:iCs/>
        </w:rPr>
      </w:pPr>
      <w:r w:rsidRPr="00AD0A11">
        <w:rPr>
          <w:i/>
          <w:iCs/>
        </w:rPr>
        <w:t>„Neuplatňuje sa.“</w:t>
      </w:r>
    </w:p>
    <w:p w14:paraId="40AAFE47" w14:textId="77777777" w:rsidR="00AD0A11" w:rsidRPr="00AD0A11" w:rsidRDefault="00AD0A11" w:rsidP="00AD0A11">
      <w:pPr>
        <w:ind w:left="709"/>
        <w:contextualSpacing/>
        <w:jc w:val="both"/>
        <w:rPr>
          <w:i/>
          <w:iCs/>
        </w:rPr>
      </w:pPr>
    </w:p>
    <w:p w14:paraId="7AE9B192" w14:textId="77777777" w:rsidR="00AD0A11" w:rsidRPr="00AD0A11" w:rsidRDefault="00AD0A11" w:rsidP="00DE070E">
      <w:pPr>
        <w:numPr>
          <w:ilvl w:val="0"/>
          <w:numId w:val="41"/>
        </w:numPr>
        <w:ind w:left="709" w:hanging="491"/>
        <w:contextualSpacing/>
        <w:jc w:val="both"/>
      </w:pPr>
      <w:r w:rsidRPr="00AD0A11">
        <w:t>Mení sa článok 4. POVINNOSTI SPOJENÉ S MONITOROVANÍM PROJEKTU A POSKYTOVANÍM INFORMÁCIÍ odsek 14 VZP tak, že sa ruší a nahrádza sa novým, ktorý znie:</w:t>
      </w:r>
    </w:p>
    <w:p w14:paraId="724E2EB0" w14:textId="77777777" w:rsidR="00AD0A11" w:rsidRPr="00AD0A11" w:rsidRDefault="00AD0A11" w:rsidP="00AD0A11">
      <w:pPr>
        <w:ind w:left="709"/>
        <w:contextualSpacing/>
        <w:jc w:val="both"/>
        <w:rPr>
          <w:rFonts w:ascii="Times New Roman" w:hAnsi="Times New Roman"/>
        </w:rPr>
      </w:pPr>
    </w:p>
    <w:p w14:paraId="3C62117F" w14:textId="77777777" w:rsidR="00AD0A11" w:rsidRPr="00AD0A11" w:rsidRDefault="00AD0A11" w:rsidP="00AD0A11">
      <w:pPr>
        <w:ind w:left="709"/>
        <w:contextualSpacing/>
        <w:jc w:val="both"/>
        <w:rPr>
          <w:i/>
          <w:iCs/>
        </w:rPr>
      </w:pPr>
      <w:r w:rsidRPr="00AD0A11">
        <w:rPr>
          <w:i/>
          <w:iCs/>
        </w:rPr>
        <w:t>„Prijímateľ je povinný Bezodkladne písomne informovať Poskytovateľa o trestnom konaní vedenom voči Prijímateľovi, jeho štatutárnemu orgánu, členovi štatutárneho orgánu či prokuristovi za trestné činy: poškodzovania finančných záujmov Európskej únie (§ 261 – 263 zákona č. 300/2005 Z. z. Trestného zákona v znení neskorších predpisov – ďalej ako „TZ“), trestných činov korupcie (§ 328 – 336b TZ), legalizácie výnosu z trestnej činnosti (§ 233 – 234 TZ), založenia, zosnovania a podporovania zločineckej skupiny (§ 296 TZ), machinácie pri verejnom obstarávaní a verejnej dražbe (§ 266 – 268 TZ) alebo trestné činy právnických osôb podľa zákona č. 91/2016 Z. z. o trestnej zodpovednosti právnických osôb a o zmene a doplnení niektorých zákonov v znení neskorších predpisov.“</w:t>
      </w:r>
    </w:p>
    <w:p w14:paraId="1945FCD9" w14:textId="77777777" w:rsidR="00AD0A11" w:rsidRPr="00AD0A11" w:rsidRDefault="00AD0A11" w:rsidP="00AD0A11">
      <w:pPr>
        <w:jc w:val="both"/>
        <w:rPr>
          <w:b/>
          <w:bCs/>
        </w:rPr>
      </w:pPr>
      <w:r w:rsidRPr="00AD0A11">
        <w:rPr>
          <w:b/>
          <w:bCs/>
        </w:rPr>
        <w:t>Alternatívne ustanovenie pre prípade projektov s partnerom/partnermi:</w:t>
      </w:r>
    </w:p>
    <w:p w14:paraId="2D01BDCA" w14:textId="77777777" w:rsidR="00AD0A11" w:rsidRPr="00AD0A11" w:rsidRDefault="00AD0A11" w:rsidP="00AD0A11">
      <w:pPr>
        <w:ind w:left="709"/>
        <w:contextualSpacing/>
        <w:jc w:val="both"/>
        <w:rPr>
          <w:i/>
          <w:iCs/>
        </w:rPr>
      </w:pPr>
      <w:r w:rsidRPr="00AD0A11">
        <w:rPr>
          <w:i/>
          <w:iCs/>
        </w:rPr>
        <w:t>„Prijímateľ je povinný Bezodkladne písomne informovať Poskytovateľa o trestnom konaní vedenom voči Prijímateľovi/Partnerovi, jeho štatutárnemu orgánu, členovi štatutárneho orgánu či prokuristovi za trestné činy: poškodzovania finančných záujmov Európskej únie (§ 261 – 263 zákona č. 300/2005 Z. z. Trestného zákona v znení neskorších predpisov – ďalej ako „TZ“), trestných činov korupcie (§ 328 – 336b TZ), legalizácie príjmu z trestnej činnosti (§ 233 – 234 TZ), založenia, zosnovania a podporovania zločineckej skupiny (§ 296 TZ), machinácie pri verejnom obstarávaní a verejnej dražbe (§ 266 – 268 TZ) alebo trestné činy právnických osôb podľa zákona č. 91/2016 Z. z. o trestnej zodpovednosti právnických osôb a o zmene a doplnení niektorých zákonov v znení neskorších predpisov.“</w:t>
      </w:r>
    </w:p>
    <w:p w14:paraId="36DAC7A0" w14:textId="77777777" w:rsidR="00AD0A11" w:rsidRPr="00AD0A11" w:rsidRDefault="00AD0A11" w:rsidP="00AD0A11">
      <w:pPr>
        <w:ind w:left="709"/>
        <w:contextualSpacing/>
        <w:jc w:val="both"/>
      </w:pPr>
    </w:p>
    <w:p w14:paraId="0229056B" w14:textId="77777777" w:rsidR="00AD0A11" w:rsidRPr="00AD0A11" w:rsidRDefault="00AD0A11" w:rsidP="00DE070E">
      <w:pPr>
        <w:numPr>
          <w:ilvl w:val="0"/>
          <w:numId w:val="41"/>
        </w:numPr>
        <w:ind w:left="709" w:hanging="491"/>
        <w:contextualSpacing/>
        <w:jc w:val="both"/>
      </w:pPr>
      <w:r w:rsidRPr="00AD0A11">
        <w:t>V článku 4. POVINNOSTI SPOJENÉ S MONITOROVANÍM PROJEKTU A POSKYTOVANÍM INFORMÁCIÍ sa na koniec pripája nový odsek 15, resp. sa ruší odsek 15 a nahrádza sa novým, ktorý znie:</w:t>
      </w:r>
    </w:p>
    <w:p w14:paraId="7AC18780" w14:textId="77777777" w:rsidR="00AD0A11" w:rsidRPr="00AD0A11" w:rsidRDefault="00AD0A11" w:rsidP="00AD0A11">
      <w:pPr>
        <w:spacing w:after="0" w:line="240" w:lineRule="auto"/>
        <w:ind w:left="708" w:firstLine="1"/>
        <w:jc w:val="both"/>
        <w:rPr>
          <w:i/>
          <w:iCs/>
        </w:rPr>
      </w:pPr>
      <w:r w:rsidRPr="00AD0A11">
        <w:rPr>
          <w:rFonts w:eastAsia="Calibri"/>
          <w:i/>
          <w:iCs/>
        </w:rPr>
        <w:t xml:space="preserve">„Prijímateľ je povinný Bezodkladne písomne informovať Poskytovateľa o zmene označenia účtu uvedeného v Zmluve o úvere alebo na inom doklade vystavenom Financujúcou bankou alebo Financujúcou inštitúciou, na ktorý má byť vyplatený NFP, v prípade ak aspoň časť Celkových </w:t>
      </w:r>
      <w:r w:rsidRPr="00AD0A11">
        <w:rPr>
          <w:rFonts w:eastAsia="Calibri"/>
          <w:i/>
          <w:iCs/>
        </w:rPr>
        <w:lastRenderedPageBreak/>
        <w:t>oprávnených výdavkov alebo aspoň časť Neoprávnených výdavkov je financovaná prostredníctvom úveru poskytnutého Financujúcou bankou alebo Financujúcou inštitúciou.“</w:t>
      </w:r>
    </w:p>
    <w:p w14:paraId="6D782B17" w14:textId="77777777" w:rsidR="00AD0A11" w:rsidRPr="00AD0A11" w:rsidRDefault="00AD0A11" w:rsidP="00AD0A11">
      <w:pPr>
        <w:ind w:left="709"/>
        <w:contextualSpacing/>
        <w:jc w:val="both"/>
      </w:pPr>
    </w:p>
    <w:p w14:paraId="361A105C" w14:textId="77777777" w:rsidR="00AD0A11" w:rsidRPr="00AD0A11" w:rsidRDefault="00AD0A11" w:rsidP="00DE070E">
      <w:pPr>
        <w:numPr>
          <w:ilvl w:val="0"/>
          <w:numId w:val="41"/>
        </w:numPr>
        <w:ind w:left="709" w:hanging="491"/>
        <w:contextualSpacing/>
        <w:jc w:val="both"/>
      </w:pPr>
      <w:r w:rsidRPr="00AD0A11">
        <w:t>V článku 4. POVINNOSTI SPOJENÉ S MONITOROVANÍM PROJEKTU A POSKYTOVANÍM INFORMÁCIÍ, pre prípad projektov s partnerom/partnermi, sa na koniec pripája nový odsek 16, resp. ruší odsek 16 a nahrádza sa novým, ktorý znie:</w:t>
      </w:r>
    </w:p>
    <w:p w14:paraId="20F26EC4" w14:textId="77777777" w:rsidR="00AD0A11" w:rsidRPr="00AD0A11" w:rsidRDefault="00AD0A11" w:rsidP="00AD0A11">
      <w:pPr>
        <w:spacing w:after="0" w:line="240" w:lineRule="auto"/>
        <w:ind w:left="540" w:firstLine="168"/>
        <w:contextualSpacing/>
        <w:jc w:val="both"/>
        <w:rPr>
          <w:i/>
          <w:iCs/>
        </w:rPr>
      </w:pPr>
    </w:p>
    <w:p w14:paraId="0F902AC6" w14:textId="77777777" w:rsidR="00AD0A11" w:rsidRPr="00AD0A11" w:rsidRDefault="00AD0A11" w:rsidP="00AD0A11">
      <w:pPr>
        <w:spacing w:after="0" w:line="240" w:lineRule="auto"/>
        <w:ind w:left="540" w:firstLine="168"/>
        <w:contextualSpacing/>
        <w:jc w:val="both"/>
        <w:rPr>
          <w:i/>
          <w:iCs/>
        </w:rPr>
      </w:pPr>
      <w:r w:rsidRPr="00AD0A11">
        <w:rPr>
          <w:i/>
          <w:iCs/>
        </w:rPr>
        <w:t>„Nakoľko je Projekt realizovaný za účasti Partnera,</w:t>
      </w:r>
      <w:r w:rsidRPr="00AD0A11">
        <w:rPr>
          <w:i/>
          <w:iCs/>
          <w:u w:val="single"/>
        </w:rPr>
        <w:t xml:space="preserve"> </w:t>
      </w:r>
      <w:r w:rsidRPr="00AD0A11">
        <w:rPr>
          <w:rFonts w:eastAsia="Calibri"/>
          <w:i/>
          <w:iCs/>
        </w:rPr>
        <w:t>Prijímateľ je povinný:</w:t>
      </w:r>
    </w:p>
    <w:p w14:paraId="28C5B20B" w14:textId="77777777" w:rsidR="00AD0A11" w:rsidRPr="00AD0A11" w:rsidRDefault="00AD0A11" w:rsidP="00DE070E">
      <w:pPr>
        <w:numPr>
          <w:ilvl w:val="0"/>
          <w:numId w:val="42"/>
        </w:numPr>
        <w:spacing w:after="0" w:line="240" w:lineRule="auto"/>
        <w:ind w:left="1134"/>
        <w:contextualSpacing/>
        <w:jc w:val="both"/>
        <w:rPr>
          <w:rFonts w:eastAsia="Calibri"/>
          <w:i/>
          <w:iCs/>
        </w:rPr>
      </w:pPr>
      <w:r w:rsidRPr="00AD0A11">
        <w:rPr>
          <w:rFonts w:eastAsia="Calibri"/>
          <w:i/>
          <w:iCs/>
        </w:rPr>
        <w:t>predložiť Poskytovateľovi na schválenie každý návrh zmeny Zmluvy o</w:t>
      </w:r>
      <w:r w:rsidRPr="00AD0A11">
        <w:rPr>
          <w:i/>
          <w:iCs/>
        </w:rPr>
        <w:t> </w:t>
      </w:r>
      <w:r w:rsidRPr="00AD0A11">
        <w:rPr>
          <w:rFonts w:eastAsia="Calibri"/>
          <w:i/>
          <w:iCs/>
        </w:rPr>
        <w:t>partnerstve, ktorá musí byť vykonaná formou písomného dodatku, spolu so žiadosťou o</w:t>
      </w:r>
      <w:r w:rsidRPr="00AD0A11">
        <w:rPr>
          <w:i/>
          <w:iCs/>
        </w:rPr>
        <w:t> </w:t>
      </w:r>
      <w:r w:rsidRPr="00AD0A11">
        <w:rPr>
          <w:rFonts w:eastAsia="Calibri"/>
          <w:i/>
          <w:iCs/>
        </w:rPr>
        <w:t>zmenu v zmysle článku 6 odsek 6.3 zmluvy,</w:t>
      </w:r>
    </w:p>
    <w:p w14:paraId="434C07BE" w14:textId="77777777" w:rsidR="00AD0A11" w:rsidRPr="00AD0A11" w:rsidRDefault="00AD0A11" w:rsidP="00DE070E">
      <w:pPr>
        <w:numPr>
          <w:ilvl w:val="0"/>
          <w:numId w:val="42"/>
        </w:numPr>
        <w:spacing w:after="0" w:line="240" w:lineRule="auto"/>
        <w:ind w:left="1134"/>
        <w:contextualSpacing/>
        <w:jc w:val="both"/>
        <w:rPr>
          <w:rFonts w:eastAsia="Calibri"/>
          <w:i/>
          <w:iCs/>
        </w:rPr>
      </w:pPr>
      <w:r w:rsidRPr="00AD0A11">
        <w:rPr>
          <w:rFonts w:eastAsia="Calibri"/>
          <w:i/>
          <w:iCs/>
        </w:rPr>
        <w:t>Bezodkladne doručiť Poskytovateľovi rovnopis každej zmeny Zmluvy o partnerstve,</w:t>
      </w:r>
    </w:p>
    <w:p w14:paraId="56D1E342" w14:textId="77777777" w:rsidR="00AD0A11" w:rsidRPr="00AD0A11" w:rsidRDefault="00AD0A11" w:rsidP="00DE070E">
      <w:pPr>
        <w:numPr>
          <w:ilvl w:val="0"/>
          <w:numId w:val="42"/>
        </w:numPr>
        <w:spacing w:after="0" w:line="240" w:lineRule="auto"/>
        <w:ind w:left="1134"/>
        <w:contextualSpacing/>
        <w:jc w:val="both"/>
        <w:rPr>
          <w:rFonts w:eastAsia="Calibri"/>
          <w:i/>
          <w:iCs/>
        </w:rPr>
      </w:pPr>
      <w:r w:rsidRPr="00AD0A11">
        <w:rPr>
          <w:rFonts w:eastAsia="Calibri"/>
          <w:i/>
          <w:iCs/>
        </w:rPr>
        <w:t>informovať Poskytovateľa o identifikačných a/alebo kontaktných údajoch Partnera ako aj o zmene týchto údajov, ktorá nemá za následok zmenu v subjekte Partnera, o zmene účtu Partnera a/alebo o zmene indikatívneho harmonogramu (časového rámca) realizácie aktivít Projektu Partnerom Bezodkladne po tom, od kedy mu bola takáto zmena oznámená,</w:t>
      </w:r>
    </w:p>
    <w:p w14:paraId="4D082FA5" w14:textId="77777777" w:rsidR="00AD0A11" w:rsidRPr="00AD0A11" w:rsidRDefault="00AD0A11" w:rsidP="00DE070E">
      <w:pPr>
        <w:numPr>
          <w:ilvl w:val="0"/>
          <w:numId w:val="42"/>
        </w:numPr>
        <w:spacing w:after="0" w:line="240" w:lineRule="auto"/>
        <w:ind w:left="1134"/>
        <w:contextualSpacing/>
        <w:jc w:val="both"/>
        <w:rPr>
          <w:i/>
          <w:iCs/>
        </w:rPr>
      </w:pPr>
      <w:r w:rsidRPr="00AD0A11">
        <w:rPr>
          <w:rFonts w:eastAsia="Calibri"/>
          <w:i/>
          <w:iCs/>
        </w:rPr>
        <w:t>predložiť Poskytovateľovi na schválenie návrh novej Zmluvy o partnerstve v prípade zániku pôvodnej Zmluvy o partnerstve a Bezodkladne doručiť Poskytovateľovi rovnopis uzavretej novej Zmluvy o partnerstve.“</w:t>
      </w:r>
    </w:p>
    <w:p w14:paraId="4E18B085" w14:textId="77777777" w:rsidR="00AD0A11" w:rsidRPr="00AD0A11" w:rsidRDefault="00AD0A11" w:rsidP="00AD0A11">
      <w:pPr>
        <w:ind w:left="709"/>
        <w:contextualSpacing/>
        <w:jc w:val="both"/>
      </w:pPr>
    </w:p>
    <w:p w14:paraId="2438C785" w14:textId="77777777" w:rsidR="00AD0A11" w:rsidRPr="00AD0A11" w:rsidRDefault="00AD0A11" w:rsidP="00DE070E">
      <w:pPr>
        <w:numPr>
          <w:ilvl w:val="0"/>
          <w:numId w:val="41"/>
        </w:numPr>
        <w:ind w:left="709" w:hanging="491"/>
        <w:contextualSpacing/>
        <w:jc w:val="both"/>
      </w:pPr>
      <w:r w:rsidRPr="00AD0A11">
        <w:t xml:space="preserve">V článku 5. INFORMOVANIE A KOMUNIKÁCIA odsek 2 VZP sa bodka na konci ustanovenia písmena b) nahrádza bodkočiarkou a vkladá sa nové písmeno c), ktoré znie: </w:t>
      </w:r>
    </w:p>
    <w:p w14:paraId="314AEDB1" w14:textId="77777777" w:rsidR="00AD0A11" w:rsidRPr="00AD0A11" w:rsidRDefault="00AD0A11" w:rsidP="00AD0A11">
      <w:pPr>
        <w:tabs>
          <w:tab w:val="num" w:pos="567"/>
          <w:tab w:val="left" w:pos="851"/>
          <w:tab w:val="num" w:pos="1418"/>
        </w:tabs>
        <w:spacing w:after="0" w:line="264" w:lineRule="auto"/>
        <w:ind w:left="709"/>
        <w:jc w:val="both"/>
      </w:pPr>
      <w:r w:rsidRPr="00AD0A11">
        <w:rPr>
          <w:rFonts w:ascii="Times New Roman" w:hAnsi="Times New Roman"/>
        </w:rPr>
        <w:t>„</w:t>
      </w:r>
      <w:r w:rsidRPr="00AD0A11">
        <w:rPr>
          <w:i/>
          <w:iCs/>
        </w:rPr>
        <w:t>odkaz na OP II a logo Sprostredkovateľského orgánu.“</w:t>
      </w:r>
    </w:p>
    <w:p w14:paraId="228D77DE" w14:textId="77777777" w:rsidR="00AD0A11" w:rsidRPr="00AD0A11" w:rsidRDefault="00AD0A11" w:rsidP="00AD0A11">
      <w:pPr>
        <w:ind w:left="709"/>
        <w:contextualSpacing/>
        <w:jc w:val="both"/>
      </w:pPr>
    </w:p>
    <w:p w14:paraId="283C4DF3" w14:textId="77777777" w:rsidR="00AD0A11" w:rsidRPr="00AD0A11" w:rsidRDefault="00AD0A11" w:rsidP="00DE070E">
      <w:pPr>
        <w:numPr>
          <w:ilvl w:val="0"/>
          <w:numId w:val="41"/>
        </w:numPr>
        <w:ind w:left="709" w:hanging="491"/>
        <w:contextualSpacing/>
        <w:jc w:val="both"/>
      </w:pPr>
      <w:r w:rsidRPr="00AD0A11">
        <w:t>Mení sa článok 5. INFORMOVANIE A KOMUNIKÁCIA odsek 3 VZP tak, že sa ruší a nahrádza sa novým, ktorý znie:</w:t>
      </w:r>
    </w:p>
    <w:p w14:paraId="2C873600" w14:textId="77777777" w:rsidR="00AD0A11" w:rsidRPr="00AD0A11" w:rsidRDefault="00AD0A11" w:rsidP="00AD0A11">
      <w:pPr>
        <w:spacing w:before="120" w:after="0" w:line="264" w:lineRule="auto"/>
        <w:ind w:left="708" w:firstLine="1"/>
        <w:jc w:val="both"/>
        <w:rPr>
          <w:i/>
          <w:iCs/>
        </w:rPr>
      </w:pPr>
      <w:r w:rsidRPr="00AD0A11">
        <w:rPr>
          <w:i/>
          <w:iCs/>
        </w:rPr>
        <w:t>„Ak má Prijímateľ zriadené webové sídlo, je povinný počas Realizácie aktivít Projektu a počas Obdobia Udržateľnosti Projektu uverejniť na svojom webovom sídle informácie v zmysle Manuálu pre informovanie a komunikáciu, ktorý je Zverejnený na Webovom sídle Poskytovateľa. Rozsah informácie zverejnenej na webovom sídle Prijímateľa musí byť primeraný výške poskytovaného NFP a musí zdôrazňovať finančnú podporu z Európskej únie.“</w:t>
      </w:r>
    </w:p>
    <w:p w14:paraId="5A2F65DB" w14:textId="77777777" w:rsidR="00AD0A11" w:rsidRPr="00AD0A11" w:rsidRDefault="00AD0A11" w:rsidP="00AD0A11">
      <w:pPr>
        <w:ind w:left="709"/>
        <w:contextualSpacing/>
        <w:jc w:val="both"/>
      </w:pPr>
    </w:p>
    <w:p w14:paraId="676363D0" w14:textId="77777777" w:rsidR="00AD0A11" w:rsidRPr="00AD0A11" w:rsidRDefault="00AD0A11" w:rsidP="00DE070E">
      <w:pPr>
        <w:numPr>
          <w:ilvl w:val="0"/>
          <w:numId w:val="41"/>
        </w:numPr>
        <w:ind w:left="709" w:hanging="491"/>
        <w:contextualSpacing/>
        <w:jc w:val="both"/>
      </w:pPr>
      <w:r w:rsidRPr="00AD0A11">
        <w:t>Mení sa článok 5. INFORMOVANIE A KOMUNIKÁCIA odsek 4 VZP tak, že sa ruší a nahrádza sa novým, ktorý znie:</w:t>
      </w:r>
    </w:p>
    <w:p w14:paraId="6AF919EC" w14:textId="77777777" w:rsidR="00AD0A11" w:rsidRPr="00AD0A11" w:rsidRDefault="00AD0A11" w:rsidP="00AD0A11">
      <w:pPr>
        <w:spacing w:before="120" w:after="0" w:line="264" w:lineRule="auto"/>
        <w:ind w:left="708" w:firstLine="12"/>
        <w:jc w:val="both"/>
        <w:rPr>
          <w:i/>
          <w:iCs/>
        </w:rPr>
      </w:pPr>
      <w:r w:rsidRPr="00AD0A11">
        <w:rPr>
          <w:i/>
          <w:iCs/>
        </w:rPr>
        <w:t>„Prijímateľ je povinný zabezpečiť počas Realizácie aktivít Projektu inštaláciu dočasného pútača na mieste realizácie Projektu, ktorý spĺňa tieto podmienky:</w:t>
      </w:r>
    </w:p>
    <w:p w14:paraId="71645A22" w14:textId="77777777" w:rsidR="00AD0A11" w:rsidRPr="00AD0A11" w:rsidRDefault="00AD0A11" w:rsidP="00DE070E">
      <w:pPr>
        <w:numPr>
          <w:ilvl w:val="2"/>
          <w:numId w:val="43"/>
        </w:numPr>
        <w:tabs>
          <w:tab w:val="num" w:pos="1080"/>
        </w:tabs>
        <w:spacing w:before="120" w:after="0" w:line="264" w:lineRule="auto"/>
        <w:ind w:left="1080"/>
        <w:jc w:val="both"/>
        <w:rPr>
          <w:i/>
          <w:iCs/>
        </w:rPr>
      </w:pPr>
      <w:r w:rsidRPr="00AD0A11">
        <w:rPr>
          <w:i/>
          <w:iCs/>
        </w:rPr>
        <w:t>celková výška NFP na Projekt presahuje 500 000 EUR a</w:t>
      </w:r>
    </w:p>
    <w:p w14:paraId="31E2BDAB" w14:textId="77777777" w:rsidR="00AD0A11" w:rsidRPr="00AD0A11" w:rsidRDefault="00AD0A11" w:rsidP="00DE070E">
      <w:pPr>
        <w:numPr>
          <w:ilvl w:val="2"/>
          <w:numId w:val="43"/>
        </w:numPr>
        <w:tabs>
          <w:tab w:val="num" w:pos="1080"/>
        </w:tabs>
        <w:spacing w:before="120" w:after="0" w:line="264" w:lineRule="auto"/>
        <w:ind w:left="1080"/>
        <w:jc w:val="both"/>
        <w:rPr>
          <w:i/>
          <w:iCs/>
        </w:rPr>
      </w:pPr>
      <w:r w:rsidRPr="00AD0A11">
        <w:rPr>
          <w:i/>
          <w:iCs/>
        </w:rPr>
        <w:t>Projekt spočíva vo financovaní infraštruktúry alebo stavebných činností.</w:t>
      </w:r>
    </w:p>
    <w:p w14:paraId="62931193" w14:textId="77777777" w:rsidR="00AD0A11" w:rsidRPr="00AD0A11" w:rsidRDefault="00AD0A11" w:rsidP="00AD0A11">
      <w:pPr>
        <w:tabs>
          <w:tab w:val="num" w:pos="1980"/>
        </w:tabs>
        <w:spacing w:before="120" w:after="0" w:line="264" w:lineRule="auto"/>
        <w:jc w:val="both"/>
        <w:rPr>
          <w:i/>
          <w:iCs/>
        </w:rPr>
      </w:pPr>
    </w:p>
    <w:p w14:paraId="3F16270B" w14:textId="77777777" w:rsidR="00AD0A11" w:rsidRPr="00AD0A11" w:rsidRDefault="00AD0A11" w:rsidP="00AD0A11">
      <w:pPr>
        <w:ind w:left="709"/>
        <w:contextualSpacing/>
        <w:jc w:val="both"/>
        <w:rPr>
          <w:i/>
          <w:iCs/>
        </w:rPr>
      </w:pPr>
      <w:r w:rsidRPr="00AD0A11">
        <w:rPr>
          <w:i/>
          <w:iCs/>
        </w:rPr>
        <w:t>Dočasný pútač musí byť dostatočne veľký v súlade s Manuálom pre informovanie a komunikáciu Zverejneným na Webovom sídle Poskytovateľa a musí byť umiestnený na mieste ľahko viditeľnom verejnosťou.“</w:t>
      </w:r>
    </w:p>
    <w:p w14:paraId="4FE4A763" w14:textId="77777777" w:rsidR="00AD0A11" w:rsidRPr="00AD0A11" w:rsidRDefault="00AD0A11" w:rsidP="00AD0A11">
      <w:pPr>
        <w:ind w:left="709"/>
        <w:contextualSpacing/>
        <w:jc w:val="both"/>
      </w:pPr>
    </w:p>
    <w:p w14:paraId="11F66B5E" w14:textId="77777777" w:rsidR="00AD0A11" w:rsidRPr="00AD0A11" w:rsidRDefault="00AD0A11" w:rsidP="00DE070E">
      <w:pPr>
        <w:numPr>
          <w:ilvl w:val="0"/>
          <w:numId w:val="41"/>
        </w:numPr>
        <w:ind w:left="709" w:hanging="491"/>
        <w:contextualSpacing/>
        <w:jc w:val="both"/>
      </w:pPr>
      <w:r w:rsidRPr="00AD0A11">
        <w:t>Mení sa článok 5. INFORMOVANIE A KOMUNIKÁCIA odsek 5 VZP tak, že sa ruší a nahrádza sa novým, ktorý znie:</w:t>
      </w:r>
    </w:p>
    <w:p w14:paraId="3581A5ED" w14:textId="77777777" w:rsidR="00AD0A11" w:rsidRPr="00AD0A11" w:rsidRDefault="00AD0A11" w:rsidP="00AD0A11">
      <w:pPr>
        <w:spacing w:before="120" w:after="0" w:line="264" w:lineRule="auto"/>
        <w:ind w:left="708" w:firstLine="12"/>
        <w:jc w:val="both"/>
        <w:rPr>
          <w:i/>
          <w:iCs/>
        </w:rPr>
      </w:pPr>
      <w:r w:rsidRPr="00AD0A11">
        <w:rPr>
          <w:i/>
          <w:iCs/>
        </w:rPr>
        <w:lastRenderedPageBreak/>
        <w:t>„Prijímateľ je povinný nahradiť dočasný pútač uvedený v odseku 4 tohto článku VZP stálou tabuľou alebo stálym pútačom, alebo umiestniť stálu tabuľu alebo stály pútač v prípade Projektu spĺňajúceho podmienky v tomto odseku, bez ohľadu na fond, z ktorého je NFP poskytovaný, a to najneskôr do troch mesiacov po Ukončení realizácie hlavných aktivít Projektu. Povinnosť umiestnenia stálej tabule alebo stáleho pútača sa vzťahuje na Projekt, ktorý spĺňa tieto podmienky:</w:t>
      </w:r>
    </w:p>
    <w:p w14:paraId="49C75874" w14:textId="77777777" w:rsidR="00AD0A11" w:rsidRPr="00AD0A11" w:rsidRDefault="00AD0A11" w:rsidP="00DE070E">
      <w:pPr>
        <w:numPr>
          <w:ilvl w:val="2"/>
          <w:numId w:val="43"/>
        </w:numPr>
        <w:tabs>
          <w:tab w:val="num" w:pos="1080"/>
        </w:tabs>
        <w:spacing w:before="120" w:after="0" w:line="264" w:lineRule="auto"/>
        <w:ind w:left="1080"/>
        <w:jc w:val="both"/>
        <w:rPr>
          <w:i/>
          <w:iCs/>
        </w:rPr>
      </w:pPr>
      <w:r w:rsidRPr="00AD0A11">
        <w:rPr>
          <w:i/>
          <w:iCs/>
        </w:rPr>
        <w:t>celková výška NFP na Projekt presahuje 500 000 EUR a</w:t>
      </w:r>
    </w:p>
    <w:p w14:paraId="7F992E6E" w14:textId="77777777" w:rsidR="00AD0A11" w:rsidRPr="00AD0A11" w:rsidRDefault="00AD0A11" w:rsidP="00DE070E">
      <w:pPr>
        <w:numPr>
          <w:ilvl w:val="2"/>
          <w:numId w:val="44"/>
        </w:numPr>
        <w:tabs>
          <w:tab w:val="left" w:pos="1080"/>
        </w:tabs>
        <w:spacing w:before="120" w:after="0" w:line="264" w:lineRule="auto"/>
        <w:ind w:left="1080"/>
        <w:jc w:val="both"/>
        <w:rPr>
          <w:i/>
          <w:iCs/>
        </w:rPr>
      </w:pPr>
      <w:r w:rsidRPr="00AD0A11">
        <w:rPr>
          <w:i/>
          <w:iCs/>
        </w:rPr>
        <w:t>Projekt spočíva v nadobudnutí dlhodobého hmotného majetku alebo vo financovaní infraštruktúry alebo stavebných činností v celkovej výške výdavkov presahujúcej sumu 500 000 EUR.</w:t>
      </w:r>
    </w:p>
    <w:p w14:paraId="32973F6D" w14:textId="77777777" w:rsidR="00AD0A11" w:rsidRPr="00AD0A11" w:rsidRDefault="00AD0A11" w:rsidP="00AD0A11">
      <w:pPr>
        <w:ind w:left="709"/>
        <w:contextualSpacing/>
        <w:jc w:val="both"/>
        <w:rPr>
          <w:i/>
          <w:iCs/>
        </w:rPr>
      </w:pPr>
      <w:r w:rsidRPr="00AD0A11">
        <w:rPr>
          <w:i/>
          <w:iCs/>
        </w:rPr>
        <w:t>Stála tabuľa alebo stály pútač musí byť dostatočne veľký v súlade s Manuálom pre informovanie a komunikáciu Zverejneným na Webovom sídle Poskytovateľa a musí byť umiestnený na mieste ľahko viditeľnom verejnosťou.“</w:t>
      </w:r>
    </w:p>
    <w:p w14:paraId="6F691009" w14:textId="77777777" w:rsidR="00AD0A11" w:rsidRPr="00AD0A11" w:rsidRDefault="00AD0A11" w:rsidP="00AD0A11">
      <w:pPr>
        <w:ind w:left="709"/>
        <w:contextualSpacing/>
        <w:jc w:val="both"/>
      </w:pPr>
    </w:p>
    <w:p w14:paraId="2C992880" w14:textId="77777777" w:rsidR="00AD0A11" w:rsidRPr="00AD0A11" w:rsidRDefault="00AD0A11" w:rsidP="00DE070E">
      <w:pPr>
        <w:numPr>
          <w:ilvl w:val="0"/>
          <w:numId w:val="41"/>
        </w:numPr>
        <w:ind w:left="709" w:hanging="491"/>
        <w:contextualSpacing/>
        <w:jc w:val="both"/>
      </w:pPr>
      <w:r w:rsidRPr="00AD0A11">
        <w:t>Mení sa článok 5. INFORMOVANIE A KOMUNIKÁCIA odsek 7 VZP tak, že sa ruší a nahrádza sa novým, ktorý znie:</w:t>
      </w:r>
    </w:p>
    <w:p w14:paraId="0AB37A77" w14:textId="77777777" w:rsidR="00AD0A11" w:rsidRPr="00AD0A11" w:rsidRDefault="00AD0A11" w:rsidP="00AD0A11">
      <w:pPr>
        <w:spacing w:before="120" w:after="0" w:line="264" w:lineRule="auto"/>
        <w:ind w:left="708" w:firstLine="1"/>
        <w:jc w:val="both"/>
        <w:rPr>
          <w:i/>
          <w:iCs/>
        </w:rPr>
      </w:pPr>
      <w:r w:rsidRPr="00AD0A11">
        <w:rPr>
          <w:i/>
          <w:iCs/>
        </w:rPr>
        <w:t>„V prípade Projektu, ktorého celková výška NFP nepresiahne 500 000 EUR alebo presiahne 500 000 EUR a nie je infraštruktúrneho a stavebného charakteru a spočíva v nadobudnutí dlhodobého hmotného majetku, je Prijímateľ povinný zaistiť informovanie verejnosti počas Realizácie aktivít Projektu o tom, že Projekt je spolufinancovaný z Európskeho fondu regionálneho rozvoja minimálne umiestnením jedného plagátu (minimálnej veľkosti A3) a to na mieste ľahko viditeľnom verejnosťou, ako sú vstupné priestory budovy. Plagát obsahuje informácie v zmysle Manuálu pre informovanie a komunikáciu Zverejneného na Webovom sídle Poskytovateľa a v zmysle Metodického pokynu Úradu vlády SR č. 16 na programové obdobie 2014 – 2020.“</w:t>
      </w:r>
    </w:p>
    <w:p w14:paraId="226DD10B" w14:textId="77777777" w:rsidR="00AD0A11" w:rsidRPr="00AD0A11" w:rsidRDefault="00AD0A11" w:rsidP="00AD0A11">
      <w:pPr>
        <w:ind w:left="709"/>
        <w:contextualSpacing/>
        <w:jc w:val="both"/>
      </w:pPr>
    </w:p>
    <w:p w14:paraId="69F9541B" w14:textId="77777777" w:rsidR="00AD0A11" w:rsidRPr="00AD0A11" w:rsidRDefault="00AD0A11" w:rsidP="00DE070E">
      <w:pPr>
        <w:numPr>
          <w:ilvl w:val="0"/>
          <w:numId w:val="41"/>
        </w:numPr>
        <w:ind w:left="709" w:hanging="491"/>
        <w:contextualSpacing/>
        <w:jc w:val="both"/>
      </w:pPr>
      <w:r w:rsidRPr="00AD0A11">
        <w:t>Mení sa článok 5. INFORMOVANIE A KOMUNIKÁCIA odsek 9 VZP tak, že sa ruší a nahrádza sa novým, ktorý znie:</w:t>
      </w:r>
    </w:p>
    <w:p w14:paraId="1D1C8A18" w14:textId="77777777" w:rsidR="00AD0A11" w:rsidRPr="00AD0A11" w:rsidRDefault="00AD0A11" w:rsidP="00AD0A11">
      <w:pPr>
        <w:ind w:left="709"/>
        <w:contextualSpacing/>
        <w:jc w:val="both"/>
        <w:rPr>
          <w:rFonts w:ascii="Times New Roman" w:hAnsi="Times New Roman"/>
        </w:rPr>
      </w:pPr>
    </w:p>
    <w:p w14:paraId="6AEA7EFA" w14:textId="77777777" w:rsidR="00AD0A11" w:rsidRPr="00AD0A11" w:rsidRDefault="00AD0A11" w:rsidP="00AD0A11">
      <w:pPr>
        <w:ind w:left="709"/>
        <w:contextualSpacing/>
        <w:jc w:val="both"/>
        <w:rPr>
          <w:i/>
          <w:iCs/>
        </w:rPr>
      </w:pPr>
      <w:r w:rsidRPr="00AD0A11">
        <w:rPr>
          <w:i/>
          <w:iCs/>
        </w:rPr>
        <w:t>„V prípade malých reklamných predmetov sa ustanovenia odseku 2 písm. b) a c) tohto článku VZP nepoužijú. Pri takýchto malých reklamných predmetoch (napr. pero, šnúrka na mobil, USB kľúč) je Prijímateľ povinný umiestniť iba znak Európskej únie s odkazom na EÚ v zmysle Manuálu pre informovanie a komunikáciu Zverejneného na Webovom sídle Poskytovateľa. Vo výnimočných prípadoch pri veľmi drobných predmetoch, na ktoré sa z technických objektívnych dôvodov nezmestí odkaz na EÚ, je povolené použiť len znak EÚ.“</w:t>
      </w:r>
    </w:p>
    <w:p w14:paraId="411628DE" w14:textId="77777777" w:rsidR="00AD0A11" w:rsidRPr="00AD0A11" w:rsidRDefault="00AD0A11" w:rsidP="00AD0A11">
      <w:pPr>
        <w:ind w:left="709"/>
        <w:contextualSpacing/>
        <w:jc w:val="both"/>
        <w:rPr>
          <w:i/>
          <w:iCs/>
        </w:rPr>
      </w:pPr>
    </w:p>
    <w:p w14:paraId="0A2AA3CB" w14:textId="77777777" w:rsidR="00AD0A11" w:rsidRPr="00AD0A11" w:rsidRDefault="00AD0A11" w:rsidP="00DE070E">
      <w:pPr>
        <w:numPr>
          <w:ilvl w:val="0"/>
          <w:numId w:val="41"/>
        </w:numPr>
        <w:ind w:left="709" w:hanging="491"/>
        <w:contextualSpacing/>
        <w:jc w:val="both"/>
      </w:pPr>
      <w:r w:rsidRPr="00AD0A11">
        <w:t xml:space="preserve">V článku 5. INFORMOVANIE A KOMUNIKÁCIA odsek 10 VZP sa slovné spojenie </w:t>
      </w:r>
      <w:r w:rsidRPr="00AD0A11">
        <w:rPr>
          <w:i/>
          <w:iCs/>
        </w:rPr>
        <w:t>„v odseku 2 písm. a) a b) tohto článku VZP“</w:t>
      </w:r>
      <w:r w:rsidRPr="00AD0A11">
        <w:t xml:space="preserve"> nahrádza slovným spojením </w:t>
      </w:r>
      <w:r w:rsidRPr="00AD0A11">
        <w:rPr>
          <w:i/>
          <w:iCs/>
        </w:rPr>
        <w:t>„v odseku 2 písmeno a) až c) tohto článku VZP“</w:t>
      </w:r>
      <w:r w:rsidRPr="00AD0A11">
        <w:t>.</w:t>
      </w:r>
    </w:p>
    <w:p w14:paraId="20DA5FBD" w14:textId="77777777" w:rsidR="00AD0A11" w:rsidRPr="00AD0A11" w:rsidRDefault="00AD0A11" w:rsidP="00AD0A11">
      <w:pPr>
        <w:ind w:left="709"/>
        <w:contextualSpacing/>
        <w:jc w:val="both"/>
      </w:pPr>
    </w:p>
    <w:p w14:paraId="7497A9F4" w14:textId="77777777" w:rsidR="00AD0A11" w:rsidRPr="00AD0A11" w:rsidRDefault="00AD0A11" w:rsidP="00DE070E">
      <w:pPr>
        <w:numPr>
          <w:ilvl w:val="0"/>
          <w:numId w:val="41"/>
        </w:numPr>
        <w:ind w:left="709" w:hanging="491"/>
        <w:contextualSpacing/>
        <w:jc w:val="both"/>
      </w:pPr>
      <w:r w:rsidRPr="00AD0A11">
        <w:t>Mení sa článok 5. INFORMOVANIE A KOMUNIKÁCIA odsek 11 VZP tak, že sa ruší a nahrádza sa novým, ktorý znie:</w:t>
      </w:r>
    </w:p>
    <w:p w14:paraId="795FDCBD" w14:textId="77777777" w:rsidR="00AD0A11" w:rsidRPr="00AD0A11" w:rsidRDefault="00AD0A11" w:rsidP="00AD0A11">
      <w:pPr>
        <w:ind w:left="720"/>
        <w:contextualSpacing/>
        <w:rPr>
          <w:rFonts w:ascii="Times New Roman" w:hAnsi="Times New Roman"/>
        </w:rPr>
      </w:pPr>
    </w:p>
    <w:p w14:paraId="6DA43C76" w14:textId="77777777" w:rsidR="00AD0A11" w:rsidRPr="00AD0A11" w:rsidRDefault="00AD0A11" w:rsidP="00AD0A11">
      <w:pPr>
        <w:ind w:left="720"/>
        <w:contextualSpacing/>
        <w:jc w:val="both"/>
        <w:rPr>
          <w:i/>
          <w:iCs/>
        </w:rPr>
      </w:pPr>
      <w:r w:rsidRPr="00AD0A11">
        <w:rPr>
          <w:i/>
          <w:iCs/>
        </w:rPr>
        <w:lastRenderedPageBreak/>
        <w:t>„Poskytovateľ je oprávnený určiť bližšie technické podmienky na splnenie povinných požiadaviek v oblasti informovania a komunikácie v Manuáli pre informovanie a komunikáciu, ktorý je Zverejnený na Webovom sídle Poskytovateľa.“</w:t>
      </w:r>
    </w:p>
    <w:p w14:paraId="50B07A2B" w14:textId="77777777" w:rsidR="00AD0A11" w:rsidRPr="00AD0A11" w:rsidRDefault="00AD0A11" w:rsidP="00AD0A11">
      <w:pPr>
        <w:ind w:left="720"/>
        <w:contextualSpacing/>
        <w:jc w:val="both"/>
        <w:rPr>
          <w:i/>
          <w:iCs/>
        </w:rPr>
      </w:pPr>
    </w:p>
    <w:p w14:paraId="1D4BB4D7" w14:textId="77777777" w:rsidR="00AD0A11" w:rsidRPr="00AD0A11" w:rsidRDefault="00AD0A11" w:rsidP="00DE070E">
      <w:pPr>
        <w:numPr>
          <w:ilvl w:val="0"/>
          <w:numId w:val="41"/>
        </w:numPr>
        <w:ind w:left="709" w:hanging="491"/>
        <w:contextualSpacing/>
        <w:jc w:val="both"/>
      </w:pPr>
      <w:r w:rsidRPr="00AD0A11">
        <w:t>Mení sa článok 5. INFORMOVANIE A KOMUNIKÁCIA odsek 12 VZP tak, že sa ruší a nahrádza sa novým, ktorý znie:</w:t>
      </w:r>
    </w:p>
    <w:p w14:paraId="7C656130" w14:textId="77777777" w:rsidR="00AD0A11" w:rsidRPr="00AD0A11" w:rsidRDefault="00AD0A11" w:rsidP="00AD0A11">
      <w:pPr>
        <w:spacing w:before="240" w:line="264" w:lineRule="auto"/>
        <w:ind w:left="735"/>
        <w:jc w:val="both"/>
        <w:rPr>
          <w:i/>
          <w:iCs/>
        </w:rPr>
      </w:pPr>
      <w:r w:rsidRPr="00AD0A11">
        <w:rPr>
          <w:i/>
          <w:iCs/>
        </w:rPr>
        <w:t>„Ak Poskytovateľ neurčí inak, Prijímateľ je povinný použiť grafický štandard pre opatrenia v oblasti informovania a komunikácie obsiahnutý v Manuáli pre informovanie a komunikáciu, ktorý je Zverejnený na Webovom sídle Poskytovateľa.“</w:t>
      </w:r>
    </w:p>
    <w:p w14:paraId="584E5A68" w14:textId="77777777" w:rsidR="00AD0A11" w:rsidRPr="00AD0A11" w:rsidRDefault="00AD0A11" w:rsidP="00DE070E">
      <w:pPr>
        <w:numPr>
          <w:ilvl w:val="0"/>
          <w:numId w:val="41"/>
        </w:numPr>
        <w:ind w:left="709" w:hanging="491"/>
        <w:contextualSpacing/>
        <w:jc w:val="both"/>
      </w:pPr>
      <w:r w:rsidRPr="00AD0A11">
        <w:t>V článku 5. INFORMOVANIE A KOMUNIKÁCIA VZP, sa pre prípad projektov s partnerom/partnermi, na koniec vkladá nový odsek 13, ktorý znie:</w:t>
      </w:r>
    </w:p>
    <w:p w14:paraId="50EF3E3E" w14:textId="77777777" w:rsidR="00AD0A11" w:rsidRPr="00AD0A11" w:rsidRDefault="00AD0A11" w:rsidP="00AD0A11">
      <w:pPr>
        <w:ind w:left="709"/>
        <w:contextualSpacing/>
        <w:jc w:val="both"/>
      </w:pPr>
    </w:p>
    <w:p w14:paraId="0533B109" w14:textId="77777777" w:rsidR="00AD0A11" w:rsidRPr="00AD0A11" w:rsidRDefault="00AD0A11" w:rsidP="00AD0A11">
      <w:pPr>
        <w:spacing w:before="120" w:after="0" w:line="264" w:lineRule="auto"/>
        <w:ind w:left="708" w:firstLine="1"/>
        <w:contextualSpacing/>
        <w:jc w:val="both"/>
        <w:rPr>
          <w:i/>
          <w:iCs/>
        </w:rPr>
      </w:pPr>
      <w:r w:rsidRPr="00AD0A11">
        <w:rPr>
          <w:rFonts w:eastAsia="Calibri"/>
          <w:i/>
          <w:iCs/>
        </w:rPr>
        <w:t>„Práva a povinnosti Prijímateľa podľa článku 5 ods. 1 až 9 a 12 tohto článku VZP, vrátane tu uvedených postupov záväzných pre Prijímateľa sa rovnako vzťahujú v súlade so Zmluvou o partnerstve aj na príslušného Partnera.“</w:t>
      </w:r>
    </w:p>
    <w:p w14:paraId="2B1B57F3" w14:textId="77777777" w:rsidR="00AD0A11" w:rsidRPr="00AD0A11" w:rsidRDefault="00AD0A11" w:rsidP="00AD0A11">
      <w:pPr>
        <w:ind w:left="720"/>
        <w:contextualSpacing/>
        <w:jc w:val="both"/>
      </w:pPr>
    </w:p>
    <w:p w14:paraId="5309C929" w14:textId="77777777" w:rsidR="00AD0A11" w:rsidRPr="00AD0A11" w:rsidRDefault="00AD0A11" w:rsidP="00DE070E">
      <w:pPr>
        <w:numPr>
          <w:ilvl w:val="0"/>
          <w:numId w:val="41"/>
        </w:numPr>
        <w:ind w:left="709" w:hanging="502"/>
        <w:contextualSpacing/>
        <w:jc w:val="both"/>
      </w:pPr>
      <w:r w:rsidRPr="00AD0A11">
        <w:t>Mení sa článok 6. VLASTNÍCTVO A POUŽITIE VÝSTUPOV odsek 1 VZP tak, že sa ruší a nahrádza sa novým, ktorý znie:</w:t>
      </w:r>
      <w:r w:rsidRPr="00AD0A11">
        <w:rPr>
          <w:rFonts w:ascii="Times New Roman" w:hAnsi="Times New Roman"/>
          <w:bCs/>
        </w:rPr>
        <w:t xml:space="preserve"> </w:t>
      </w:r>
    </w:p>
    <w:p w14:paraId="39771977" w14:textId="77777777" w:rsidR="00AD0A11" w:rsidRPr="00AD0A11" w:rsidRDefault="00AD0A11" w:rsidP="00AD0A11">
      <w:pPr>
        <w:tabs>
          <w:tab w:val="num" w:pos="426"/>
        </w:tabs>
        <w:spacing w:before="120" w:line="264" w:lineRule="auto"/>
        <w:ind w:left="710" w:firstLine="141"/>
        <w:jc w:val="both"/>
        <w:rPr>
          <w:i/>
          <w:iCs/>
          <w:lang w:eastAsia="sk-SK"/>
        </w:rPr>
      </w:pPr>
      <w:r w:rsidRPr="00AD0A11">
        <w:rPr>
          <w:bCs/>
          <w:i/>
          <w:iCs/>
          <w:lang w:eastAsia="sk-SK"/>
        </w:rPr>
        <w:t>„Prijímateľ sa zaväzuje, že počas Realizácie Projektu a počas Obdobia Udržateľnosti Projektu:</w:t>
      </w:r>
    </w:p>
    <w:p w14:paraId="2918AF77" w14:textId="0C87CE60" w:rsidR="00AD0A11" w:rsidRPr="00AD0A11" w:rsidRDefault="00AD0A11" w:rsidP="00DE070E">
      <w:pPr>
        <w:numPr>
          <w:ilvl w:val="2"/>
          <w:numId w:val="46"/>
        </w:numPr>
        <w:spacing w:before="120" w:after="0" w:line="264" w:lineRule="auto"/>
        <w:ind w:left="1276"/>
        <w:jc w:val="both"/>
        <w:rPr>
          <w:i/>
          <w:iCs/>
          <w:lang w:eastAsia="sk-SK"/>
        </w:rPr>
      </w:pPr>
      <w:r w:rsidRPr="00AD0A11">
        <w:rPr>
          <w:i/>
          <w:iCs/>
          <w:lang w:eastAsia="sk-SK"/>
        </w:rPr>
        <w:t xml:space="preserve">budú nehnuteľnosti, v súvislosti s ktorými sa Projekt realizuje, spĺňať z Výzvy, </w:t>
      </w:r>
      <w:r w:rsidR="00A85865">
        <w:rPr>
          <w:i/>
          <w:iCs/>
          <w:lang w:eastAsia="sk-SK"/>
        </w:rPr>
        <w:t>Z</w:t>
      </w:r>
      <w:r w:rsidRPr="00AD0A11">
        <w:rPr>
          <w:i/>
          <w:iCs/>
          <w:lang w:eastAsia="sk-SK"/>
        </w:rPr>
        <w:t>mluvy</w:t>
      </w:r>
      <w:r w:rsidR="00A85865">
        <w:rPr>
          <w:i/>
          <w:iCs/>
          <w:lang w:eastAsia="sk-SK"/>
        </w:rPr>
        <w:t xml:space="preserve"> o poskytnutí NFP</w:t>
      </w:r>
      <w:r w:rsidRPr="00AD0A11">
        <w:rPr>
          <w:i/>
          <w:iCs/>
          <w:lang w:eastAsia="sk-SK"/>
        </w:rPr>
        <w:t xml:space="preserve"> a Právnych dokumentov vyplývajúce podmienky</w:t>
      </w:r>
      <w:r w:rsidRPr="00AD0A11">
        <w:rPr>
          <w:i/>
          <w:iCs/>
        </w:rPr>
        <w:t xml:space="preserve"> z hľadiska vlastníckych, resp. iných užívacích práv</w:t>
      </w:r>
      <w:r w:rsidRPr="00AD0A11">
        <w:rPr>
          <w:i/>
          <w:iCs/>
          <w:lang w:eastAsia="sk-SK"/>
        </w:rPr>
        <w:t xml:space="preserve"> vzťahujúcich sa na právny vzťah Prijímateľa k nehnuteľnostiam, v ktorých alebo v súvislosti s ktorými sa Projekt realizuje (ďalej ako „</w:t>
      </w:r>
      <w:r w:rsidRPr="00AD0A11">
        <w:rPr>
          <w:b/>
          <w:i/>
          <w:iCs/>
          <w:lang w:eastAsia="sk-SK"/>
        </w:rPr>
        <w:t>Nehnuteľnosti na</w:t>
      </w:r>
      <w:r w:rsidRPr="00AD0A11">
        <w:rPr>
          <w:i/>
          <w:iCs/>
        </w:rPr>
        <w:t> </w:t>
      </w:r>
      <w:r w:rsidRPr="00AD0A11">
        <w:rPr>
          <w:b/>
          <w:i/>
          <w:iCs/>
          <w:lang w:eastAsia="sk-SK"/>
        </w:rPr>
        <w:t>realizáciu Projektu</w:t>
      </w:r>
      <w:r w:rsidRPr="00AD0A11">
        <w:rPr>
          <w:i/>
          <w:iCs/>
          <w:lang w:eastAsia="sk-SK"/>
        </w:rPr>
        <w:t>“). To znamená, že Prijímateľ musí mať k Nehnuteľnosti na</w:t>
      </w:r>
      <w:r w:rsidRPr="00AD0A11">
        <w:rPr>
          <w:i/>
          <w:iCs/>
        </w:rPr>
        <w:t> </w:t>
      </w:r>
      <w:r w:rsidRPr="00AD0A11">
        <w:rPr>
          <w:i/>
          <w:iCs/>
          <w:lang w:eastAsia="sk-SK"/>
        </w:rPr>
        <w:t>realizáciu Projektu právny vzťah, ktorý je ako akceptovateľný definovaný v rámci podmienok vyplývajúcich z</w:t>
      </w:r>
      <w:r w:rsidR="00A85865">
        <w:rPr>
          <w:i/>
          <w:iCs/>
          <w:lang w:eastAsia="sk-SK"/>
        </w:rPr>
        <w:t>o Zmluvy o poskytnutí NFP</w:t>
      </w:r>
      <w:r w:rsidRPr="00AD0A11">
        <w:rPr>
          <w:i/>
          <w:iCs/>
          <w:lang w:eastAsia="sk-SK"/>
        </w:rPr>
        <w:t>, Výzvy, resp. Právnych dokumentov, a to vrátane podmienok vzťahujúcich sa na</w:t>
      </w:r>
      <w:r w:rsidRPr="00AD0A11">
        <w:rPr>
          <w:i/>
          <w:iCs/>
        </w:rPr>
        <w:t> </w:t>
      </w:r>
      <w:r w:rsidRPr="00AD0A11">
        <w:rPr>
          <w:i/>
          <w:iCs/>
          <w:lang w:eastAsia="sk-SK"/>
        </w:rPr>
        <w:t>ťarchy a iné práva tretích osôb viažucich sa k Nehnuteľnosti na realizáciu Projektu. Z</w:t>
      </w:r>
      <w:r w:rsidRPr="00AD0A11">
        <w:rPr>
          <w:i/>
          <w:iCs/>
        </w:rPr>
        <w:t> </w:t>
      </w:r>
      <w:r w:rsidRPr="00AD0A11">
        <w:rPr>
          <w:i/>
          <w:iCs/>
          <w:lang w:eastAsia="sk-SK"/>
        </w:rPr>
        <w:t>právneho vzťahu</w:t>
      </w:r>
      <w:r w:rsidRPr="00AD0A11">
        <w:rPr>
          <w:bCs/>
          <w:i/>
          <w:iCs/>
          <w:lang w:eastAsia="sk-SK"/>
        </w:rPr>
        <w:t xml:space="preserve"> Prijímateľa k Nehnuteľnostiam na realizáciu Projektu musí byť </w:t>
      </w:r>
      <w:r w:rsidRPr="00AD0A11">
        <w:rPr>
          <w:i/>
          <w:iCs/>
          <w:lang w:eastAsia="sk-SK"/>
        </w:rPr>
        <w:t>zrejmé</w:t>
      </w:r>
      <w:r w:rsidRPr="00AD0A11">
        <w:rPr>
          <w:bCs/>
          <w:i/>
          <w:iCs/>
          <w:lang w:eastAsia="sk-SK"/>
        </w:rPr>
        <w:t xml:space="preserve">, že Prijímateľ je oprávnený Nehnuteľnosti na realizáciu Projektu nerušene a plnohodnotne užívať počas Realizácie Projektu a počas Obdobia </w:t>
      </w:r>
      <w:r w:rsidRPr="00AD0A11">
        <w:rPr>
          <w:i/>
          <w:iCs/>
          <w:lang w:eastAsia="sk-SK"/>
        </w:rPr>
        <w:t xml:space="preserve">Udržateľnosti Projektu. Môže pritom </w:t>
      </w:r>
      <w:r w:rsidRPr="00AD0A11">
        <w:rPr>
          <w:bCs/>
          <w:i/>
          <w:iCs/>
          <w:lang w:eastAsia="sk-SK"/>
        </w:rPr>
        <w:t xml:space="preserve">dôjsť aj ku kombinácii rôznych právnych titulov, ktoré toto právo Prijímateľa zakladajú a ktoré sa môžu navzájom meniť pri dodržaní všetkých podmienok </w:t>
      </w:r>
      <w:r w:rsidRPr="00AD0A11">
        <w:rPr>
          <w:i/>
          <w:iCs/>
          <w:lang w:eastAsia="sk-SK"/>
        </w:rPr>
        <w:t>vyplývajúcich z</w:t>
      </w:r>
      <w:r w:rsidR="00A85865">
        <w:rPr>
          <w:i/>
          <w:iCs/>
          <w:lang w:eastAsia="sk-SK"/>
        </w:rPr>
        <w:t xml:space="preserve">o </w:t>
      </w:r>
      <w:r w:rsidRPr="00AD0A11">
        <w:rPr>
          <w:i/>
          <w:iCs/>
          <w:lang w:eastAsia="sk-SK"/>
        </w:rPr>
        <w:t xml:space="preserve"> </w:t>
      </w:r>
      <w:r w:rsidR="00A85865">
        <w:rPr>
          <w:i/>
          <w:iCs/>
          <w:lang w:eastAsia="sk-SK"/>
        </w:rPr>
        <w:t>Z</w:t>
      </w:r>
      <w:r w:rsidRPr="00AD0A11">
        <w:rPr>
          <w:i/>
          <w:iCs/>
          <w:lang w:eastAsia="sk-SK"/>
        </w:rPr>
        <w:t>mluvy</w:t>
      </w:r>
      <w:r w:rsidR="00A85865">
        <w:rPr>
          <w:i/>
          <w:iCs/>
          <w:lang w:eastAsia="sk-SK"/>
        </w:rPr>
        <w:t xml:space="preserve"> o poskytnutí NFP</w:t>
      </w:r>
      <w:r w:rsidRPr="00AD0A11">
        <w:rPr>
          <w:i/>
          <w:iCs/>
          <w:lang w:eastAsia="sk-SK"/>
        </w:rPr>
        <w:t>, Výzvy a Právnych dokumentov</w:t>
      </w:r>
      <w:r w:rsidRPr="00AD0A11" w:rsidDel="004B6F57">
        <w:rPr>
          <w:bCs/>
          <w:i/>
          <w:iCs/>
          <w:lang w:eastAsia="sk-SK"/>
        </w:rPr>
        <w:t xml:space="preserve"> </w:t>
      </w:r>
      <w:r w:rsidRPr="00AD0A11">
        <w:rPr>
          <w:bCs/>
          <w:i/>
          <w:iCs/>
          <w:lang w:eastAsia="sk-SK"/>
        </w:rPr>
        <w:t>počas Realizácie Projektu a Obdobia Udržateľnosti Projektu;</w:t>
      </w:r>
    </w:p>
    <w:p w14:paraId="33103BC7" w14:textId="77777777" w:rsidR="00AD0A11" w:rsidRPr="00AD0A11" w:rsidRDefault="00AD0A11" w:rsidP="00DE070E">
      <w:pPr>
        <w:numPr>
          <w:ilvl w:val="2"/>
          <w:numId w:val="46"/>
        </w:numPr>
        <w:spacing w:before="120" w:after="0" w:line="264" w:lineRule="auto"/>
        <w:ind w:left="1276"/>
        <w:jc w:val="both"/>
        <w:rPr>
          <w:i/>
          <w:iCs/>
          <w:lang w:eastAsia="sk-SK"/>
        </w:rPr>
      </w:pPr>
      <w:r w:rsidRPr="00AD0A11">
        <w:rPr>
          <w:i/>
          <w:iCs/>
          <w:lang w:eastAsia="sk-SK"/>
        </w:rPr>
        <w:t>Predmet Projektu, jeho časti a iné veci, práva alebo iné majetkové hodnoty, ktoré                        sa obstarali (zabezpečili/vytvorili) alebo zhodnotili v rámci Projektu z NFP alebo z jeho časti (ďalej ako „</w:t>
      </w:r>
      <w:r w:rsidRPr="00AD0A11">
        <w:rPr>
          <w:b/>
          <w:i/>
          <w:iCs/>
          <w:lang w:eastAsia="sk-SK"/>
        </w:rPr>
        <w:t>Majetok nadobudnutý z NFP</w:t>
      </w:r>
      <w:r w:rsidRPr="00AD0A11">
        <w:rPr>
          <w:i/>
          <w:iCs/>
          <w:lang w:eastAsia="sk-SK"/>
        </w:rPr>
        <w:t>“):</w:t>
      </w:r>
    </w:p>
    <w:p w14:paraId="10D20914" w14:textId="77777777" w:rsidR="00AD0A11" w:rsidRPr="00AD0A11" w:rsidRDefault="00AD0A11" w:rsidP="00DE070E">
      <w:pPr>
        <w:numPr>
          <w:ilvl w:val="3"/>
          <w:numId w:val="45"/>
        </w:numPr>
        <w:spacing w:before="120" w:after="0" w:line="264" w:lineRule="auto"/>
        <w:ind w:left="1701" w:hanging="409"/>
        <w:jc w:val="both"/>
        <w:rPr>
          <w:i/>
          <w:iCs/>
        </w:rPr>
      </w:pPr>
      <w:r w:rsidRPr="00AD0A11">
        <w:rPr>
          <w:bCs/>
          <w:i/>
          <w:iCs/>
        </w:rPr>
        <w:t xml:space="preserve">bude </w:t>
      </w:r>
      <w:r w:rsidRPr="00AD0A11">
        <w:rPr>
          <w:i/>
          <w:iCs/>
        </w:rPr>
        <w:t>používať výlučne pri výkone vlastnej činnosti, v súvislosti s Projektom, na ktorý bol NFP poskytnutý, s výnimkou prípadov, kedy pre zabezpečenie a udržanie cieľa Projektu je vhodné prenechanie prevádzkovania Majetku nadobudnutého z NFP tretej osobe podľa Schválenej žiadosti o NFP alebo v súlade s Výzvou, pri dodržaní pravidiel týkajúcich sa pomoci, ak sú relevantné,</w:t>
      </w:r>
    </w:p>
    <w:p w14:paraId="64B2F830" w14:textId="77777777" w:rsidR="00AD0A11" w:rsidRPr="00AD0A11" w:rsidRDefault="00AD0A11" w:rsidP="00DE070E">
      <w:pPr>
        <w:numPr>
          <w:ilvl w:val="3"/>
          <w:numId w:val="45"/>
        </w:numPr>
        <w:spacing w:before="120" w:after="0" w:line="264" w:lineRule="auto"/>
        <w:ind w:left="1701" w:hanging="425"/>
        <w:jc w:val="both"/>
        <w:rPr>
          <w:bCs/>
          <w:i/>
          <w:iCs/>
        </w:rPr>
      </w:pPr>
      <w:r w:rsidRPr="00AD0A11">
        <w:rPr>
          <w:bCs/>
          <w:i/>
          <w:iCs/>
        </w:rPr>
        <w:lastRenderedPageBreak/>
        <w:t>ak to jeho povaha dovoľuje, zaradí ho do svojho majetku pri dodržaní príslušného právneho predpisu aplikovateľného na Prijímateľa podľa jeho štatutárneho postavenia (napr. Zákona o účtovníctve), ak osobitné právne predpisy výslovne nestanovujú iný postup pri aplikácii výnimiek podľa bodu (i) vyššie, a zostanú v jeho majetku, resp. vo vlastníctve (výdavky  na operatívny nájom týmto nie sú dotknuté</w:t>
      </w:r>
      <w:r w:rsidRPr="00AD0A11" w:rsidDel="00405AA4">
        <w:rPr>
          <w:bCs/>
          <w:i/>
          <w:iCs/>
        </w:rPr>
        <w:t xml:space="preserve"> </w:t>
      </w:r>
      <w:r w:rsidRPr="00AD0A11">
        <w:rPr>
          <w:bCs/>
          <w:i/>
          <w:iCs/>
        </w:rPr>
        <w:t>- ak relevantné)</w:t>
      </w:r>
      <w:r w:rsidRPr="00AD0A11">
        <w:rPr>
          <w:i/>
          <w:iCs/>
          <w:lang w:eastAsia="sk-SK"/>
        </w:rPr>
        <w:t>,</w:t>
      </w:r>
    </w:p>
    <w:p w14:paraId="40E844EB" w14:textId="77777777" w:rsidR="00AD0A11" w:rsidRPr="00AD0A11" w:rsidRDefault="00AD0A11" w:rsidP="00DE070E">
      <w:pPr>
        <w:numPr>
          <w:ilvl w:val="3"/>
          <w:numId w:val="45"/>
        </w:numPr>
        <w:spacing w:before="120" w:after="0" w:line="264" w:lineRule="auto"/>
        <w:ind w:left="1701" w:hanging="409"/>
        <w:jc w:val="both"/>
        <w:rPr>
          <w:bCs/>
          <w:i/>
          <w:iCs/>
        </w:rPr>
      </w:pPr>
      <w:r w:rsidRPr="00AD0A11">
        <w:rPr>
          <w:bCs/>
          <w:i/>
          <w:iCs/>
        </w:rPr>
        <w:t>nadobudne od tretích osôb na základe trhových podmienok pri využití postupov a podmienok obstarávania uvedených v článku 3 VZP. Majetok nadobudnutý z NFP, ktorý bol nadobudnutý od tretích osôb, musí byť nový a nepoužívaný, pričom za nový majetok sa nepovažuje taký majetok, ktorý Prijímateľ už predtým, čo i len z časti vlastnil, mal u seba ako detentor, prípadne mal k nemu iný právny vzťah a následne ho opäť priamo alebo nepriamo nadobudol od tretej osoby, bez ohľadu na časový faktor (výdavky na operatívny nájom týmto nie sú dotknuté - ak relevantné),</w:t>
      </w:r>
    </w:p>
    <w:p w14:paraId="29A8D266" w14:textId="77777777" w:rsidR="00AD0A11" w:rsidRPr="00AD0A11" w:rsidRDefault="00AD0A11" w:rsidP="00DE070E">
      <w:pPr>
        <w:numPr>
          <w:ilvl w:val="3"/>
          <w:numId w:val="45"/>
        </w:numPr>
        <w:spacing w:before="120" w:after="0" w:line="264" w:lineRule="auto"/>
        <w:ind w:left="1701" w:hanging="425"/>
        <w:jc w:val="both"/>
        <w:rPr>
          <w:bCs/>
          <w:i/>
          <w:iCs/>
        </w:rPr>
      </w:pPr>
      <w:r w:rsidRPr="00AD0A11">
        <w:rPr>
          <w:bCs/>
          <w:i/>
          <w:iCs/>
        </w:rPr>
        <w:t xml:space="preserve">ak to určí Poskytovateľ (napr. v Manuáli </w:t>
      </w:r>
      <w:r w:rsidRPr="00AD0A11">
        <w:rPr>
          <w:i/>
          <w:iCs/>
        </w:rPr>
        <w:t>pre informovanie a komunikáciu Zverejnenom na Webovom sídle Poskytovateľa)</w:t>
      </w:r>
      <w:r w:rsidRPr="00AD0A11">
        <w:rPr>
          <w:bCs/>
          <w:i/>
          <w:iCs/>
        </w:rPr>
        <w:t>, Prijímateľ označí jednotlivé hnuteľné veci, ktoré tvoria Majetok nadobudnutý z NFP, spôsobom určeným Poskytovateľom tak, aby nemohli byť zamenené s inou vecou od ich nadobudnutia do skončenia</w:t>
      </w:r>
      <w:r w:rsidRPr="00AD0A11">
        <w:rPr>
          <w:i/>
          <w:iCs/>
        </w:rPr>
        <w:t xml:space="preserve"> Obdobia </w:t>
      </w:r>
      <w:r w:rsidRPr="00AD0A11">
        <w:rPr>
          <w:bCs/>
          <w:i/>
          <w:iCs/>
        </w:rPr>
        <w:t>Udržateľnosti Projektu; uvedená podmienka sa nedotýka povinností vyplývajúcich z komunikácie a informovanosti v zmysle článku 2 ods. 8 a článku 5 VZP;</w:t>
      </w:r>
      <w:r w:rsidRPr="00AD0A11">
        <w:t xml:space="preserve"> </w:t>
      </w:r>
      <w:r w:rsidRPr="00AD0A11">
        <w:rPr>
          <w:bCs/>
          <w:i/>
          <w:iCs/>
        </w:rPr>
        <w:t>Povinnosť Prijímateľa v zmysle Manuálu pre informovanie a komunikáciu Zverejnenom na Webovom sídle Poskytovateľa označovať obstaraný majetok platí aj v prípade hnuteľných vecí, ktorých odpisy sú Prijímateľom uplatňovaným výdavkom v Projekte v súlade s Výzvou, ako aj v prípade hnuteľných vecí, pri ktorých je v súlade s Výzvou uplatňovaný výdavok v spojení s ich operatívnym alebo finančným nájmom  (pri zohľadnení osobitostí tohto druhu dispozície a tohto druhu výdavkov),</w:t>
      </w:r>
    </w:p>
    <w:p w14:paraId="4C9C6387" w14:textId="77777777" w:rsidR="00AD0A11" w:rsidRPr="00AD0A11" w:rsidRDefault="00AD0A11" w:rsidP="00DE070E">
      <w:pPr>
        <w:numPr>
          <w:ilvl w:val="3"/>
          <w:numId w:val="45"/>
        </w:numPr>
        <w:spacing w:before="120" w:after="0" w:line="264" w:lineRule="auto"/>
        <w:ind w:left="1701" w:hanging="409"/>
        <w:jc w:val="both"/>
        <w:rPr>
          <w:bCs/>
          <w:i/>
          <w:iCs/>
        </w:rPr>
      </w:pPr>
      <w:r w:rsidRPr="00AD0A11">
        <w:rPr>
          <w:bCs/>
          <w:i/>
          <w:iCs/>
        </w:rPr>
        <w:t>bude nadobúdať, ak ide o nehmotný Majetok nadobudnutý z NFP, ktorý je predmetom duševného vlastníctva (napr. autorského práva, práv súvisiacich s autorským právom a práva priemyselného vlastníctva, vrátane práva z patentu, práva na ochranu designu, práva na ochranu úžitkového vzoru, práva ku know-how a iných osobitných druhov práv k nehmotným statkom, k nakladaniu s ktorými sa vyžaduje právny titul) (ďalej vo všeobecnosti aj ako „</w:t>
      </w:r>
      <w:r w:rsidRPr="00AD0A11">
        <w:rPr>
          <w:b/>
          <w:bCs/>
          <w:i/>
          <w:iCs/>
        </w:rPr>
        <w:t>Majetok, ktorý je predmetom duševného vlastníctva</w:t>
      </w:r>
      <w:r w:rsidRPr="00AD0A11">
        <w:rPr>
          <w:bCs/>
          <w:i/>
          <w:iCs/>
        </w:rPr>
        <w:t>“), na základe písomného zmluvného vzťahu, vrátane rámcovej dohody, pričom platí, že z obsahu takéhoto písomného zmluvného vzťahu musí vyplývať splnenie nasledovných podmienok:</w:t>
      </w:r>
    </w:p>
    <w:p w14:paraId="26A30F08" w14:textId="77777777" w:rsidR="00AD0A11" w:rsidRPr="00AD0A11" w:rsidRDefault="00AD0A11" w:rsidP="00DE070E">
      <w:pPr>
        <w:numPr>
          <w:ilvl w:val="0"/>
          <w:numId w:val="47"/>
        </w:numPr>
        <w:spacing w:before="120" w:after="0" w:line="264" w:lineRule="auto"/>
        <w:ind w:left="2127" w:hanging="382"/>
        <w:jc w:val="both"/>
        <w:rPr>
          <w:bCs/>
          <w:i/>
          <w:iCs/>
        </w:rPr>
      </w:pPr>
      <w:r w:rsidRPr="00AD0A11">
        <w:rPr>
          <w:bCs/>
          <w:i/>
          <w:iCs/>
        </w:rPr>
        <w:t>Ak Prijímateľ nadobudne Majetok, ktorý je predmetom duševného vlastníctva na</w:t>
      </w:r>
      <w:r w:rsidRPr="00AD0A11">
        <w:rPr>
          <w:i/>
          <w:iCs/>
        </w:rPr>
        <w:t> </w:t>
      </w:r>
      <w:r w:rsidRPr="00AD0A11">
        <w:rPr>
          <w:bCs/>
          <w:i/>
          <w:iCs/>
        </w:rPr>
        <w:t xml:space="preserve">základe zmluvného vzťahu, ktorého účelom/predmetom je aj vytvorenie alebo zabezpečenie vytvorenia diela alebo iného Majetku, ktorý je predmetom duševného vlastníctva pre Projekt, Prijímateľ ako nadobúdateľ musí byť oprávnený v rozsahu, v akom to nevylučujú Právne predpisy SR kogentnej povahy, použiť dielo alebo vykonávať práva viažuce sa k Majetku, ktorý je predmetom duševného vlastníctva v súvislosti s Projektom na základe vecne, miestne neobmedzenej, výhradnej, bez osobitného súhlasu Dodávateľa, resp. autora prevoditeľnej, v písomnej forme vyjadrenej licencie (súhlasu), ktorej </w:t>
      </w:r>
      <w:r w:rsidRPr="00AD0A11">
        <w:rPr>
          <w:bCs/>
          <w:i/>
          <w:iCs/>
        </w:rPr>
        <w:lastRenderedPageBreak/>
        <w:t>(ktorého) obsahom nebudú žiadne obmedzenia Prijímateľa pri používaní diela alebo pri vykonávaní iného práva k Majetku, ktorý je predmetom duševného vlastníctva, ktoré by vyžadovali dodatočný alebo osobitný súhlas Dodávateľa, resp. autora na uplatňovanie majetkových práv k dielu alebo dodatočný alebo osobitný súhlas majiteľa práva na vykonávanie iného práva k Majetku, ktorý je predmetom duševného vlastníctva, v dôsledku čoho bude Prijímateľ oprávnený všetky práva k Majetku, ktorý je predmetom duševného vlastníctva nerušene a</w:t>
      </w:r>
      <w:r w:rsidRPr="00AD0A11">
        <w:rPr>
          <w:i/>
          <w:iCs/>
        </w:rPr>
        <w:t> </w:t>
      </w:r>
      <w:r w:rsidRPr="00AD0A11">
        <w:rPr>
          <w:bCs/>
          <w:i/>
          <w:iCs/>
        </w:rPr>
        <w:t>neobmedzene aplikovať, užívať, požívať, šíriť, rozmnožovať, prepracovať, spracovať, adaptovať, ďalej vyvíjať a chrániť a nakladať s nimi na ľubovoľný účel (vrátane tých spôsobov použitia Majetku, ktorý je predmetom duševného vlastníctva, ktoré nad rámec účelu zmluvného vzťahu podľa prvej vety súvisia s dosiahnutím alebo udržaním cieľa Projektu podľa článku 2 ods. 2.2 zmluvy), a to minimálne do  ukončenia Obdobia Udržateľnosti Projektu, prípadne v rovnakom rozsahu ich previesť či poskytnúť čiastočne alebo v</w:t>
      </w:r>
      <w:r w:rsidRPr="00AD0A11">
        <w:rPr>
          <w:i/>
          <w:iCs/>
        </w:rPr>
        <w:t> </w:t>
      </w:r>
      <w:r w:rsidRPr="00AD0A11">
        <w:rPr>
          <w:bCs/>
          <w:i/>
          <w:iCs/>
        </w:rPr>
        <w:t>celosti tretej osobe v súlade so Schválenou žiadosťou o NFP, resp. Zmluvou o poskytnutí NFP, pričom takáto licencia sa poskytuje bezodplatne a</w:t>
      </w:r>
      <w:r w:rsidRPr="00AD0A11">
        <w:rPr>
          <w:i/>
          <w:iCs/>
        </w:rPr>
        <w:t> </w:t>
      </w:r>
      <w:r w:rsidRPr="00AD0A11">
        <w:rPr>
          <w:bCs/>
          <w:i/>
          <w:iCs/>
        </w:rPr>
        <w:t>bezpodmienečne.</w:t>
      </w:r>
    </w:p>
    <w:p w14:paraId="58846957" w14:textId="77777777" w:rsidR="00AD0A11" w:rsidRPr="00AD0A11" w:rsidRDefault="00AD0A11" w:rsidP="00DE070E">
      <w:pPr>
        <w:numPr>
          <w:ilvl w:val="0"/>
          <w:numId w:val="47"/>
        </w:numPr>
        <w:spacing w:before="120" w:after="0" w:line="264" w:lineRule="auto"/>
        <w:ind w:left="2127" w:hanging="382"/>
        <w:jc w:val="both"/>
        <w:rPr>
          <w:bCs/>
          <w:i/>
          <w:iCs/>
        </w:rPr>
      </w:pPr>
      <w:r w:rsidRPr="00AD0A11">
        <w:rPr>
          <w:bCs/>
          <w:i/>
          <w:iCs/>
        </w:rPr>
        <w:t>V zmluvnom dokumente, z ktorého vyplýva zmluvný vzťah podľa bodu 1., budú zahrnuté ustanovenia o zverejnení autorov, výrobcov a subdodávateľov Dodávateľa Prijímateľa.</w:t>
      </w:r>
    </w:p>
    <w:p w14:paraId="6ACA1ABA" w14:textId="77777777" w:rsidR="00AD0A11" w:rsidRPr="00AD0A11" w:rsidRDefault="00AD0A11" w:rsidP="00DE070E">
      <w:pPr>
        <w:numPr>
          <w:ilvl w:val="0"/>
          <w:numId w:val="47"/>
        </w:numPr>
        <w:spacing w:before="120" w:after="0" w:line="264" w:lineRule="auto"/>
        <w:ind w:left="2127" w:hanging="382"/>
        <w:jc w:val="both"/>
        <w:rPr>
          <w:rFonts w:ascii="Times New Roman" w:hAnsi="Times New Roman"/>
          <w:bCs/>
        </w:rPr>
      </w:pPr>
      <w:r w:rsidRPr="00AD0A11">
        <w:rPr>
          <w:bCs/>
          <w:i/>
          <w:iCs/>
        </w:rPr>
        <w:t>Ak Prijímateľ nadobudne Majetok, ktorý je predmetom duševného vlastníctva na</w:t>
      </w:r>
      <w:r w:rsidRPr="00AD0A11">
        <w:rPr>
          <w:i/>
          <w:iCs/>
        </w:rPr>
        <w:t> </w:t>
      </w:r>
      <w:r w:rsidRPr="00AD0A11">
        <w:rPr>
          <w:bCs/>
          <w:i/>
          <w:iCs/>
        </w:rPr>
        <w:t>základe zmluvného vzťahu, ktorého predmetom je dodávka existujúceho diela alebo iného existujúceho práva k Majetku, ktorý je predmetom duševného vlastníctva pre Projekt, ktoré nebolo zhotovené podľa požiadaviek Prijímateľa a ktoré sa v rovnakej alebo obdobnej podobe ponúka aj iným osobám, Prijímateľ ako nadobúdateľ musí byť oprávnený v rozsahu, v akom to nevylučujú Právne predpisy SR kogentnej povahy, použiť dielo alebo vykonávať práva k Majetku, ktorý je predmetom duševného vlastníctva tak, aby mohol Realizovať Projekt, dosiahnuť účel Zmluvy o poskytnutí NFP, cieľ Projektu a zabezpečiť Udržateľnosť Projektu bez obmedzení a bez toho, aby vznikali dodatočné náklady vzťahujúce sa k prevádzke majetku z dôvodu výkonu práv k Majetku, ktorý je predmetom duševného vlastníctva alebo z dôvodu iného používania Majetku, ktorý je predmetom duševného vlastníctva. Za účelom dodržania podmienok uvedených v predchádzajúcej vete je Prijímateľ povinný využiť všetky možnosti, ktoré mu umožňuje právny poriadok, vrátane úpravy udelenia licencie analogicky podľa bodu 1, pri zohľadnení štandardných licenčných podmienok vzťahujúcich sa na</w:t>
      </w:r>
      <w:r w:rsidRPr="00AD0A11">
        <w:rPr>
          <w:i/>
          <w:iCs/>
        </w:rPr>
        <w:t> </w:t>
      </w:r>
      <w:r w:rsidRPr="00AD0A11">
        <w:rPr>
          <w:bCs/>
          <w:i/>
          <w:iCs/>
        </w:rPr>
        <w:t>dodávaný Majetok, ktorý je predmetom duševného vlastníctva.“</w:t>
      </w:r>
    </w:p>
    <w:p w14:paraId="66702F87" w14:textId="77777777" w:rsidR="00AD0A11" w:rsidRPr="00AD0A11" w:rsidRDefault="00AD0A11" w:rsidP="00AD0A11">
      <w:pPr>
        <w:ind w:left="720"/>
        <w:contextualSpacing/>
        <w:rPr>
          <w:rFonts w:ascii="Times New Roman" w:hAnsi="Times New Roman"/>
          <w:bCs/>
        </w:rPr>
      </w:pPr>
    </w:p>
    <w:p w14:paraId="78DC45DA" w14:textId="77777777" w:rsidR="00AD0A11" w:rsidRPr="00AD0A11" w:rsidRDefault="00AD0A11" w:rsidP="00DE070E">
      <w:pPr>
        <w:numPr>
          <w:ilvl w:val="0"/>
          <w:numId w:val="41"/>
        </w:numPr>
        <w:ind w:left="567"/>
        <w:contextualSpacing/>
        <w:jc w:val="both"/>
        <w:rPr>
          <w:rFonts w:cstheme="minorHAnsi"/>
          <w:i/>
          <w:iCs/>
        </w:rPr>
      </w:pPr>
      <w:r w:rsidRPr="00AD0A11">
        <w:t>Mení sa článok 6. VLASTNÍCTVO A POUŽITIE VÝSTUPOV odsek 2 VZP tak, že sa ruší a nahrádza sa novým, ktorý znie:</w:t>
      </w:r>
      <w:r w:rsidRPr="00AD0A11">
        <w:rPr>
          <w:rFonts w:ascii="Times New Roman" w:hAnsi="Times New Roman"/>
          <w:bCs/>
        </w:rPr>
        <w:t xml:space="preserve"> </w:t>
      </w:r>
    </w:p>
    <w:p w14:paraId="3570A70B" w14:textId="77777777" w:rsidR="00AD0A11" w:rsidRPr="00AD0A11" w:rsidRDefault="00AD0A11" w:rsidP="00AD0A11">
      <w:pPr>
        <w:tabs>
          <w:tab w:val="num" w:pos="540"/>
        </w:tabs>
        <w:spacing w:before="120" w:after="0" w:line="264" w:lineRule="auto"/>
        <w:ind w:left="567"/>
        <w:jc w:val="both"/>
        <w:rPr>
          <w:i/>
          <w:iCs/>
        </w:rPr>
      </w:pPr>
      <w:r w:rsidRPr="00AD0A11">
        <w:rPr>
          <w:bCs/>
          <w:i/>
          <w:iCs/>
          <w:lang w:eastAsia="sk-SK"/>
        </w:rPr>
        <w:t>„Majetok nadobudnutý z NFP a záloh podľa článku 13 VZP nemôže byť bez predchádzajúceho písomného súhlasu Poskytovateľa počas Realizácie Projektu a počas Obdobia Udržateľnosti Projektu</w:t>
      </w:r>
      <w:r w:rsidRPr="00AD0A11">
        <w:rPr>
          <w:i/>
          <w:iCs/>
        </w:rPr>
        <w:t>:</w:t>
      </w:r>
    </w:p>
    <w:p w14:paraId="3DC52BBC" w14:textId="77777777" w:rsidR="00AD0A11" w:rsidRPr="00AD0A11" w:rsidRDefault="00AD0A11" w:rsidP="00DE070E">
      <w:pPr>
        <w:numPr>
          <w:ilvl w:val="1"/>
          <w:numId w:val="48"/>
        </w:numPr>
        <w:tabs>
          <w:tab w:val="num" w:pos="993"/>
        </w:tabs>
        <w:spacing w:before="120" w:after="0" w:line="264" w:lineRule="auto"/>
        <w:ind w:left="993"/>
        <w:jc w:val="both"/>
        <w:rPr>
          <w:i/>
          <w:iCs/>
        </w:rPr>
      </w:pPr>
      <w:r w:rsidRPr="00AD0A11">
        <w:rPr>
          <w:i/>
          <w:iCs/>
        </w:rPr>
        <w:t>prevedený na tretiu osobu,</w:t>
      </w:r>
    </w:p>
    <w:p w14:paraId="502BA3DD" w14:textId="77777777" w:rsidR="00AD0A11" w:rsidRPr="00AD0A11" w:rsidRDefault="00AD0A11" w:rsidP="00DE070E">
      <w:pPr>
        <w:numPr>
          <w:ilvl w:val="1"/>
          <w:numId w:val="48"/>
        </w:numPr>
        <w:tabs>
          <w:tab w:val="num" w:pos="993"/>
        </w:tabs>
        <w:spacing w:before="120" w:after="0" w:line="264" w:lineRule="auto"/>
        <w:ind w:left="993"/>
        <w:jc w:val="both"/>
        <w:rPr>
          <w:i/>
          <w:iCs/>
        </w:rPr>
      </w:pPr>
      <w:r w:rsidRPr="00AD0A11">
        <w:rPr>
          <w:i/>
          <w:iCs/>
        </w:rPr>
        <w:lastRenderedPageBreak/>
        <w:t>prenajatý tretej osobe alebo prenechaný do iného druhu užívania, resp. spôsobu používania tretej osobe, v celku alebo čiastočne, s výnimkou vyplývajúcou z odseku 1 písmeno b) bod (i) tohto článku VZP alebo s výnimkou vyplývajúcou z Výzvy,</w:t>
      </w:r>
    </w:p>
    <w:p w14:paraId="353A2396" w14:textId="77777777" w:rsidR="00AD0A11" w:rsidRPr="00AD0A11" w:rsidRDefault="00AD0A11" w:rsidP="00DE070E">
      <w:pPr>
        <w:numPr>
          <w:ilvl w:val="2"/>
          <w:numId w:val="46"/>
        </w:numPr>
        <w:spacing w:before="120" w:after="0" w:line="264" w:lineRule="auto"/>
        <w:ind w:left="993"/>
        <w:jc w:val="both"/>
        <w:rPr>
          <w:i/>
          <w:iCs/>
        </w:rPr>
      </w:pPr>
      <w:r w:rsidRPr="00AD0A11">
        <w:rPr>
          <w:i/>
          <w:iCs/>
        </w:rPr>
        <w:t>zaťažený akýmkoľvek právom tretej osoby, okrem prípadu, ak podľa Poskytovateľa nemá vplyv na dosiahnutie účelu Zmluvy o poskytnutí NFP alebo dosiahnutie a udržanie cieľa Projektu podľa článku 2 odsek 2.2 zmluvy a nie je v rozpore s Výzvou a so záväzkami, ktoré pre Poskytovateľa vyplývajú zo zmluvných vzťahov s Financujúcou bankou alebo s Financujúcou inštitúciou; ak aspoň časť Celkových oprávnených výdavkov alebo aspoň časť Neoprávnených výdavkov je financovaná prostredníctvom úveru poskytnutého Financujúcou bankou alebo Financujúcou inštitúciou, je podmienkou takéhoto zaťaženia zároveň aj predchádzajúci písomný súhlas Financujúcej banky alebo Financujúcej inštitúcie;</w:t>
      </w:r>
    </w:p>
    <w:p w14:paraId="12740437" w14:textId="77777777" w:rsidR="00AD0A11" w:rsidRPr="00AD0A11" w:rsidRDefault="00AD0A11" w:rsidP="00DE070E">
      <w:pPr>
        <w:numPr>
          <w:ilvl w:val="2"/>
          <w:numId w:val="46"/>
        </w:numPr>
        <w:spacing w:before="120" w:after="0" w:line="264" w:lineRule="auto"/>
        <w:ind w:left="993"/>
        <w:jc w:val="both"/>
        <w:rPr>
          <w:i/>
          <w:iCs/>
        </w:rPr>
      </w:pPr>
      <w:r w:rsidRPr="00AD0A11">
        <w:rPr>
          <w:i/>
          <w:iCs/>
        </w:rPr>
        <w:t>zaťažený záložným právom v prospech tretej osoby, ktorá nie je Financujúcou bankou alebo Financujúcou inštitúciou.“</w:t>
      </w:r>
    </w:p>
    <w:p w14:paraId="07D279D7" w14:textId="77777777" w:rsidR="00AD0A11" w:rsidRPr="00AD0A11" w:rsidRDefault="00AD0A11" w:rsidP="00AD0A11">
      <w:pPr>
        <w:jc w:val="both"/>
        <w:rPr>
          <w:b/>
          <w:bCs/>
        </w:rPr>
      </w:pPr>
    </w:p>
    <w:p w14:paraId="3098E800" w14:textId="77777777" w:rsidR="00AD0A11" w:rsidRPr="00AD0A11" w:rsidRDefault="00AD0A11" w:rsidP="00AD0A11">
      <w:pPr>
        <w:jc w:val="both"/>
        <w:rPr>
          <w:b/>
          <w:bCs/>
        </w:rPr>
      </w:pPr>
      <w:r w:rsidRPr="00AD0A11">
        <w:rPr>
          <w:b/>
          <w:bCs/>
        </w:rPr>
        <w:t>Alternatívne ustanovenie pre prípad projektov, pri ktorých sa nevyžaduje zabezpečenie pohľadávky podľa článku 13 VZP:</w:t>
      </w:r>
    </w:p>
    <w:p w14:paraId="750918FF" w14:textId="77777777" w:rsidR="00AD0A11" w:rsidRPr="00AD0A11" w:rsidRDefault="00AD0A11" w:rsidP="00AD0A11">
      <w:pPr>
        <w:tabs>
          <w:tab w:val="num" w:pos="540"/>
        </w:tabs>
        <w:spacing w:before="120" w:after="0" w:line="264" w:lineRule="auto"/>
        <w:ind w:left="567"/>
        <w:jc w:val="both"/>
        <w:rPr>
          <w:i/>
          <w:iCs/>
        </w:rPr>
      </w:pPr>
      <w:r w:rsidRPr="00AD0A11">
        <w:rPr>
          <w:bCs/>
          <w:i/>
          <w:iCs/>
          <w:lang w:eastAsia="sk-SK"/>
        </w:rPr>
        <w:t>„Majetok nadobudnutý z NFP nemôže byť bez predchádzajúceho písomného súhlasu Poskytovateľa počas Realizácie Projektu a počas Obdobia Udržateľnosti Projektu</w:t>
      </w:r>
      <w:r w:rsidRPr="00AD0A11">
        <w:rPr>
          <w:i/>
          <w:iCs/>
        </w:rPr>
        <w:t>:</w:t>
      </w:r>
    </w:p>
    <w:p w14:paraId="7910D609" w14:textId="77777777" w:rsidR="00AD0A11" w:rsidRPr="00AD0A11" w:rsidRDefault="00AD0A11" w:rsidP="00DE070E">
      <w:pPr>
        <w:numPr>
          <w:ilvl w:val="0"/>
          <w:numId w:val="49"/>
        </w:numPr>
        <w:tabs>
          <w:tab w:val="num" w:pos="993"/>
        </w:tabs>
        <w:spacing w:before="120" w:after="0" w:line="264" w:lineRule="auto"/>
        <w:ind w:left="993"/>
        <w:contextualSpacing/>
        <w:jc w:val="both"/>
        <w:rPr>
          <w:i/>
          <w:iCs/>
        </w:rPr>
      </w:pPr>
      <w:r w:rsidRPr="00AD0A11">
        <w:rPr>
          <w:i/>
          <w:iCs/>
        </w:rPr>
        <w:t>prevedený na tretiu osobu,</w:t>
      </w:r>
    </w:p>
    <w:p w14:paraId="15F00A96" w14:textId="77777777" w:rsidR="00AD0A11" w:rsidRPr="00AD0A11" w:rsidRDefault="00AD0A11" w:rsidP="00DE070E">
      <w:pPr>
        <w:numPr>
          <w:ilvl w:val="0"/>
          <w:numId w:val="49"/>
        </w:numPr>
        <w:tabs>
          <w:tab w:val="num" w:pos="993"/>
        </w:tabs>
        <w:spacing w:before="120" w:after="0" w:line="264" w:lineRule="auto"/>
        <w:ind w:left="993"/>
        <w:contextualSpacing/>
        <w:jc w:val="both"/>
        <w:rPr>
          <w:i/>
          <w:iCs/>
        </w:rPr>
      </w:pPr>
      <w:r w:rsidRPr="00AD0A11">
        <w:rPr>
          <w:i/>
          <w:iCs/>
        </w:rPr>
        <w:t>prenajatý tretej osobe alebo prenechaný do iného druhu užívania, resp. spôsobu používania tretej osobe, v celku alebo čiastočne, s výnimkou vyplývajúcou z odseku 1 písmeno b) bod (i) tohto článku VZP alebo s výnimkou vyplývajúcou z Výzvy,</w:t>
      </w:r>
    </w:p>
    <w:p w14:paraId="34D2E4F3" w14:textId="77777777" w:rsidR="00AD0A11" w:rsidRPr="00AD0A11" w:rsidRDefault="00AD0A11" w:rsidP="00DE070E">
      <w:pPr>
        <w:numPr>
          <w:ilvl w:val="0"/>
          <w:numId w:val="49"/>
        </w:numPr>
        <w:tabs>
          <w:tab w:val="num" w:pos="993"/>
        </w:tabs>
        <w:spacing w:before="120" w:after="0" w:line="264" w:lineRule="auto"/>
        <w:ind w:left="993"/>
        <w:contextualSpacing/>
        <w:jc w:val="both"/>
        <w:rPr>
          <w:i/>
          <w:iCs/>
        </w:rPr>
      </w:pPr>
      <w:r w:rsidRPr="00AD0A11">
        <w:rPr>
          <w:i/>
          <w:iCs/>
        </w:rPr>
        <w:t>zaťažený akýmkoľvek právom tretej osoby, okrem prípadu, ak podľa Poskytovateľa nemá vplyv na dosiahnutie účelu Zmluvy o poskytnutí NFP alebo dosiahnutie a udržanie cieľa Projektu podľa článku 2 odsek 2.2 zmluvy a nie je v rozpore s Výzvou;</w:t>
      </w:r>
    </w:p>
    <w:p w14:paraId="19A60A8F" w14:textId="77777777" w:rsidR="00AD0A11" w:rsidRPr="00AD0A11" w:rsidRDefault="00AD0A11" w:rsidP="00DE070E">
      <w:pPr>
        <w:numPr>
          <w:ilvl w:val="0"/>
          <w:numId w:val="49"/>
        </w:numPr>
        <w:tabs>
          <w:tab w:val="num" w:pos="993"/>
        </w:tabs>
        <w:spacing w:before="120" w:after="0" w:line="264" w:lineRule="auto"/>
        <w:ind w:left="993"/>
        <w:contextualSpacing/>
        <w:jc w:val="both"/>
        <w:rPr>
          <w:i/>
          <w:iCs/>
        </w:rPr>
      </w:pPr>
      <w:r w:rsidRPr="00AD0A11">
        <w:rPr>
          <w:i/>
          <w:iCs/>
        </w:rPr>
        <w:t>zaťažený záložným právom v prospech tretej osoby bez súhlasu Poskytovateľa.“</w:t>
      </w:r>
    </w:p>
    <w:p w14:paraId="11EFBFFB" w14:textId="77777777" w:rsidR="00AD0A11" w:rsidRPr="00AD0A11" w:rsidRDefault="00AD0A11" w:rsidP="00AD0A11">
      <w:pPr>
        <w:spacing w:before="120" w:after="0" w:line="264" w:lineRule="auto"/>
        <w:ind w:left="720"/>
        <w:contextualSpacing/>
        <w:jc w:val="both"/>
        <w:rPr>
          <w:i/>
          <w:iCs/>
        </w:rPr>
      </w:pPr>
    </w:p>
    <w:p w14:paraId="35A4C438" w14:textId="77777777" w:rsidR="00AD0A11" w:rsidRPr="00AD0A11" w:rsidRDefault="00AD0A11" w:rsidP="00DE070E">
      <w:pPr>
        <w:numPr>
          <w:ilvl w:val="0"/>
          <w:numId w:val="41"/>
        </w:numPr>
        <w:ind w:left="709" w:hanging="425"/>
        <w:contextualSpacing/>
        <w:jc w:val="both"/>
      </w:pPr>
      <w:r w:rsidRPr="00AD0A11">
        <w:t>Mení sa článok 6. VLASTNÍCTVO A POUŽITIE VÝSTUPOV odsek 3 VZP tak, že sa ruší a nahrádza sa novým, ktorý znie:</w:t>
      </w:r>
    </w:p>
    <w:p w14:paraId="0D086F7D" w14:textId="77777777" w:rsidR="00AD0A11" w:rsidRPr="00AD0A11" w:rsidRDefault="00AD0A11" w:rsidP="00AD0A11">
      <w:pPr>
        <w:ind w:left="709"/>
        <w:contextualSpacing/>
        <w:jc w:val="both"/>
        <w:rPr>
          <w:rFonts w:ascii="Times New Roman" w:hAnsi="Times New Roman"/>
          <w:bCs/>
          <w:lang w:eastAsia="sk-SK"/>
        </w:rPr>
      </w:pPr>
    </w:p>
    <w:p w14:paraId="17A9CB68" w14:textId="77777777" w:rsidR="00AD0A11" w:rsidRPr="00AD0A11" w:rsidRDefault="00AD0A11" w:rsidP="00AD0A11">
      <w:pPr>
        <w:ind w:left="709"/>
        <w:contextualSpacing/>
        <w:jc w:val="both"/>
        <w:rPr>
          <w:bCs/>
          <w:i/>
          <w:iCs/>
          <w:lang w:eastAsia="sk-SK"/>
        </w:rPr>
      </w:pPr>
      <w:r w:rsidRPr="00AD0A11">
        <w:rPr>
          <w:bCs/>
          <w:i/>
          <w:iCs/>
          <w:lang w:eastAsia="sk-SK"/>
        </w:rPr>
        <w:t>„Prijímateľ je povinný akúkoľvek dispozíciu s Majetkom nadobudnutým z NFP vykonať až po</w:t>
      </w:r>
      <w:r w:rsidRPr="00AD0A11">
        <w:rPr>
          <w:i/>
          <w:iCs/>
        </w:rPr>
        <w:t> </w:t>
      </w:r>
      <w:r w:rsidRPr="00AD0A11">
        <w:rPr>
          <w:bCs/>
          <w:i/>
          <w:iCs/>
          <w:lang w:eastAsia="sk-SK"/>
        </w:rPr>
        <w:t xml:space="preserve">udelení prechádzajúceho písomného súhlasu Poskytovateľa aj v prípadoch, na ktoré sa vzťahujú výnimky uvedené v odsekoch 1 a 2 tohto článku VZP, alebo vo vzťahu k takým úkonom, o ktorých sa Prijímateľ domnieva, že sa na nich nevzťahujú odseky 1 a 2 tohto článku VZP. V prípade, ak úkon pri dispozícii s Majetkom nadobudnutým z NFP povinne podlieha Verejnému obstarávaniu, je Prijímateľ povinný postupovať pri tejto dispozícii v zmysle zákona o VO a pravidiel uvedených v Právnych dokumentoch, pričom Poskytovateľ overí súlad tejto dispozície so zákonom o VO a pravidlami uvedenými v Právnych dokumentoch ešte pred vydaním písomného súhlasu. Poskytovateľ môže udeliť súhlas s tým, že podmienky uvedené v odseku 1 písmeno b) bodoch (i) a (ii) a v odseku 2 písmeno a) a b) tohto článku 6 VZP sa budú vzťahovať na určitú časť Majetku nadobudnutého z NFP len v obmedzenej miere, alebo sa na neho nebudú vzťahovať vôbec. Takýto súhlas môže byť udelený výlučne v prípade, ak ide o majetok, ktorý je výsledkom investícií nevyhnutne vyvolaných Realizáciou hlavných aktivít Projektu a ktorý z dôvodov uvedených v osobitných právnych predpisoch alebo vo Výzve </w:t>
      </w:r>
      <w:r w:rsidRPr="00AD0A11">
        <w:rPr>
          <w:bCs/>
          <w:i/>
          <w:iCs/>
          <w:lang w:eastAsia="sk-SK"/>
        </w:rPr>
        <w:lastRenderedPageBreak/>
        <w:t>nemôže spĺňať podmienky uvedené v odseku 1 písmeno b) bodoch (i) a (ii) a v odseku 2 písmeno a) a b) tohto článku 6 VZP, hoci vykonanie Aktivít v súvislosti s obstaraním tohto Majetku nadobudnutého z NFP je nevyhnutne potrebné pre Realizáciu hlavných aktivít Projektu (ide napríklad o tzv. vyvolané investície). O súhlas podľa tohto odseku 3 tohto článku VZP žiada Prijímateľ Poskytovateľa, pričom súčasťou žiadosti je dôsledné vecné odôvodnenie splnenia podmienok na udelenie súhlasu, inak Poskytovateľ žiadosť o súhlas zamietne.“</w:t>
      </w:r>
    </w:p>
    <w:p w14:paraId="67ED02B6" w14:textId="77777777" w:rsidR="00AD0A11" w:rsidRPr="00AD0A11" w:rsidRDefault="00AD0A11" w:rsidP="00AD0A11">
      <w:pPr>
        <w:ind w:left="709"/>
        <w:contextualSpacing/>
        <w:jc w:val="both"/>
        <w:rPr>
          <w:i/>
          <w:iCs/>
        </w:rPr>
      </w:pPr>
    </w:p>
    <w:p w14:paraId="0A8DE739" w14:textId="77777777" w:rsidR="00AD0A11" w:rsidRPr="00AD0A11" w:rsidRDefault="00AD0A11" w:rsidP="00DE070E">
      <w:pPr>
        <w:numPr>
          <w:ilvl w:val="0"/>
          <w:numId w:val="41"/>
        </w:numPr>
        <w:ind w:left="709" w:hanging="425"/>
        <w:contextualSpacing/>
        <w:jc w:val="both"/>
      </w:pPr>
      <w:r w:rsidRPr="00AD0A11">
        <w:t>Mení sa článok 6. VLASTNÍCTVO A POUŽITIE VÝSTUPOV odsek 5 VZP tak, že sa ruší a nahrádza sa novým, ktorý znie:</w:t>
      </w:r>
    </w:p>
    <w:p w14:paraId="00EC26CA" w14:textId="77777777" w:rsidR="00AD0A11" w:rsidRPr="00AD0A11" w:rsidRDefault="00AD0A11" w:rsidP="00AD0A11">
      <w:pPr>
        <w:ind w:left="709"/>
        <w:contextualSpacing/>
        <w:jc w:val="both"/>
      </w:pPr>
    </w:p>
    <w:p w14:paraId="7E98C5E2" w14:textId="77777777" w:rsidR="00AD0A11" w:rsidRPr="00AD0A11" w:rsidRDefault="00AD0A11" w:rsidP="00AD0A11">
      <w:pPr>
        <w:ind w:left="709"/>
        <w:contextualSpacing/>
        <w:jc w:val="both"/>
        <w:rPr>
          <w:i/>
          <w:iCs/>
        </w:rPr>
      </w:pPr>
      <w:r w:rsidRPr="00AD0A11">
        <w:rPr>
          <w:i/>
          <w:iCs/>
        </w:rPr>
        <w:t>„Pri dodržaní podmienok uvedených v odsekoch 1 až 3 tohto článku VZP Prijímateľ zároveň berie na vedomie, že scudzenie, prenájom alebo akékoľvek iné prenechanie Majetku nadobudnutého z NFP za iných ako trhových podmienok môže zakladať štátnu pomoc v zmysle článku 107 a nasl. Zmluvy o fungovaní EÚ, príslušných Právnych predpisov SR a/alebo právnych aktov EÚ, v dôsledku čoho bude Prijímateľ povinný vrátiť alebo vymôcť vrátenie takto poskytnutej pomoci spolu s úrokmi vo výške, v lehotách a spôsobom vyplývajúcim z uvedených Právnych predpisov SR a právnych aktov EÚ. Prijímateľ je povinný vrátiť NFP alebo jeho časť dotknutú konaním alebo opomenutím Prijímateľa uvedeným v prvej vete tohto odseku v súlade s článkom 10 VZP.“</w:t>
      </w:r>
    </w:p>
    <w:p w14:paraId="45EC5947" w14:textId="77777777" w:rsidR="00AD0A11" w:rsidRPr="00AD0A11" w:rsidRDefault="00AD0A11" w:rsidP="00AD0A11">
      <w:pPr>
        <w:ind w:left="709"/>
        <w:contextualSpacing/>
        <w:jc w:val="both"/>
        <w:rPr>
          <w:i/>
          <w:iCs/>
        </w:rPr>
      </w:pPr>
    </w:p>
    <w:p w14:paraId="1729C6A5" w14:textId="77777777" w:rsidR="00AD0A11" w:rsidRPr="00AD0A11" w:rsidRDefault="00AD0A11" w:rsidP="00DE070E">
      <w:pPr>
        <w:numPr>
          <w:ilvl w:val="0"/>
          <w:numId w:val="41"/>
        </w:numPr>
        <w:ind w:left="709" w:hanging="425"/>
        <w:contextualSpacing/>
        <w:jc w:val="both"/>
      </w:pPr>
      <w:r w:rsidRPr="00AD0A11">
        <w:t>Mení sa článok 6. VLASTNÍCTVO A POUŽITIE VÝSTUPOV odsek 6 VZP tak, že sa ruší a nahrádza sa novým, ktorý znie:</w:t>
      </w:r>
    </w:p>
    <w:p w14:paraId="38B67737" w14:textId="77777777" w:rsidR="00AD0A11" w:rsidRPr="00AD0A11" w:rsidRDefault="00AD0A11" w:rsidP="00AD0A11">
      <w:pPr>
        <w:ind w:left="709"/>
        <w:contextualSpacing/>
        <w:jc w:val="both"/>
        <w:rPr>
          <w:rFonts w:ascii="Times New Roman" w:hAnsi="Times New Roman"/>
        </w:rPr>
      </w:pPr>
    </w:p>
    <w:p w14:paraId="4B085990" w14:textId="77777777" w:rsidR="00AD0A11" w:rsidRPr="00AD0A11" w:rsidRDefault="00AD0A11" w:rsidP="00AD0A11">
      <w:pPr>
        <w:ind w:left="709"/>
        <w:contextualSpacing/>
        <w:jc w:val="both"/>
        <w:rPr>
          <w:i/>
          <w:iCs/>
        </w:rPr>
      </w:pPr>
      <w:r w:rsidRPr="00AD0A11">
        <w:rPr>
          <w:i/>
          <w:iCs/>
        </w:rPr>
        <w:t xml:space="preserve">„Prijímateľ sa zaväzuje poskytnúť Poskytovateľovi a príslušným orgánom SR a EÚ všetku Dokumentáciu vytvorenú pri alebo v súvislosti s Realizáciou aktivít Projektu, a týmto zároveň udeľuje Poskytovateľovi a príslušným orgánom SR a EÚ právo na použitie údajov z tejto Dokumentácie na účely súvisiace s touto Zmluvou o poskytnutí NFP pri zohľadnení práv Prijímateľa </w:t>
      </w:r>
      <w:r w:rsidRPr="00AD0A11">
        <w:rPr>
          <w:bCs/>
          <w:i/>
          <w:iCs/>
        </w:rPr>
        <w:t>k Majetku, ktorý je predmetom duševného vlastníctva alebo obchodného tajomstva</w:t>
      </w:r>
      <w:r w:rsidRPr="00AD0A11">
        <w:rPr>
          <w:i/>
          <w:iCs/>
        </w:rPr>
        <w:t>.“</w:t>
      </w:r>
    </w:p>
    <w:p w14:paraId="1A60C853" w14:textId="77777777" w:rsidR="00AD0A11" w:rsidRPr="00AD0A11" w:rsidRDefault="00AD0A11" w:rsidP="00AD0A11">
      <w:pPr>
        <w:ind w:left="709"/>
        <w:contextualSpacing/>
        <w:jc w:val="both"/>
      </w:pPr>
    </w:p>
    <w:p w14:paraId="0DF1D7EB" w14:textId="77777777" w:rsidR="00AD0A11" w:rsidRPr="00AD0A11" w:rsidRDefault="00AD0A11" w:rsidP="00DE070E">
      <w:pPr>
        <w:numPr>
          <w:ilvl w:val="0"/>
          <w:numId w:val="41"/>
        </w:numPr>
        <w:ind w:left="709" w:hanging="425"/>
        <w:contextualSpacing/>
        <w:jc w:val="both"/>
      </w:pPr>
      <w:r w:rsidRPr="00AD0A11">
        <w:t xml:space="preserve">V článku 6. VLASTNÍCTVO A POUŽITIE VÝSTUPOV VZP sa pre prípad projektov s partnerom/partnermi na koniec vkladá nový odsek 9, ktorý znie: </w:t>
      </w:r>
    </w:p>
    <w:p w14:paraId="11F51BF4" w14:textId="77777777" w:rsidR="00AD0A11" w:rsidRPr="00AD0A11" w:rsidRDefault="00AD0A11" w:rsidP="00AD0A11">
      <w:pPr>
        <w:ind w:left="709"/>
        <w:contextualSpacing/>
        <w:jc w:val="both"/>
      </w:pPr>
    </w:p>
    <w:p w14:paraId="033E215B" w14:textId="77777777" w:rsidR="00AD0A11" w:rsidRPr="00AD0A11" w:rsidRDefault="00AD0A11" w:rsidP="00AD0A11">
      <w:pPr>
        <w:ind w:left="709"/>
        <w:contextualSpacing/>
        <w:jc w:val="both"/>
      </w:pPr>
      <w:r w:rsidRPr="00AD0A11">
        <w:rPr>
          <w:bCs/>
          <w:i/>
          <w:iCs/>
          <w:lang w:eastAsia="sk-SK"/>
        </w:rPr>
        <w:t xml:space="preserve">„V prípade Majetku nadobudnutého z NFP do vlastníctva Partnera v súlade so Schválenou žiadosťou o NFP sa ustanovenia odsekov 1 a 2 tohto článku VZP rovnako vzťahujú v súlade so Zmluvou o partnerstve na príslušného Partnera a ustanovenia odsekov 3 až 6 tohto článku VZP sa primerane vzťahujú v súlade so Zmluvou o partnerstve na príslušného Partnera.“ </w:t>
      </w:r>
    </w:p>
    <w:p w14:paraId="01925F01" w14:textId="77777777" w:rsidR="00AD0A11" w:rsidRPr="00AD0A11" w:rsidRDefault="00AD0A11" w:rsidP="00AD0A11">
      <w:pPr>
        <w:ind w:left="709"/>
        <w:contextualSpacing/>
        <w:jc w:val="both"/>
      </w:pPr>
    </w:p>
    <w:p w14:paraId="67534CA8" w14:textId="77777777" w:rsidR="00AD0A11" w:rsidRPr="00AD0A11" w:rsidRDefault="00AD0A11" w:rsidP="00DE070E">
      <w:pPr>
        <w:numPr>
          <w:ilvl w:val="0"/>
          <w:numId w:val="41"/>
        </w:numPr>
        <w:ind w:left="709" w:hanging="425"/>
        <w:contextualSpacing/>
        <w:jc w:val="both"/>
      </w:pPr>
      <w:r w:rsidRPr="00AD0A11">
        <w:t xml:space="preserve">V článku 7. PREVOD A PRECHOD PRÁV A POVINNOSTÍ odsek 1 VZP sa na konci prvej vety slovné spojenie </w:t>
      </w:r>
      <w:r w:rsidRPr="00AD0A11">
        <w:rPr>
          <w:i/>
          <w:iCs/>
        </w:rPr>
        <w:t>„p</w:t>
      </w:r>
      <w:r w:rsidRPr="00AD0A11">
        <w:rPr>
          <w:bCs/>
          <w:i/>
          <w:iCs/>
        </w:rPr>
        <w:t>odmienok uvedených v bode 6.9 Systému finančného riadenia“</w:t>
      </w:r>
      <w:r w:rsidRPr="00AD0A11">
        <w:rPr>
          <w:bCs/>
        </w:rPr>
        <w:t xml:space="preserve"> nahrádza slovným spojením </w:t>
      </w:r>
      <w:r w:rsidRPr="00AD0A11">
        <w:rPr>
          <w:bCs/>
          <w:i/>
          <w:iCs/>
        </w:rPr>
        <w:t>„podmienok uvedených v príslušnej kapitole Systému finančného riadenia“</w:t>
      </w:r>
      <w:r w:rsidRPr="00AD0A11">
        <w:rPr>
          <w:bCs/>
        </w:rPr>
        <w:t xml:space="preserve">. </w:t>
      </w:r>
    </w:p>
    <w:p w14:paraId="01B0A8B7" w14:textId="77777777" w:rsidR="00AD0A11" w:rsidRPr="00AD0A11" w:rsidRDefault="00AD0A11" w:rsidP="00AD0A11">
      <w:pPr>
        <w:ind w:left="709"/>
        <w:contextualSpacing/>
        <w:jc w:val="both"/>
      </w:pPr>
    </w:p>
    <w:p w14:paraId="71451320" w14:textId="77777777" w:rsidR="00AD0A11" w:rsidRPr="00AD0A11" w:rsidRDefault="00AD0A11" w:rsidP="00DE070E">
      <w:pPr>
        <w:numPr>
          <w:ilvl w:val="0"/>
          <w:numId w:val="41"/>
        </w:numPr>
        <w:ind w:left="709" w:hanging="425"/>
        <w:contextualSpacing/>
        <w:jc w:val="both"/>
      </w:pPr>
      <w:r w:rsidRPr="00AD0A11">
        <w:t xml:space="preserve">V článku 7. PREVOD A PRECHOD PRÁV A POVINNOSTÍ VZP sa pre prípad projektov s partnerom/partnermi na konci vkladá nový odsek 7, ktorý znie: </w:t>
      </w:r>
      <w:r w:rsidRPr="00AD0A11">
        <w:rPr>
          <w:bCs/>
          <w:i/>
          <w:iCs/>
        </w:rPr>
        <w:t xml:space="preserve">„K zmene v subjekte Partnera </w:t>
      </w:r>
      <w:r w:rsidRPr="00AD0A11">
        <w:rPr>
          <w:bCs/>
          <w:i/>
          <w:iCs/>
        </w:rPr>
        <w:lastRenderedPageBreak/>
        <w:t>môže dôjsť len s predchádzajúcim písomným súhlasom Poskytovateľa postupom podľa článku 6 odsek 6.3 zmluvy a v súlade so Zmluvou o partnerstve.“</w:t>
      </w:r>
    </w:p>
    <w:p w14:paraId="01FB97A3" w14:textId="77777777" w:rsidR="00AD0A11" w:rsidRPr="00AD0A11" w:rsidRDefault="00AD0A11" w:rsidP="00AD0A11">
      <w:pPr>
        <w:ind w:left="720"/>
        <w:contextualSpacing/>
      </w:pPr>
    </w:p>
    <w:p w14:paraId="2BF4E6B6" w14:textId="77777777" w:rsidR="00AD0A11" w:rsidRPr="00AD0A11" w:rsidRDefault="00AD0A11" w:rsidP="00DE070E">
      <w:pPr>
        <w:numPr>
          <w:ilvl w:val="0"/>
          <w:numId w:val="41"/>
        </w:numPr>
        <w:ind w:left="709" w:hanging="425"/>
        <w:contextualSpacing/>
        <w:jc w:val="both"/>
      </w:pPr>
      <w:r w:rsidRPr="00AD0A11">
        <w:t>Mení sa článok 8. REALIZÁCIA AKTIVÍT PROJEKTU odsek 1 VZP tak, že sa ruší a nahrádza sa novým, ktorý znie:</w:t>
      </w:r>
      <w:r w:rsidRPr="00AD0A11">
        <w:rPr>
          <w:rFonts w:ascii="Times New Roman" w:hAnsi="Times New Roman"/>
          <w:bCs/>
        </w:rPr>
        <w:t xml:space="preserve"> </w:t>
      </w:r>
      <w:r w:rsidRPr="00AD0A11">
        <w:rPr>
          <w:bCs/>
          <w:i/>
          <w:iCs/>
        </w:rPr>
        <w:t xml:space="preserve">„Prijímateľ je povinný zrealizovať schválený Projekt v súlade so Zmluvou </w:t>
      </w:r>
      <w:r w:rsidRPr="00AD0A11">
        <w:rPr>
          <w:i/>
          <w:iCs/>
        </w:rPr>
        <w:t xml:space="preserve">o poskytnutí NFP </w:t>
      </w:r>
      <w:r w:rsidRPr="00AD0A11">
        <w:rPr>
          <w:bCs/>
          <w:i/>
          <w:iCs/>
        </w:rPr>
        <w:t xml:space="preserve">a ukončiť Realizáciu hlavných aktivít Projektu Riadne a Včas. </w:t>
      </w:r>
      <w:r w:rsidRPr="00AD0A11">
        <w:rPr>
          <w:i/>
          <w:iCs/>
        </w:rPr>
        <w:t xml:space="preserve">Prijímateľ je povinný pri zamýšľanej zmene termínu </w:t>
      </w:r>
      <w:r w:rsidRPr="00AD0A11">
        <w:rPr>
          <w:i/>
          <w:iCs/>
          <w:lang w:eastAsia="sk-SK"/>
        </w:rPr>
        <w:t>Ukončenia realizácie hlavných aktivít Projektu postupovať v súlade s článkom 6 zmluvy</w:t>
      </w:r>
      <w:r w:rsidRPr="00AD0A11">
        <w:rPr>
          <w:i/>
          <w:iCs/>
        </w:rPr>
        <w:t>. Pri Ukončení realizácie hlavných aktivít Projektu je Prijímateľ povinný preukázať splnenie podmienok Ukončenia realizácie hlavných aktivít Projektu v zmysle podmienok vyplývajúcich z definície Ukončenia realizácie hlavných aktivít Projektu uvedenej v článku 1 odsek 3 VZP.“</w:t>
      </w:r>
    </w:p>
    <w:p w14:paraId="6D43AB2F" w14:textId="77777777" w:rsidR="00AD0A11" w:rsidRPr="00AD0A11" w:rsidRDefault="00AD0A11" w:rsidP="00AD0A11">
      <w:pPr>
        <w:ind w:left="993"/>
        <w:contextualSpacing/>
        <w:jc w:val="both"/>
        <w:rPr>
          <w:i/>
          <w:iCs/>
        </w:rPr>
      </w:pPr>
    </w:p>
    <w:p w14:paraId="580B1D76" w14:textId="77777777" w:rsidR="00AD0A11" w:rsidRPr="00AD0A11" w:rsidRDefault="00AD0A11" w:rsidP="00DE070E">
      <w:pPr>
        <w:numPr>
          <w:ilvl w:val="0"/>
          <w:numId w:val="41"/>
        </w:numPr>
        <w:ind w:left="709" w:hanging="425"/>
        <w:contextualSpacing/>
        <w:jc w:val="both"/>
      </w:pPr>
      <w:r w:rsidRPr="00AD0A11">
        <w:t>Mení sa článok 8. REALIZÁCIA AKTIVÍT PROJEKTU odsek 2 VZP tak, že sa ruší a nahrádza sa novým, ktorý znie:</w:t>
      </w:r>
    </w:p>
    <w:p w14:paraId="3D762D94" w14:textId="77777777" w:rsidR="00AD0A11" w:rsidRPr="00AD0A11" w:rsidRDefault="00AD0A11" w:rsidP="00AD0A11">
      <w:pPr>
        <w:spacing w:before="120" w:after="0" w:line="264" w:lineRule="auto"/>
        <w:ind w:left="708" w:firstLine="1"/>
        <w:jc w:val="both"/>
        <w:rPr>
          <w:i/>
          <w:iCs/>
        </w:rPr>
      </w:pPr>
      <w:r w:rsidRPr="00AD0A11">
        <w:rPr>
          <w:i/>
          <w:iCs/>
        </w:rPr>
        <w:t xml:space="preserve">„Deň Začatia realizácie hlavných aktivít Projektu uvedie Prijímateľ v Hlásení o realizácii aktivít Projektu, ktoré je Prijímateľ povinný zaevidovať do systému ITMS2014+ do 20 dní od začatia prvej hlavnej Aktivity v zmysle definície Začatia realizácie hlavných aktivít Projektu uvedenej v článku 1 odsek 3 VZP. Ak Výzva umožňuje Začatie realizácie hlavných aktivít Projektu v čase predchádzajúcom nadobudnutiu účinnosti Zmluvy o poskytnutí NFP a Prijímateľ skutočne začal s Realizáciou hlavných aktivít Projektu pred nadobudnutím účinnosti Zmluvy o poskytnutí NFP, je povinný zaevidovať Hlásenie o realizácii aktivít Projektu do ITMS2014+ do 20 dní odo dňa nadobudnutia účinnosti Zmluvy o poskytnutí NFP. </w:t>
      </w:r>
    </w:p>
    <w:p w14:paraId="79BF6E50" w14:textId="77777777" w:rsidR="00AD0A11" w:rsidRPr="00AD0A11" w:rsidRDefault="00AD0A11" w:rsidP="00AD0A11">
      <w:pPr>
        <w:spacing w:before="120" w:after="0" w:line="264" w:lineRule="auto"/>
        <w:ind w:left="708" w:firstLine="1"/>
        <w:jc w:val="both"/>
      </w:pPr>
      <w:r w:rsidRPr="00AD0A11">
        <w:rPr>
          <w:i/>
          <w:iCs/>
        </w:rPr>
        <w:t>V prípade, ak Prijímateľ poruší svoju povinnosť zaslať Poskytovateľovi Začatie realizácie hlavných aktivít Projektu prostredníctvom zaevidovania Hlásenia o realizácii aktivít Projektu do ITMS2014+, za Začatie realizácie hlavných aktivít Projektu sa považuje deň, ktorý vyplýva z akceptácie zmeny termínu Začatia realizácie hlavných aktivít Projektu podľa článku 6 odsek 6.2 písmeno d) zmluvy, bez ohľadu na to, kedy s Realizáciou hlavných aktivít Projektu Prijímateľ skutočne začal. Ak k zmene termínu Začatia realizácie hlavných aktivít Projektu na základe oznámenia zmeny podľa predchádzajúcej vety nedošlo, za takýto deň sa považuje prvý kalendárny deň mesiaca, ktorý je uvedený v rámci Prílohy č. 2 zmluvy ako plánovaný mesiac Začatia realizácie hlavných aktivít Projektu, a to bez ohľadu na to, kedy s Realizáciou hlavných aktivít Projektu Prijímateľ skutočne začal.“</w:t>
      </w:r>
    </w:p>
    <w:p w14:paraId="3FF7F450" w14:textId="77777777" w:rsidR="00AD0A11" w:rsidRPr="00AD0A11" w:rsidRDefault="00AD0A11" w:rsidP="00AD0A11">
      <w:pPr>
        <w:ind w:left="993"/>
        <w:contextualSpacing/>
        <w:jc w:val="both"/>
      </w:pPr>
    </w:p>
    <w:p w14:paraId="266487A4" w14:textId="77777777" w:rsidR="00AD0A11" w:rsidRPr="00AD0A11" w:rsidRDefault="00AD0A11" w:rsidP="00DE070E">
      <w:pPr>
        <w:numPr>
          <w:ilvl w:val="0"/>
          <w:numId w:val="41"/>
        </w:numPr>
        <w:ind w:left="709" w:hanging="425"/>
        <w:contextualSpacing/>
        <w:jc w:val="both"/>
      </w:pPr>
      <w:r w:rsidRPr="00AD0A11">
        <w:t>Mení sa článok 8. REALIZÁCIA AKTIVÍT PROJEKTU odsek 3 VZP tak, že sa ruší a nahrádza sa novým, ktorý znie:</w:t>
      </w:r>
    </w:p>
    <w:p w14:paraId="79B46B9A" w14:textId="77777777" w:rsidR="00AD0A11" w:rsidRPr="00AD0A11" w:rsidRDefault="00AD0A11" w:rsidP="00AD0A11">
      <w:pPr>
        <w:ind w:left="708" w:firstLine="1"/>
        <w:jc w:val="both"/>
        <w:rPr>
          <w:bCs/>
          <w:i/>
          <w:iCs/>
        </w:rPr>
      </w:pPr>
      <w:r w:rsidRPr="00AD0A11">
        <w:rPr>
          <w:bCs/>
          <w:i/>
          <w:iCs/>
        </w:rPr>
        <w:t>„Prijímateľ je oprávnený pozastaviť Realizáciu hlavných aktivít Projektu ak Realizácii hlavných aktivít Projektu bráni Okolnosť vylučujúca zodpovednosť, a to v súlade s odsekom 14 tohto článku VZP. Čas trvania OVZ sa nezapočítava do doby Realizácie hlavných aktivít Projektu, pričom však Realizácia hlavných aktivít Projektu musí byť ukončená najneskôr do uplynutia stanoveného obdobia oprávnenosti podľa právnych aktov EÚ, t.j. do 31. decembra 2023. Poskytovateľ na</w:t>
      </w:r>
      <w:r w:rsidRPr="00AD0A11">
        <w:rPr>
          <w:i/>
          <w:iCs/>
        </w:rPr>
        <w:t> </w:t>
      </w:r>
      <w:r w:rsidRPr="00AD0A11">
        <w:rPr>
          <w:bCs/>
          <w:i/>
          <w:iCs/>
        </w:rPr>
        <w:t>základe oznámenia Prijímateľa o pominutí OVZ zabezpečí úpravu harmonogramu Projektu uvedeného v Prílohe č. 2 zmluvy (Predmet podpory NFP) využitím postupu podľa článku 6 zmluvy. Postup podľa tohto odseku 3 tohto článku VZP sa bude analogicky aplikovať aj v prípade, ak Poskytovateľ pozastaví poskytovanie NFP z dôvodu OVZ (odsek 6 písmeno c) v spojení s odsekom 11 písmeno b) tohto článku VZP).“</w:t>
      </w:r>
    </w:p>
    <w:p w14:paraId="1990E8A9" w14:textId="77777777" w:rsidR="00AD0A11" w:rsidRPr="00AD0A11" w:rsidRDefault="00AD0A11" w:rsidP="00DE070E">
      <w:pPr>
        <w:numPr>
          <w:ilvl w:val="0"/>
          <w:numId w:val="41"/>
        </w:numPr>
        <w:ind w:left="851" w:hanging="425"/>
        <w:contextualSpacing/>
        <w:jc w:val="both"/>
      </w:pPr>
      <w:r w:rsidRPr="00AD0A11">
        <w:lastRenderedPageBreak/>
        <w:t>Mení sa článok 8. REALIZÁCIA AKTIVÍT PROJEKTU odsek 4 VZP tak, že sa ruší a nahrádza sa novým, ktorý znie:</w:t>
      </w:r>
    </w:p>
    <w:p w14:paraId="673A5CA8" w14:textId="77777777" w:rsidR="00AD0A11" w:rsidRPr="00AD0A11" w:rsidRDefault="00AD0A11" w:rsidP="00AD0A11">
      <w:pPr>
        <w:spacing w:before="120" w:after="0" w:line="264" w:lineRule="auto"/>
        <w:ind w:left="851"/>
        <w:jc w:val="both"/>
        <w:rPr>
          <w:bCs/>
          <w:i/>
          <w:iCs/>
          <w:lang w:eastAsia="sk-SK"/>
        </w:rPr>
      </w:pPr>
      <w:r w:rsidRPr="00AD0A11">
        <w:rPr>
          <w:bCs/>
          <w:i/>
          <w:iCs/>
        </w:rPr>
        <w:t>„Prijímateľ je oprávnený pozastaviť Realizáciu hlavných aktivít Projektu aj v prípade, ak sa Poskytovateľ dostane do omeškania:</w:t>
      </w:r>
    </w:p>
    <w:p w14:paraId="45017AE3" w14:textId="77777777" w:rsidR="00AD0A11" w:rsidRPr="00AD0A11" w:rsidRDefault="00AD0A11" w:rsidP="00DE070E">
      <w:pPr>
        <w:numPr>
          <w:ilvl w:val="5"/>
          <w:numId w:val="43"/>
        </w:numPr>
        <w:tabs>
          <w:tab w:val="num" w:pos="1418"/>
        </w:tabs>
        <w:spacing w:before="120" w:after="0" w:line="264" w:lineRule="auto"/>
        <w:ind w:left="1418"/>
        <w:jc w:val="both"/>
        <w:rPr>
          <w:bCs/>
          <w:i/>
          <w:iCs/>
          <w:lang w:eastAsia="sk-SK"/>
        </w:rPr>
      </w:pPr>
      <w:r w:rsidRPr="00AD0A11">
        <w:rPr>
          <w:bCs/>
          <w:i/>
          <w:iCs/>
          <w:lang w:eastAsia="sk-SK"/>
        </w:rPr>
        <w:t xml:space="preserve">s vykonaním úkonu alebo postupu, ktorý realizuje podľa tejto Zmluvy o poskytnutí NFP alebo na jej základe alebo v súvislosti s ňou sám alebo ho realizuje iný na to oprávnený subjekt alebo ktorý predchádza uzatvoreniu Zmluvy o poskytnutí NFP pri konaní o žiadosti o NFP alebo uzatváraní Zmluvy o poskytnutí NFP, </w:t>
      </w:r>
      <w:r w:rsidRPr="00AD0A11">
        <w:rPr>
          <w:i/>
          <w:iCs/>
          <w:lang w:eastAsia="sk-SK"/>
        </w:rPr>
        <w:t>o viac ako 30 kalendárnych dní</w:t>
      </w:r>
      <w:r w:rsidRPr="00AD0A11">
        <w:rPr>
          <w:bCs/>
          <w:i/>
          <w:iCs/>
          <w:lang w:eastAsia="sk-SK"/>
        </w:rPr>
        <w:t>; v prípade, ak táto Zmluva o poskytnutí NFP alebo Právne dokumenty a/alebo Právne predpisy SR alebo právne akty EÚ nestanovujú lehotu na</w:t>
      </w:r>
      <w:r w:rsidRPr="00AD0A11">
        <w:rPr>
          <w:i/>
          <w:iCs/>
        </w:rPr>
        <w:t> </w:t>
      </w:r>
      <w:r w:rsidRPr="00AD0A11">
        <w:rPr>
          <w:bCs/>
          <w:i/>
          <w:iCs/>
          <w:lang w:eastAsia="sk-SK"/>
        </w:rPr>
        <w:t>vykonanie úkonu alebo postupu, Prijímateľ je oprávnený pozastaviť Realizáciu hlavných aktivít Projektu po márnom uplynutí 30 kalendárnych dní, odkedy mal Poskytovateľ povinnosť začať konať. V prípade ŽoP sa lehota uvedená v predchádzajúcej vete počíta odo dňa splatnosti ŽoP uvedenej v článku 132 všeobecného nariadenia. Uvedené neplatí, ak bolo omeškanie Poskytovateľa zavinené Prijímateľom. V prípade, ak Poskytovateľ vykoná predmetný úkon alebo postup, dňom, kedy sa Prijímateľ dozvedel o vykonaní tohto úkonu alebo postupu, je Prijímateľ povinný pokračovať v Realizácii hlavných aktivít Projektu, alebo</w:t>
      </w:r>
    </w:p>
    <w:p w14:paraId="64D438D8" w14:textId="77777777" w:rsidR="00AD0A11" w:rsidRPr="00AD0A11" w:rsidRDefault="00AD0A11" w:rsidP="00DE070E">
      <w:pPr>
        <w:numPr>
          <w:ilvl w:val="5"/>
          <w:numId w:val="43"/>
        </w:numPr>
        <w:tabs>
          <w:tab w:val="num" w:pos="1418"/>
        </w:tabs>
        <w:spacing w:before="120" w:after="0" w:line="264" w:lineRule="auto"/>
        <w:ind w:left="1418"/>
        <w:jc w:val="both"/>
        <w:rPr>
          <w:bCs/>
          <w:i/>
          <w:iCs/>
          <w:lang w:eastAsia="sk-SK"/>
        </w:rPr>
      </w:pPr>
      <w:r w:rsidRPr="00AD0A11">
        <w:rPr>
          <w:bCs/>
          <w:i/>
          <w:iCs/>
          <w:lang w:eastAsia="sk-SK"/>
        </w:rPr>
        <w:t xml:space="preserve">s výkonom </w:t>
      </w:r>
      <w:r w:rsidRPr="00AD0A11">
        <w:rPr>
          <w:i/>
          <w:iCs/>
        </w:rPr>
        <w:t>finančnej</w:t>
      </w:r>
      <w:r w:rsidRPr="00AD0A11">
        <w:rPr>
          <w:bCs/>
          <w:i/>
          <w:iCs/>
          <w:lang w:eastAsia="sk-SK"/>
        </w:rPr>
        <w:t xml:space="preserve"> kontroly Verejného obstarávania a súvisiacich postupov podľa článku 3 VZP</w:t>
      </w:r>
      <w:r w:rsidRPr="00AD0A11">
        <w:rPr>
          <w:i/>
          <w:iCs/>
          <w:lang w:eastAsia="sk-SK"/>
        </w:rPr>
        <w:t>, a to po dobu omeškania Poskytovateľa</w:t>
      </w:r>
      <w:r w:rsidRPr="00AD0A11">
        <w:rPr>
          <w:bCs/>
          <w:i/>
          <w:iCs/>
          <w:lang w:eastAsia="sk-SK"/>
        </w:rPr>
        <w:t>.</w:t>
      </w:r>
    </w:p>
    <w:p w14:paraId="3C95A344" w14:textId="77777777" w:rsidR="00AD0A11" w:rsidRPr="00AD0A11" w:rsidRDefault="00AD0A11" w:rsidP="00AD0A11">
      <w:pPr>
        <w:ind w:left="993"/>
        <w:contextualSpacing/>
        <w:jc w:val="both"/>
        <w:rPr>
          <w:i/>
          <w:iCs/>
          <w:lang w:eastAsia="sk-SK"/>
        </w:rPr>
      </w:pPr>
    </w:p>
    <w:p w14:paraId="53A537A7" w14:textId="77777777" w:rsidR="00AD0A11" w:rsidRPr="00AD0A11" w:rsidRDefault="00AD0A11" w:rsidP="00AD0A11">
      <w:pPr>
        <w:ind w:left="993"/>
        <w:contextualSpacing/>
        <w:jc w:val="both"/>
        <w:rPr>
          <w:bCs/>
          <w:i/>
          <w:iCs/>
        </w:rPr>
      </w:pPr>
      <w:r w:rsidRPr="00AD0A11">
        <w:rPr>
          <w:i/>
          <w:iCs/>
          <w:lang w:eastAsia="sk-SK"/>
        </w:rPr>
        <w:t xml:space="preserve">Doba Realizácie hlavných aktivít Projektu sa v prípadoch uvedených v písmene a) a v písmene b) tohto odseku tohto článku VZP vyššie predĺži o čas omeškania Poskytovateľa, ak sú splnené podmienky podľa VZP, </w:t>
      </w:r>
      <w:r w:rsidRPr="00AD0A11">
        <w:rPr>
          <w:bCs/>
          <w:i/>
          <w:iCs/>
        </w:rPr>
        <w:t>pričom však Realizácia hlavných aktivít Projektu musí byť ukončená najneskôr do uplynutia stanoveného obdobia oprávnenosti podľa právnych aktov EÚ, t.j. do 31. decembra 2023.“</w:t>
      </w:r>
    </w:p>
    <w:p w14:paraId="0454D43E" w14:textId="77777777" w:rsidR="00AD0A11" w:rsidRPr="00AD0A11" w:rsidRDefault="00AD0A11" w:rsidP="00AD0A11">
      <w:pPr>
        <w:ind w:left="993"/>
        <w:contextualSpacing/>
        <w:jc w:val="both"/>
      </w:pPr>
    </w:p>
    <w:p w14:paraId="455F0871" w14:textId="77777777" w:rsidR="00AD0A11" w:rsidRPr="00AD0A11" w:rsidRDefault="00AD0A11" w:rsidP="00DE070E">
      <w:pPr>
        <w:numPr>
          <w:ilvl w:val="0"/>
          <w:numId w:val="41"/>
        </w:numPr>
        <w:ind w:left="993" w:hanging="633"/>
        <w:contextualSpacing/>
        <w:jc w:val="both"/>
      </w:pPr>
      <w:r w:rsidRPr="00AD0A11">
        <w:t>Mení sa článok 8. REALIZÁCIA AKTIVÍT PROJEKTU odsek 5 VZP tak, že sa ruší a nahrádza sa novým, ktorý znie:</w:t>
      </w:r>
    </w:p>
    <w:p w14:paraId="69D3C08C" w14:textId="77777777" w:rsidR="00AD0A11" w:rsidRPr="00AD0A11" w:rsidRDefault="00AD0A11" w:rsidP="00AD0A11">
      <w:pPr>
        <w:spacing w:before="120" w:after="0" w:line="264" w:lineRule="auto"/>
        <w:ind w:left="993"/>
        <w:jc w:val="both"/>
        <w:rPr>
          <w:bCs/>
          <w:i/>
          <w:iCs/>
        </w:rPr>
      </w:pPr>
      <w:r w:rsidRPr="00AD0A11">
        <w:rPr>
          <w:bCs/>
          <w:i/>
          <w:iCs/>
        </w:rPr>
        <w:t>„Prijímateľ je povinný Bezodkladne od dátumu pozastavenia Realizácie hlavných aktivít Projektu písomne oznámiť Poskytovateľovi pozastavenie Realizácie hlavných aktivít Projektu s uvedením dátumu tohto pozastavenia. Ak dôvod pozastavenia Realizácie hlavných aktivít Projektu už v čase oznámenia Prijímateľa podľa predchádzajúcej vety pominul, Poskytovateľ je oprávnený neakceptovať Prijímateľom oznámené pozastavenie Realizácie hlavných aktivít Projektu. V písomnom oznámení Prijímateľ uvedie dôvody pozastavenia podľa odseku 3 alebo 4 tohto článku VZP, skutočnosti, ktoré viedli k vzniku skutočnosti vedúcej k pozastaveniu Realizácie hlavných aktivít Projektu, dátum jej vzniku, k čomu priloží príslušnú Dokumentáciu preukazujúcu jej vznik. Doručením tohto oznámenia Poskytovateľovi nastávajú účinky pozastavenia Realizácie hlavných aktivít Projektu, ak boli splnené podmienky podľa odseku 3 alebo 4 tohto článku VZP, to však neplatí v nasledovných prípadoch:</w:t>
      </w:r>
    </w:p>
    <w:p w14:paraId="7B8EB178" w14:textId="77777777" w:rsidR="00AD0A11" w:rsidRPr="00AD0A11" w:rsidRDefault="00AD0A11" w:rsidP="00DE070E">
      <w:pPr>
        <w:numPr>
          <w:ilvl w:val="2"/>
          <w:numId w:val="50"/>
        </w:numPr>
        <w:spacing w:before="120" w:after="0" w:line="264" w:lineRule="auto"/>
        <w:ind w:left="1418"/>
        <w:jc w:val="both"/>
        <w:rPr>
          <w:bCs/>
          <w:i/>
          <w:iCs/>
          <w:lang w:eastAsia="sk-SK"/>
        </w:rPr>
      </w:pPr>
      <w:r w:rsidRPr="00AD0A11">
        <w:rPr>
          <w:bCs/>
          <w:i/>
          <w:iCs/>
          <w:lang w:eastAsia="sk-SK"/>
        </w:rPr>
        <w:t xml:space="preserve">v prípade dôvodov pozastavenia podľa odseku 3 tohto článku VZP, ak Prijímateľ Poskytovateľovi jednoznačne preukáže skorší vznik OVZ a Poskytovateľ tento skorší vznik písomne akceptuje. V oznámení o pozastavení Realizácie hlavných aktivít Projektu z dôvodov podľa odseku 3 tohto článku VZP Prijímateľ uvedie, či sa </w:t>
      </w:r>
      <w:r w:rsidRPr="00AD0A11">
        <w:rPr>
          <w:bCs/>
          <w:i/>
          <w:iCs/>
          <w:lang w:eastAsia="sk-SK"/>
        </w:rPr>
        <w:lastRenderedPageBreak/>
        <w:t>pozastavenie Realizácie hlavných aktivít Projektu týka všetkých hlavných Aktivít Projektu alebo iba niektorých hlavných Aktivít Projektu; v prípade, ak sa pozastavenie Realizácie hlavných aktivít Projektu týka len niektorých hlavných Aktivít Projektu, Prijímateľ v oznámení uvedie názov jednotlivých hlavných Aktivít, ktorých sa pozastavenie týka, podľa názvu jednotlivých hlavných Aktivít uvedených v rozpočte Projektu ako tvorí Prílohu č. 3 zmluvy a v Prílohe č. 2 zmluvy (Predmet podpory NFP). Ak v oznámení o pozastavení Realizácie hlavných aktivít Projektu nie sú špecifikované žiadne hlavné Aktivity, má sa za to, že pozastavenie sa týka všetkých hlavných Aktivít Projektu, na</w:t>
      </w:r>
      <w:r w:rsidRPr="00AD0A11">
        <w:rPr>
          <w:i/>
          <w:iCs/>
        </w:rPr>
        <w:t> </w:t>
      </w:r>
      <w:r w:rsidRPr="00AD0A11">
        <w:rPr>
          <w:bCs/>
          <w:i/>
          <w:iCs/>
          <w:lang w:eastAsia="sk-SK"/>
        </w:rPr>
        <w:t>základe čoho z hľadiska oprávnenosti výdavkov nastávajú účinky uvedené v odseku 10 prvá veta tohto článku VZP;</w:t>
      </w:r>
    </w:p>
    <w:p w14:paraId="2C3B370A" w14:textId="77777777" w:rsidR="00AD0A11" w:rsidRPr="00AD0A11" w:rsidRDefault="00AD0A11" w:rsidP="00DE070E">
      <w:pPr>
        <w:numPr>
          <w:ilvl w:val="2"/>
          <w:numId w:val="50"/>
        </w:numPr>
        <w:spacing w:before="120" w:after="0" w:line="264" w:lineRule="auto"/>
        <w:ind w:left="1418"/>
        <w:jc w:val="both"/>
        <w:rPr>
          <w:bCs/>
          <w:i/>
          <w:iCs/>
          <w:lang w:eastAsia="sk-SK"/>
        </w:rPr>
      </w:pPr>
      <w:r w:rsidRPr="00AD0A11">
        <w:rPr>
          <w:bCs/>
          <w:i/>
          <w:iCs/>
          <w:lang w:eastAsia="sk-SK"/>
        </w:rPr>
        <w:t>v prípade pozastavenia Realizácie hlavných aktivít Projektu podľa odseku 4 písmeno a) tohto článku VZP, ak došlo k uplynutiu lehôt na preplatenie podanej ŽoP, ktoré sú stanovené v Zmluve o poskytnutí NFP, a Prijímateľ si v oznámení uplatnil ako deň pozastavenia tridsiaty prvý kalendárny deň po uplynutí lehôt na preplatenie podanej ŽoP;</w:t>
      </w:r>
    </w:p>
    <w:p w14:paraId="76BB4A94" w14:textId="77777777" w:rsidR="00AD0A11" w:rsidRPr="00AD0A11" w:rsidRDefault="00AD0A11" w:rsidP="00DE070E">
      <w:pPr>
        <w:numPr>
          <w:ilvl w:val="2"/>
          <w:numId w:val="50"/>
        </w:numPr>
        <w:spacing w:before="120" w:after="0" w:line="264" w:lineRule="auto"/>
        <w:ind w:left="1418"/>
        <w:jc w:val="both"/>
        <w:rPr>
          <w:bCs/>
          <w:i/>
          <w:iCs/>
          <w:lang w:eastAsia="sk-SK"/>
        </w:rPr>
      </w:pPr>
      <w:r w:rsidRPr="00AD0A11">
        <w:rPr>
          <w:bCs/>
          <w:i/>
          <w:iCs/>
          <w:lang w:eastAsia="sk-SK"/>
        </w:rPr>
        <w:t>v prípade pozastavenia Realizácie hlavných aktivít Projektu podľa odseku 4 písmeno a) tohto článku VZP v prípadoch nesúvisiacich so ŽoP, ak došlo k uplynutiu lehôt stanovených Zmluvou o poskytnutí NFP alebo Právnymi dokumentmi na vykonanie zodpovedajúceho úkonu alebo postupu a Prijímateľ si v oznámení uplatnil ako deň pozastavenia tridsiaty prvý kalendárny deň po uplynutí týchto lehôt;</w:t>
      </w:r>
    </w:p>
    <w:p w14:paraId="0A2908B4" w14:textId="77777777" w:rsidR="00AD0A11" w:rsidRPr="00AD0A11" w:rsidRDefault="00AD0A11" w:rsidP="00DE070E">
      <w:pPr>
        <w:numPr>
          <w:ilvl w:val="2"/>
          <w:numId w:val="50"/>
        </w:numPr>
        <w:spacing w:before="120" w:after="0" w:line="264" w:lineRule="auto"/>
        <w:ind w:left="1418"/>
        <w:jc w:val="both"/>
        <w:rPr>
          <w:bCs/>
          <w:i/>
          <w:iCs/>
          <w:lang w:eastAsia="sk-SK"/>
        </w:rPr>
      </w:pPr>
      <w:r w:rsidRPr="00AD0A11">
        <w:rPr>
          <w:bCs/>
          <w:i/>
          <w:iCs/>
          <w:lang w:eastAsia="sk-SK"/>
        </w:rPr>
        <w:t>v prípade pozastavenia Realizácie hlavných aktivít Projektu podľa odseku 4 písmeno b) tohto článku VZP a Prijímateľ v predmetnom oznámení požaduje pozastaviť Realizáciu hlavných aktivít Projektu najskôr k prvému kalendárnemu dňu tohto omeškania.</w:t>
      </w:r>
    </w:p>
    <w:p w14:paraId="633F9B75" w14:textId="77777777" w:rsidR="00AD0A11" w:rsidRPr="00AD0A11" w:rsidRDefault="00AD0A11" w:rsidP="00AD0A11">
      <w:pPr>
        <w:spacing w:before="120" w:line="264" w:lineRule="auto"/>
        <w:ind w:left="993"/>
        <w:jc w:val="both"/>
        <w:rPr>
          <w:bCs/>
          <w:i/>
          <w:iCs/>
        </w:rPr>
      </w:pPr>
      <w:r w:rsidRPr="00AD0A11">
        <w:rPr>
          <w:bCs/>
          <w:i/>
          <w:iCs/>
        </w:rPr>
        <w:t>Zmluvné strany sú uzrozumené s tým, že právo Prijímateľa pozastaviť Realizáciu hlavných aktivít Projektu podľa tohto článku VZP sa vzťahuje aj na tú dobu Realizácie hlavných aktivít Projektu, ktorá trvala pred nadobudnutím účinnosti Zmluvy o poskytnutí NFP, ak relevantné.</w:t>
      </w:r>
    </w:p>
    <w:p w14:paraId="1A3BCEF1" w14:textId="77777777" w:rsidR="00AD0A11" w:rsidRPr="00AD0A11" w:rsidRDefault="00AD0A11" w:rsidP="00AD0A11">
      <w:pPr>
        <w:ind w:left="993"/>
        <w:jc w:val="both"/>
        <w:rPr>
          <w:bCs/>
          <w:i/>
          <w:iCs/>
        </w:rPr>
      </w:pPr>
      <w:r w:rsidRPr="00AD0A11">
        <w:rPr>
          <w:bCs/>
          <w:i/>
          <w:iCs/>
        </w:rPr>
        <w:t>V prípade, ak nejde o skutočnosti podľa odseku 3 a/alebo 4 tohto článku VZP majúce za účinok pozastavenie Realizácie hlavných aktivít Projektu Poskytovateľ písomne oznámi Prijímateľovi, že vznik OVZ, resp. skutočnosti podľa odseku 4 tohto článku VZP z dôvodov uvedených v oznámení neakceptuje, v dôsledku čoho k pozastaveniu Realizácie hlavných aktivít Projektu nedošlo.“</w:t>
      </w:r>
    </w:p>
    <w:p w14:paraId="037EBB90" w14:textId="77777777" w:rsidR="00AD0A11" w:rsidRPr="00AD0A11" w:rsidRDefault="00AD0A11" w:rsidP="00AD0A11">
      <w:pPr>
        <w:jc w:val="both"/>
        <w:rPr>
          <w:b/>
          <w:bCs/>
        </w:rPr>
      </w:pPr>
      <w:r w:rsidRPr="00AD0A11">
        <w:rPr>
          <w:b/>
          <w:bCs/>
        </w:rPr>
        <w:t>Alternatívne ustanovenie pre prípad projektov, v ktorých podrobný rozpočet projektu nad rámec Prílohy č. 2 nie je prílohou zmluvy:</w:t>
      </w:r>
    </w:p>
    <w:p w14:paraId="2FEE25C8" w14:textId="77777777" w:rsidR="00AD0A11" w:rsidRPr="00AD0A11" w:rsidRDefault="00AD0A11" w:rsidP="00AD0A11">
      <w:pPr>
        <w:spacing w:before="120" w:after="0" w:line="264" w:lineRule="auto"/>
        <w:ind w:left="993"/>
        <w:jc w:val="both"/>
        <w:rPr>
          <w:bCs/>
          <w:i/>
          <w:iCs/>
        </w:rPr>
      </w:pPr>
      <w:r w:rsidRPr="00AD0A11">
        <w:rPr>
          <w:bCs/>
          <w:i/>
          <w:iCs/>
        </w:rPr>
        <w:t xml:space="preserve">„Prijímateľ je povinný Bezodkladne od dátumu pozastavenia Realizácie hlavných aktivít Projektu, písomne oznámiť Poskytovateľovi pozastavenie Realizácie hlavných aktivít Projektu s uvedením dátumu tohto pozastavenia. Ak dôvod pozastavenia Realizácie hlavných aktivít Projektu už v čase oznámenia Prijímateľa podľa predchádzajúcej vety pominul, Poskytovateľ je oprávnený neakceptovať Prijímateľom oznámené pozastavenie Realizácie hlavných aktivít Projektu. V písomnom oznámení Prijímateľ uvedie dôvody pozastavenia podľa odseku 3 alebo 4 tohto článku VZP, skutočnosti, ktoré viedli k vzniku skutočnosti vedúcej k pozastaveniu Realizácie hlavných aktivít Projektu, dátum jej vzniku, k čomu priloží príslušnú Dokumentáciu preukazujúcu jej vznik. Doručením tohto oznámenia Poskytovateľovi nastávajú účinky pozastavenia Realizácie hlavných aktivít Projektu, ak boli </w:t>
      </w:r>
      <w:r w:rsidRPr="00AD0A11">
        <w:rPr>
          <w:bCs/>
          <w:i/>
          <w:iCs/>
        </w:rPr>
        <w:lastRenderedPageBreak/>
        <w:t>splnené podmienky podľa odseku 3 alebo 4 tohto článku VZP, to však neplatí v nasledovných prípadoch:</w:t>
      </w:r>
    </w:p>
    <w:p w14:paraId="5E2C3269" w14:textId="77777777" w:rsidR="00AD0A11" w:rsidRPr="00AD0A11" w:rsidRDefault="00AD0A11" w:rsidP="00DE070E">
      <w:pPr>
        <w:numPr>
          <w:ilvl w:val="0"/>
          <w:numId w:val="51"/>
        </w:numPr>
        <w:tabs>
          <w:tab w:val="num" w:pos="900"/>
        </w:tabs>
        <w:spacing w:before="120" w:after="0" w:line="264" w:lineRule="auto"/>
        <w:ind w:left="1418"/>
        <w:contextualSpacing/>
        <w:jc w:val="both"/>
        <w:rPr>
          <w:bCs/>
          <w:i/>
          <w:iCs/>
          <w:lang w:eastAsia="sk-SK"/>
        </w:rPr>
      </w:pPr>
      <w:r w:rsidRPr="00AD0A11">
        <w:rPr>
          <w:bCs/>
          <w:i/>
          <w:iCs/>
          <w:lang w:eastAsia="sk-SK"/>
        </w:rPr>
        <w:t>v prípade dôvodov pozastavenia podľa odseku 3 tohto článku VZP, ak Prijímateľ Poskytovateľovi jednoznačne preukáže skorší vznik OVZ a Poskytovateľ tento skorší vznik písomne akceptuje. V oznámení o pozastavení Realizácie hlavných aktivít Projektu z dôvodov podľa odseku 3 tohto článku VZP Prijímateľ uvedie, či sa pozastavenie Realizácie hlavných aktivít Projektu týka všetkých hlavných Aktivít Projektu alebo iba niektorých hlavných Aktivít Projektu; v prípade, ak sa pozastavenie Realizácie hlavných aktivít Projektu týka len niektorých hlavných Aktivít Projektu, Prijímateľ v oznámení uvedie názov jednotlivých hlavných Aktivít, ktorých sa pozastavenie týka, podľa názvu jednotlivých hlavných Aktivít uvedených v rozpočte Projektu v Prílohe č. 2 zmluvy (Predmet podpory NFP). Ak v oznámení o pozastavení Realizácie hlavných aktivít Projektu nie sú špecifikované žiadne hlavné Aktivity, má sa za to, že pozastavenie sa týka všetkých hlavných Aktivít Projektu, na</w:t>
      </w:r>
      <w:r w:rsidRPr="00AD0A11">
        <w:rPr>
          <w:i/>
          <w:iCs/>
        </w:rPr>
        <w:t> </w:t>
      </w:r>
      <w:r w:rsidRPr="00AD0A11">
        <w:rPr>
          <w:bCs/>
          <w:i/>
          <w:iCs/>
          <w:lang w:eastAsia="sk-SK"/>
        </w:rPr>
        <w:t>základe čoho z hľadiska oprávnenosti výdavkov nastávajú účinky uvedené v odseku 10 prvá veta tohto článku VZP;</w:t>
      </w:r>
    </w:p>
    <w:p w14:paraId="6096CE4B" w14:textId="77777777" w:rsidR="00AD0A11" w:rsidRPr="00AD0A11" w:rsidRDefault="00AD0A11" w:rsidP="00DE070E">
      <w:pPr>
        <w:numPr>
          <w:ilvl w:val="0"/>
          <w:numId w:val="51"/>
        </w:numPr>
        <w:tabs>
          <w:tab w:val="num" w:pos="900"/>
        </w:tabs>
        <w:spacing w:before="120" w:after="0" w:line="264" w:lineRule="auto"/>
        <w:ind w:left="1418"/>
        <w:contextualSpacing/>
        <w:jc w:val="both"/>
        <w:rPr>
          <w:bCs/>
          <w:i/>
          <w:iCs/>
          <w:lang w:eastAsia="sk-SK"/>
        </w:rPr>
      </w:pPr>
      <w:r w:rsidRPr="00AD0A11">
        <w:rPr>
          <w:bCs/>
          <w:i/>
          <w:iCs/>
          <w:lang w:eastAsia="sk-SK"/>
        </w:rPr>
        <w:t>v prípade pozastavenia Realizácie hlavných aktivít Projektu podľa odseku 4 písmeno a) tohto článku VZP, ak došlo k uplynutiu lehôt na preplatenie podanej ŽoP, ktoré sú stanovené v Zmluve o poskytnutí NFP, a Prijímateľ si v oznámení uplatnil ako deň pozastavenia tridsiaty prvý kalendárny deň po uplynutí lehôt na preplatenie podanej ŽoP;</w:t>
      </w:r>
    </w:p>
    <w:p w14:paraId="1474FF85" w14:textId="77777777" w:rsidR="00AD0A11" w:rsidRPr="00AD0A11" w:rsidRDefault="00AD0A11" w:rsidP="00DE070E">
      <w:pPr>
        <w:numPr>
          <w:ilvl w:val="0"/>
          <w:numId w:val="51"/>
        </w:numPr>
        <w:tabs>
          <w:tab w:val="num" w:pos="900"/>
        </w:tabs>
        <w:spacing w:before="120" w:after="0" w:line="264" w:lineRule="auto"/>
        <w:ind w:left="1418"/>
        <w:contextualSpacing/>
        <w:jc w:val="both"/>
        <w:rPr>
          <w:bCs/>
          <w:i/>
          <w:iCs/>
          <w:lang w:eastAsia="sk-SK"/>
        </w:rPr>
      </w:pPr>
      <w:r w:rsidRPr="00AD0A11">
        <w:rPr>
          <w:bCs/>
          <w:i/>
          <w:iCs/>
          <w:lang w:eastAsia="sk-SK"/>
        </w:rPr>
        <w:t>v prípade pozastavenia Realizácie hlavných aktivít Projektu podľa odseku 4 písmeno a) tohto článku VZP v prípadoch nesúvisiacich so ŽoP, ak došlo k uplynutiu lehôt stanovených Zmluvou o poskytnutí NFP alebo Právnymi dokumentmi na vykonanie zodpovedajúceho úkonu alebo postupu a Prijímateľ si v oznámení uplatnil ako deň pozastavenia tridsiaty prvý kalendárny deň po uplynutí týchto lehôt;</w:t>
      </w:r>
    </w:p>
    <w:p w14:paraId="677B56D9" w14:textId="77777777" w:rsidR="00AD0A11" w:rsidRPr="00AD0A11" w:rsidRDefault="00AD0A11" w:rsidP="00DE070E">
      <w:pPr>
        <w:numPr>
          <w:ilvl w:val="0"/>
          <w:numId w:val="51"/>
        </w:numPr>
        <w:tabs>
          <w:tab w:val="num" w:pos="900"/>
        </w:tabs>
        <w:spacing w:before="120" w:after="0" w:line="264" w:lineRule="auto"/>
        <w:ind w:left="1418"/>
        <w:contextualSpacing/>
        <w:jc w:val="both"/>
        <w:rPr>
          <w:bCs/>
          <w:i/>
          <w:iCs/>
          <w:lang w:eastAsia="sk-SK"/>
        </w:rPr>
      </w:pPr>
      <w:r w:rsidRPr="00AD0A11">
        <w:rPr>
          <w:bCs/>
          <w:i/>
          <w:iCs/>
          <w:lang w:eastAsia="sk-SK"/>
        </w:rPr>
        <w:t>v prípade pozastavenia Realizácie hlavných aktivít Projektu podľa odseku 4 písmeno b) tohto článku VZP a Prijímateľ v predmetnom oznámení požaduje pozastaviť Realizáciu hlavných aktivít Projektu najskôr k prvému kalendárnemu dňu tohto omeškania.</w:t>
      </w:r>
    </w:p>
    <w:p w14:paraId="01BFB241" w14:textId="77777777" w:rsidR="00AD0A11" w:rsidRPr="00AD0A11" w:rsidRDefault="00AD0A11" w:rsidP="00AD0A11">
      <w:pPr>
        <w:spacing w:before="120" w:after="0" w:line="264" w:lineRule="auto"/>
        <w:ind w:left="993"/>
        <w:jc w:val="both"/>
        <w:rPr>
          <w:bCs/>
          <w:i/>
          <w:iCs/>
        </w:rPr>
      </w:pPr>
      <w:r w:rsidRPr="00AD0A11">
        <w:rPr>
          <w:bCs/>
          <w:i/>
          <w:iCs/>
        </w:rPr>
        <w:t>Zmluvné strany sú uzrozumené s tým, že právo Prijímateľa pozastaviť Realizáciu hlavných aktivít Projektu podľa tohto článku VZP sa vzťahuje aj na tú dobu Realizácie hlavných aktivít Projektu, ktorá trvala pred nadobudnutím účinnosti Zmluvy o poskytnutí NFP, ak relevantné.</w:t>
      </w:r>
    </w:p>
    <w:p w14:paraId="32261EE9" w14:textId="77777777" w:rsidR="00AD0A11" w:rsidRPr="00AD0A11" w:rsidRDefault="00AD0A11" w:rsidP="00AD0A11">
      <w:pPr>
        <w:spacing w:before="120" w:after="0" w:line="264" w:lineRule="auto"/>
        <w:ind w:left="993"/>
        <w:jc w:val="both"/>
        <w:rPr>
          <w:bCs/>
          <w:i/>
          <w:iCs/>
        </w:rPr>
      </w:pPr>
      <w:r w:rsidRPr="00AD0A11">
        <w:rPr>
          <w:bCs/>
          <w:i/>
          <w:iCs/>
        </w:rPr>
        <w:t>V prípade, ak nejde o skutočnosti podľa odseku 3 a/alebo 4 tohto článku VZP majúce za účinok pozastavenie Realizácie hlavných aktivít Projektu Poskytovateľ písomne oznámi Prijímateľovi, že vznik OVZ, resp. skutočnosti podľa odseku 4 tohto článku VZP z dôvodov uvedených v oznámení neakceptuje, v dôsledku čoho k pozastaveniu Realizácie hlavných aktivít Projektu nedošlo.“</w:t>
      </w:r>
    </w:p>
    <w:p w14:paraId="7B7CAC6E" w14:textId="77777777" w:rsidR="00AD0A11" w:rsidRPr="00AD0A11" w:rsidRDefault="00AD0A11" w:rsidP="00AD0A11">
      <w:pPr>
        <w:spacing w:before="120" w:after="0" w:line="264" w:lineRule="auto"/>
        <w:ind w:left="993"/>
        <w:jc w:val="both"/>
        <w:rPr>
          <w:bCs/>
          <w:i/>
          <w:iCs/>
        </w:rPr>
      </w:pPr>
    </w:p>
    <w:p w14:paraId="78EFFC5B" w14:textId="77777777" w:rsidR="00AD0A11" w:rsidRPr="00AD0A11" w:rsidRDefault="00AD0A11" w:rsidP="00DE070E">
      <w:pPr>
        <w:numPr>
          <w:ilvl w:val="0"/>
          <w:numId w:val="41"/>
        </w:numPr>
        <w:ind w:left="993" w:hanging="633"/>
        <w:contextualSpacing/>
        <w:jc w:val="both"/>
      </w:pPr>
      <w:r w:rsidRPr="00AD0A11">
        <w:t xml:space="preserve">Mení sa článok 8. REALIZÁCIA AKTIVÍT PROJEKTU odsek 6 písmeno a) VZP tak, že sa ruší a nahrádza sa novým, ktorý znie: </w:t>
      </w:r>
    </w:p>
    <w:p w14:paraId="29B12DC4" w14:textId="77777777" w:rsidR="00AD0A11" w:rsidRPr="00AD0A11" w:rsidRDefault="00AD0A11" w:rsidP="00AD0A11">
      <w:pPr>
        <w:ind w:left="993"/>
        <w:contextualSpacing/>
      </w:pPr>
    </w:p>
    <w:p w14:paraId="0D3571AD" w14:textId="77777777" w:rsidR="00AD0A11" w:rsidRPr="00AD0A11" w:rsidRDefault="00AD0A11" w:rsidP="00AD0A11">
      <w:pPr>
        <w:ind w:left="993"/>
        <w:contextualSpacing/>
        <w:rPr>
          <w:bCs/>
          <w:i/>
          <w:iCs/>
        </w:rPr>
      </w:pPr>
      <w:r w:rsidRPr="00AD0A11">
        <w:t>„</w:t>
      </w:r>
      <w:r w:rsidRPr="00AD0A11">
        <w:rPr>
          <w:bCs/>
          <w:i/>
          <w:iCs/>
        </w:rPr>
        <w:t xml:space="preserve">v prípade nepodstatného porušenia Zmluvy </w:t>
      </w:r>
      <w:r w:rsidRPr="00AD0A11">
        <w:rPr>
          <w:i/>
          <w:iCs/>
        </w:rPr>
        <w:t xml:space="preserve">o poskytnutí NFP </w:t>
      </w:r>
      <w:r w:rsidRPr="00AD0A11">
        <w:rPr>
          <w:bCs/>
          <w:i/>
          <w:iCs/>
        </w:rPr>
        <w:t>Prijímateľom, a to až do doby odstránenia tohto porušenia zo strany Prijímateľa, bez ohľadu na skutočnosť, či k porušeniu povinnosti došlo konaním alebo opomenutím konania Prijímateľa alebo inej osoby podľa článku 2 odsek 2 VZP</w:t>
      </w:r>
      <w:r w:rsidRPr="00AD0A11">
        <w:rPr>
          <w:bCs/>
          <w:iCs/>
        </w:rPr>
        <w:t>,“</w:t>
      </w:r>
    </w:p>
    <w:p w14:paraId="5656B989" w14:textId="77777777" w:rsidR="00AD0A11" w:rsidRPr="00AD0A11" w:rsidRDefault="00AD0A11" w:rsidP="00AD0A11">
      <w:pPr>
        <w:jc w:val="both"/>
        <w:rPr>
          <w:b/>
          <w:bCs/>
        </w:rPr>
      </w:pPr>
      <w:r w:rsidRPr="00AD0A11">
        <w:rPr>
          <w:b/>
          <w:bCs/>
        </w:rPr>
        <w:lastRenderedPageBreak/>
        <w:t xml:space="preserve">Alternatívne ustanovenie pre prípad projektov s partnerom/partnermi: </w:t>
      </w:r>
    </w:p>
    <w:p w14:paraId="5818A5BE" w14:textId="77777777" w:rsidR="00AD0A11" w:rsidRPr="00AD0A11" w:rsidRDefault="00AD0A11" w:rsidP="00AD0A11">
      <w:pPr>
        <w:ind w:left="993"/>
        <w:jc w:val="both"/>
        <w:rPr>
          <w:bCs/>
          <w:i/>
          <w:iCs/>
        </w:rPr>
      </w:pPr>
      <w:r w:rsidRPr="00AD0A11">
        <w:rPr>
          <w:bCs/>
          <w:i/>
          <w:iCs/>
        </w:rPr>
        <w:t xml:space="preserve">„v prípade nepodstatného porušenia Zmluvy </w:t>
      </w:r>
      <w:r w:rsidRPr="00AD0A11">
        <w:rPr>
          <w:i/>
          <w:iCs/>
        </w:rPr>
        <w:t xml:space="preserve">o poskytnutí NFP </w:t>
      </w:r>
      <w:r w:rsidRPr="00AD0A11">
        <w:rPr>
          <w:bCs/>
          <w:i/>
          <w:iCs/>
        </w:rPr>
        <w:t>Prijímateľom, a to až do doby odstránenia tohto porušenia zo strany Prijímateľa, bez ohľadu na skutočnosť, či k porušeniu povinnosti došlo konaním alebo opomenutím konania Prijímateľa/Partnera alebo inej osoby podľa článku 2 odsek 2 VZP</w:t>
      </w:r>
      <w:r w:rsidRPr="00AD0A11">
        <w:rPr>
          <w:bCs/>
          <w:iCs/>
        </w:rPr>
        <w:t>,“</w:t>
      </w:r>
    </w:p>
    <w:p w14:paraId="449B5638" w14:textId="77777777" w:rsidR="00AD0A11" w:rsidRPr="00AD0A11" w:rsidRDefault="00AD0A11" w:rsidP="00DE070E">
      <w:pPr>
        <w:numPr>
          <w:ilvl w:val="0"/>
          <w:numId w:val="41"/>
        </w:numPr>
        <w:ind w:left="993" w:hanging="633"/>
        <w:contextualSpacing/>
        <w:jc w:val="both"/>
      </w:pPr>
      <w:r w:rsidRPr="00AD0A11">
        <w:t xml:space="preserve">Mení sa článok 8. REALIZÁCIA AKTIVÍT PROJEKTU odsek 6 písmeno b) VZP tak, že sa ruší a nahrádza sa novým, ktoré znie: </w:t>
      </w:r>
    </w:p>
    <w:p w14:paraId="16478746" w14:textId="77777777" w:rsidR="00AD0A11" w:rsidRPr="00AD0A11" w:rsidRDefault="00AD0A11" w:rsidP="00AD0A11">
      <w:pPr>
        <w:ind w:left="993"/>
        <w:contextualSpacing/>
        <w:jc w:val="both"/>
      </w:pPr>
    </w:p>
    <w:p w14:paraId="511D559B" w14:textId="77777777" w:rsidR="00AD0A11" w:rsidRPr="00AD0A11" w:rsidRDefault="00AD0A11" w:rsidP="00AD0A11">
      <w:pPr>
        <w:ind w:left="993"/>
        <w:contextualSpacing/>
        <w:jc w:val="both"/>
        <w:rPr>
          <w:bCs/>
          <w:i/>
          <w:iCs/>
        </w:rPr>
      </w:pPr>
      <w:r w:rsidRPr="00AD0A11">
        <w:rPr>
          <w:bCs/>
          <w:i/>
          <w:iCs/>
        </w:rPr>
        <w:t xml:space="preserve">„v prípade podstatného porušenia Zmluvy </w:t>
      </w:r>
      <w:r w:rsidRPr="00AD0A11">
        <w:rPr>
          <w:i/>
          <w:iCs/>
        </w:rPr>
        <w:t xml:space="preserve">o poskytnutí NFP </w:t>
      </w:r>
      <w:r w:rsidRPr="00AD0A11">
        <w:rPr>
          <w:bCs/>
          <w:i/>
          <w:iCs/>
        </w:rPr>
        <w:t xml:space="preserve">Prijímateľom, ak Poskytovateľ neodstúpil od Zmluvy </w:t>
      </w:r>
      <w:r w:rsidRPr="00AD0A11">
        <w:rPr>
          <w:i/>
          <w:iCs/>
        </w:rPr>
        <w:t>o poskytnutí NFP</w:t>
      </w:r>
      <w:r w:rsidRPr="00AD0A11">
        <w:rPr>
          <w:bCs/>
          <w:i/>
          <w:iCs/>
        </w:rPr>
        <w:t>, a to až do doby odstránenia tohto porušenia zo</w:t>
      </w:r>
      <w:r w:rsidRPr="00AD0A11">
        <w:rPr>
          <w:i/>
          <w:iCs/>
        </w:rPr>
        <w:t> </w:t>
      </w:r>
      <w:r w:rsidRPr="00AD0A11">
        <w:rPr>
          <w:bCs/>
          <w:i/>
          <w:iCs/>
        </w:rPr>
        <w:t>strany Prijímateľa, bez ohľadu na skutočnosť, či k porušeniu povinnosti došlo konaním alebo opomenutím konania Prijímateľa alebo inej osoby podľa článku 2 odsek 2 VZP,</w:t>
      </w:r>
    </w:p>
    <w:p w14:paraId="6D69F898" w14:textId="77777777" w:rsidR="00AD0A11" w:rsidRPr="00AD0A11" w:rsidRDefault="00AD0A11" w:rsidP="00AD0A11">
      <w:pPr>
        <w:ind w:left="993"/>
        <w:contextualSpacing/>
        <w:rPr>
          <w:bCs/>
          <w:i/>
          <w:iCs/>
        </w:rPr>
      </w:pPr>
    </w:p>
    <w:p w14:paraId="1572BE88" w14:textId="77777777" w:rsidR="00AD0A11" w:rsidRPr="00AD0A11" w:rsidRDefault="00AD0A11" w:rsidP="00DE070E">
      <w:pPr>
        <w:numPr>
          <w:ilvl w:val="0"/>
          <w:numId w:val="41"/>
        </w:numPr>
        <w:ind w:left="993" w:hanging="659"/>
        <w:contextualSpacing/>
        <w:rPr>
          <w:bCs/>
          <w:i/>
          <w:iCs/>
        </w:rPr>
      </w:pPr>
      <w:r w:rsidRPr="00AD0A11">
        <w:t>Mení sa článok 8. REALIZÁCIA AKTIVÍT PROJEKTU odsek 6 písmeno c) VZP tak, že sa ruší a nahrádza sa novým, ktoré znie:</w:t>
      </w:r>
    </w:p>
    <w:p w14:paraId="6E041CAE" w14:textId="5104F5B7" w:rsidR="00AD0A11" w:rsidRPr="00AD0A11" w:rsidRDefault="00AD0A11" w:rsidP="00AD0A11">
      <w:pPr>
        <w:spacing w:before="120" w:after="0" w:line="264" w:lineRule="auto"/>
        <w:ind w:left="993"/>
        <w:jc w:val="both"/>
        <w:rPr>
          <w:bCs/>
          <w:i/>
          <w:iCs/>
        </w:rPr>
      </w:pPr>
      <w:r w:rsidRPr="00AD0A11">
        <w:rPr>
          <w:bCs/>
          <w:i/>
          <w:iCs/>
        </w:rPr>
        <w:t xml:space="preserve">„v prípade, ak poskytnutiu NFP bráni OVZ na strane Prijímateľa </w:t>
      </w:r>
      <w:r w:rsidRPr="00AD0A11">
        <w:rPr>
          <w:i/>
          <w:iCs/>
        </w:rPr>
        <w:t>alebo OVZ podľa predposlednej vety definície OVZ uvedenej v článku 1 odsek 3 VZP</w:t>
      </w:r>
      <w:r w:rsidRPr="00AD0A11">
        <w:rPr>
          <w:bCs/>
          <w:i/>
          <w:iCs/>
        </w:rPr>
        <w:t>, a to až do doby zániku tejto okolnosti; toto písmen</w:t>
      </w:r>
      <w:r w:rsidR="00A85865">
        <w:rPr>
          <w:bCs/>
          <w:i/>
          <w:iCs/>
        </w:rPr>
        <w:t>o</w:t>
      </w:r>
      <w:r w:rsidRPr="00AD0A11">
        <w:rPr>
          <w:bCs/>
          <w:i/>
          <w:iCs/>
        </w:rPr>
        <w:t xml:space="preserve"> c) sa neuplatní na prípady, kedy je predmetom ŽoP výdavok vzťahujúci sa na Aktivitu alebo jej časť vykonanú v rámci Realizácie aktivít Projektu pred tým, ako došlo k účinkom pozastavenia Projektu podľa odseku 5 tohto článku VZP, a to aj v prípade, že k úhrade alebo odvodu takéhoto výdavku došlo až v čase po vzniku účinkov pozastavenia Projektu podľa odseku 5 tohto článku VZP,“</w:t>
      </w:r>
    </w:p>
    <w:p w14:paraId="2ECD1EAC" w14:textId="77777777" w:rsidR="00AD0A11" w:rsidRPr="00AD0A11" w:rsidRDefault="00AD0A11" w:rsidP="00AD0A11">
      <w:pPr>
        <w:spacing w:before="120" w:after="0" w:line="264" w:lineRule="auto"/>
        <w:ind w:left="993"/>
        <w:jc w:val="both"/>
        <w:rPr>
          <w:bCs/>
          <w:i/>
          <w:iCs/>
        </w:rPr>
      </w:pPr>
    </w:p>
    <w:p w14:paraId="0E1E6FD9" w14:textId="77777777" w:rsidR="00AD0A11" w:rsidRPr="00AD0A11" w:rsidRDefault="00AD0A11" w:rsidP="00DE070E">
      <w:pPr>
        <w:numPr>
          <w:ilvl w:val="0"/>
          <w:numId w:val="41"/>
        </w:numPr>
        <w:ind w:left="993" w:hanging="633"/>
        <w:contextualSpacing/>
        <w:jc w:val="both"/>
      </w:pPr>
      <w:r w:rsidRPr="00AD0A11">
        <w:t xml:space="preserve">V prípade projektov s partnerom/partnermi sa článok 8. REALIZÁCIA AKTIVÍT PROJEKTU odsek 6 písmeno e) VZP mení tak, že sa ruší a nahrádza sa novým, ktorý znie: </w:t>
      </w:r>
    </w:p>
    <w:p w14:paraId="40B5969F" w14:textId="77777777" w:rsidR="00AD0A11" w:rsidRPr="00AD0A11" w:rsidRDefault="00AD0A11" w:rsidP="00AD0A11">
      <w:pPr>
        <w:spacing w:before="120" w:after="0" w:line="264" w:lineRule="auto"/>
        <w:ind w:left="993"/>
        <w:jc w:val="both"/>
        <w:rPr>
          <w:bCs/>
          <w:i/>
          <w:iCs/>
        </w:rPr>
      </w:pPr>
      <w:r w:rsidRPr="00AD0A11">
        <w:rPr>
          <w:b/>
          <w:bCs/>
        </w:rPr>
        <w:t>„</w:t>
      </w:r>
      <w:r w:rsidRPr="00AD0A11">
        <w:rPr>
          <w:bCs/>
          <w:i/>
          <w:iCs/>
        </w:rPr>
        <w:t>v prípade začatia trestného stíhania za skutok súvisiaci s Realizáciou aktivít Projektu alebo s konaním o žiadosti o NFP, ktoré viedlo k uzavretiu Zmluvy o poskytnutí NFP na Realizáciu aktivít Projektu alebo v prípade vznesenia obvinenia voči Prijímateľovi, osobám konajúcim v mene Prijímateľa, Partnerovi/osobám konajúcim v mene Partnera alebo iným osobám v priamej súvislosti s Projektom,“</w:t>
      </w:r>
    </w:p>
    <w:p w14:paraId="116033D9" w14:textId="77777777" w:rsidR="00AD0A11" w:rsidRPr="00AD0A11" w:rsidRDefault="00AD0A11" w:rsidP="00AD0A11">
      <w:pPr>
        <w:spacing w:before="120" w:after="0" w:line="264" w:lineRule="auto"/>
        <w:ind w:left="1418" w:hanging="425"/>
        <w:jc w:val="both"/>
        <w:rPr>
          <w:bCs/>
          <w:i/>
          <w:iCs/>
        </w:rPr>
      </w:pPr>
    </w:p>
    <w:p w14:paraId="32B1B664" w14:textId="77777777" w:rsidR="00AD0A11" w:rsidRPr="00AD0A11" w:rsidRDefault="00AD0A11" w:rsidP="00DE070E">
      <w:pPr>
        <w:numPr>
          <w:ilvl w:val="0"/>
          <w:numId w:val="41"/>
        </w:numPr>
        <w:ind w:left="993" w:hanging="633"/>
        <w:contextualSpacing/>
        <w:jc w:val="both"/>
      </w:pPr>
      <w:r w:rsidRPr="00AD0A11">
        <w:t xml:space="preserve">Mení sa článok 8. REALIZÁCIA AKTIVÍT PROJEKTU odsek 6 písmeno g) VZP tak, že sa ruší a nahrádza sa novým, ktorý znie: </w:t>
      </w:r>
    </w:p>
    <w:p w14:paraId="66AEFAC2" w14:textId="77777777" w:rsidR="00AD0A11" w:rsidRPr="00AD0A11" w:rsidRDefault="00AD0A11" w:rsidP="00AD0A11">
      <w:pPr>
        <w:spacing w:before="120" w:after="0" w:line="264" w:lineRule="auto"/>
        <w:ind w:left="993"/>
        <w:jc w:val="both"/>
        <w:rPr>
          <w:bCs/>
          <w:i/>
          <w:iCs/>
        </w:rPr>
      </w:pPr>
      <w:r w:rsidRPr="00AD0A11">
        <w:rPr>
          <w:bCs/>
          <w:i/>
          <w:iCs/>
        </w:rPr>
        <w:t>„v prípade, ak je alebo bol Projekt predmetom výkonu auditu alebo kontroly zo strany subjektov podľa článku 12 odsek 1 VZP a zistenia auditu/kontroly predbežne obsahujú zistenia, ktoré vyžadujú dočasné pozastavenie poskytovania NFP, bez ohľadu na preukázanie porušenia povinnosti Prijímateľom,“</w:t>
      </w:r>
    </w:p>
    <w:p w14:paraId="61D6DBE9" w14:textId="77777777" w:rsidR="00AD0A11" w:rsidRPr="00AD0A11" w:rsidRDefault="00AD0A11" w:rsidP="00AD0A11">
      <w:pPr>
        <w:spacing w:before="120" w:after="0" w:line="264" w:lineRule="auto"/>
        <w:ind w:left="1418" w:hanging="425"/>
        <w:jc w:val="both"/>
        <w:rPr>
          <w:bCs/>
          <w:i/>
          <w:iCs/>
        </w:rPr>
      </w:pPr>
    </w:p>
    <w:p w14:paraId="0ABF6804" w14:textId="77777777" w:rsidR="00AD0A11" w:rsidRPr="00AD0A11" w:rsidRDefault="00AD0A11" w:rsidP="00DE070E">
      <w:pPr>
        <w:numPr>
          <w:ilvl w:val="0"/>
          <w:numId w:val="41"/>
        </w:numPr>
        <w:ind w:left="993" w:hanging="633"/>
        <w:contextualSpacing/>
        <w:jc w:val="both"/>
      </w:pPr>
      <w:r w:rsidRPr="00AD0A11">
        <w:t xml:space="preserve">Mení sa článok 8. REALIZÁCIA AKTIVÍT PROJEKTU odsek 6 VZP tak, že sa na koniec pripája nové písmeno j), resp. sa ruší písmeno j) a nahrádza sa novým, ktoré znie: </w:t>
      </w:r>
    </w:p>
    <w:p w14:paraId="6C062A48" w14:textId="77777777" w:rsidR="00AD0A11" w:rsidRPr="00AD0A11" w:rsidRDefault="00AD0A11" w:rsidP="00AD0A11">
      <w:pPr>
        <w:spacing w:before="120" w:after="0" w:line="264" w:lineRule="auto"/>
        <w:ind w:left="993"/>
        <w:jc w:val="both"/>
        <w:rPr>
          <w:bCs/>
          <w:i/>
          <w:iCs/>
        </w:rPr>
      </w:pPr>
      <w:r w:rsidRPr="00AD0A11">
        <w:rPr>
          <w:bCs/>
          <w:i/>
          <w:iCs/>
        </w:rPr>
        <w:t>„v prípade, že bude Poskytovateľ považovať za potrebné pozastaviť poskytovanie NFP z dôvodu Prebiehajúceho skúmania.“</w:t>
      </w:r>
    </w:p>
    <w:p w14:paraId="4390FB46" w14:textId="77777777" w:rsidR="00AD0A11" w:rsidRPr="00AD0A11" w:rsidRDefault="00AD0A11" w:rsidP="00AD0A11">
      <w:pPr>
        <w:tabs>
          <w:tab w:val="num" w:pos="1418"/>
        </w:tabs>
        <w:spacing w:before="120" w:after="0" w:line="264" w:lineRule="auto"/>
        <w:ind w:left="1418"/>
        <w:jc w:val="both"/>
        <w:rPr>
          <w:rFonts w:ascii="Times New Roman" w:hAnsi="Times New Roman"/>
          <w:bCs/>
        </w:rPr>
      </w:pPr>
    </w:p>
    <w:p w14:paraId="2C0494A8" w14:textId="77777777" w:rsidR="00AD0A11" w:rsidRPr="00AD0A11" w:rsidRDefault="00AD0A11" w:rsidP="00DE070E">
      <w:pPr>
        <w:numPr>
          <w:ilvl w:val="0"/>
          <w:numId w:val="41"/>
        </w:numPr>
        <w:ind w:left="993" w:hanging="567"/>
        <w:contextualSpacing/>
        <w:jc w:val="both"/>
      </w:pPr>
      <w:r w:rsidRPr="00AD0A11">
        <w:lastRenderedPageBreak/>
        <w:t>Mení sa článok 8. REALIZÁCIA AKTIVÍT PROJEKTU odsek 7 VZP tak, že sa ruší a nahrádza sa novým, ktorý znie:</w:t>
      </w:r>
    </w:p>
    <w:p w14:paraId="46C7BDE8" w14:textId="77777777" w:rsidR="00AD0A11" w:rsidRPr="00AD0A11" w:rsidRDefault="00AD0A11" w:rsidP="00AD0A11">
      <w:pPr>
        <w:ind w:left="993"/>
        <w:contextualSpacing/>
        <w:jc w:val="both"/>
        <w:rPr>
          <w:rFonts w:ascii="Times New Roman" w:hAnsi="Times New Roman"/>
          <w:bCs/>
        </w:rPr>
      </w:pPr>
    </w:p>
    <w:p w14:paraId="77CD550E" w14:textId="77777777" w:rsidR="00AD0A11" w:rsidRPr="00AD0A11" w:rsidRDefault="00AD0A11" w:rsidP="00AD0A11">
      <w:pPr>
        <w:ind w:left="993"/>
        <w:contextualSpacing/>
        <w:jc w:val="both"/>
        <w:rPr>
          <w:bCs/>
          <w:i/>
          <w:iCs/>
        </w:rPr>
      </w:pPr>
      <w:r w:rsidRPr="00AD0A11">
        <w:rPr>
          <w:bCs/>
          <w:i/>
          <w:iCs/>
        </w:rPr>
        <w:t xml:space="preserve">„Poskytovateľ môže pozastaviť poskytovanie NFP, vrátane všetkých procesov s tým súvisiacich, v prípade vzniku Nezrovnalosti až do jej odstránenia a ak k odstráneniu nedôjde v primeranej lehote poskytnutej Poskytovateľom, Poskytovateľ je oprávnený v súlade so všeobecným nariadením, Systémom finančného riadenia a na to nadväzujúcimi Právnymi dokumentmi odstúpiť od Zmluvy </w:t>
      </w:r>
      <w:r w:rsidRPr="00AD0A11">
        <w:rPr>
          <w:i/>
          <w:iCs/>
        </w:rPr>
        <w:t xml:space="preserve">o poskytnutí NFP </w:t>
      </w:r>
      <w:r w:rsidRPr="00AD0A11">
        <w:rPr>
          <w:bCs/>
          <w:i/>
          <w:iCs/>
        </w:rPr>
        <w:t xml:space="preserve">pre podstatné porušenie Zmluvy </w:t>
      </w:r>
      <w:r w:rsidRPr="00AD0A11">
        <w:rPr>
          <w:i/>
          <w:iCs/>
        </w:rPr>
        <w:t xml:space="preserve">o poskytnutí NFP </w:t>
      </w:r>
      <w:r w:rsidRPr="00AD0A11">
        <w:rPr>
          <w:bCs/>
          <w:i/>
          <w:iCs/>
        </w:rPr>
        <w:t>alebo vykonať finančnú opravu časti NFP.“</w:t>
      </w:r>
    </w:p>
    <w:p w14:paraId="1B44E9E2" w14:textId="77777777" w:rsidR="00AD0A11" w:rsidRPr="00AD0A11" w:rsidRDefault="00AD0A11" w:rsidP="00DE070E">
      <w:pPr>
        <w:numPr>
          <w:ilvl w:val="0"/>
          <w:numId w:val="41"/>
        </w:numPr>
        <w:ind w:left="993" w:hanging="567"/>
        <w:contextualSpacing/>
        <w:jc w:val="both"/>
      </w:pPr>
      <w:r w:rsidRPr="00AD0A11">
        <w:t>Mení sa článok 8. REALIZÁCIA AKTIVÍT PROJEKTU odsek 9 VZP tak, že sa ruší a nahrádza sa novým, ktorý znie:</w:t>
      </w:r>
    </w:p>
    <w:p w14:paraId="3DCD36E1" w14:textId="77777777" w:rsidR="00AD0A11" w:rsidRPr="00AD0A11" w:rsidRDefault="00AD0A11" w:rsidP="00AD0A11">
      <w:pPr>
        <w:ind w:left="993"/>
        <w:contextualSpacing/>
        <w:jc w:val="both"/>
        <w:rPr>
          <w:rFonts w:ascii="Times New Roman" w:hAnsi="Times New Roman"/>
          <w:bCs/>
        </w:rPr>
      </w:pPr>
    </w:p>
    <w:p w14:paraId="04BF1CED" w14:textId="77777777" w:rsidR="00AD0A11" w:rsidRPr="00AD0A11" w:rsidRDefault="00AD0A11" w:rsidP="00AD0A11">
      <w:pPr>
        <w:ind w:left="993"/>
        <w:contextualSpacing/>
        <w:jc w:val="both"/>
        <w:rPr>
          <w:bCs/>
          <w:i/>
          <w:iCs/>
        </w:rPr>
      </w:pPr>
      <w:r w:rsidRPr="00AD0A11">
        <w:rPr>
          <w:bCs/>
          <w:i/>
          <w:iCs/>
        </w:rPr>
        <w:t xml:space="preserve">„Ak Poskytovateľ pozastaví poskytovanie NFP vrátane všetkých procesov s tým súvisiacich v zmysle odseku 6 písmeno a), b), e)  alebo g) alebo odseku 7 tohto článku  VZP a v oznámení o pozastavení poskytovania NFP neuvedie konkrétne Aktivity, ktorých sa pozastavenie poskytovania NFP týka, Zmluvné strany sa dohodli, že dôjde k automatickému pozastaveniu Realizácie aktivít Projektu ako celku. Poskytovateľ </w:t>
      </w:r>
      <w:r w:rsidRPr="00AD0A11">
        <w:rPr>
          <w:bCs/>
          <w:i/>
          <w:iCs/>
          <w:lang w:eastAsia="sk-SK"/>
        </w:rPr>
        <w:t>sa v takom prípade nedostáva do omeškania</w:t>
      </w:r>
      <w:r w:rsidRPr="00AD0A11">
        <w:rPr>
          <w:bCs/>
          <w:i/>
          <w:iCs/>
        </w:rPr>
        <w:t xml:space="preserve"> s plnením svojich povinností podľa Zmluvy </w:t>
      </w:r>
      <w:r w:rsidRPr="00AD0A11">
        <w:rPr>
          <w:i/>
          <w:iCs/>
        </w:rPr>
        <w:t xml:space="preserve">o poskytnutí NFP </w:t>
      </w:r>
      <w:r w:rsidRPr="00AD0A11">
        <w:rPr>
          <w:bCs/>
          <w:i/>
          <w:iCs/>
        </w:rPr>
        <w:t xml:space="preserve">a Prijímateľovi nevzniká žiadne právo z takéhoto ne/konania Poskytovateľa, ktoré nie je osobitne dohodnuté v tomto článku VZP. </w:t>
      </w:r>
      <w:r w:rsidRPr="00AD0A11">
        <w:rPr>
          <w:bCs/>
          <w:i/>
          <w:iCs/>
          <w:lang w:eastAsia="sk-SK"/>
        </w:rPr>
        <w:t xml:space="preserve">Zároveň pre taký prípad platí a </w:t>
      </w:r>
      <w:r w:rsidRPr="00AD0A11">
        <w:rPr>
          <w:bCs/>
          <w:i/>
          <w:iCs/>
        </w:rPr>
        <w:t xml:space="preserve">Prijímateľ si je vedomý a súhlasí s tým, že v prípade, ak vynakladá počas obdobia pozastavenia Projektu výdavky, ktoré by inak boli oprávnené, tieto výdavky nebudú považované za oprávnené, pretože nevznikli počas Realizácie hlavných aktivít Projektu (článok 14 odsek 1 písmeno a) VZP). Keďže Realizácia hlavných aktivít Projektu je v zmysle prvej vety tohto odseku pozastavená, takto vynaložené výdavky nebudú Prijímateľovi preplatené, </w:t>
      </w:r>
      <w:r w:rsidRPr="00AD0A11">
        <w:rPr>
          <w:bCs/>
          <w:i/>
          <w:iCs/>
          <w:lang w:eastAsia="sk-SK"/>
        </w:rPr>
        <w:t>a to aj bez ohľadu na záväzky, ktoré môžu v tejto súvislosti Prijímateľovi vzniknúť najmä v súvislosti s jeho zmluvnými vzťahmi s Dodávateľmi</w:t>
      </w:r>
      <w:r w:rsidRPr="00AD0A11">
        <w:rPr>
          <w:bCs/>
          <w:i/>
          <w:iCs/>
        </w:rPr>
        <w:t>. Ak Poskytovateľ v oznámení o pozastavení poskytovania NFP podľa odseku 6 písmeno a), b), e)  alebo g) alebo odseku  7 tohto článku VZP uviedol konkrétne Aktivity, ktorých sa týka pozastavenie poskytovania NFP, dôsledky uvedené v tomto odseku 9 tohto článku VZP sa týkajú len v oznámení uvedených Aktivít a nimi generovaných výdavkov. Poskytovateľ je povinný, ak ho o to Prijímateľ požiada, poskytnúť mu všetku požadovanú nevyhnutnú súčinnosť v súlade so Zmluvou poskytnutí NFP na to, aby Prijímateľ bol schopný opäť pokračovať v Riadnej Realizácii aktivít Projektu.“</w:t>
      </w:r>
    </w:p>
    <w:p w14:paraId="32C552A4" w14:textId="77777777" w:rsidR="00AD0A11" w:rsidRPr="00AD0A11" w:rsidRDefault="00AD0A11" w:rsidP="00AD0A11">
      <w:pPr>
        <w:jc w:val="both"/>
        <w:rPr>
          <w:bCs/>
          <w:i/>
          <w:iCs/>
        </w:rPr>
      </w:pPr>
      <w:r w:rsidRPr="00AD0A11">
        <w:rPr>
          <w:b/>
          <w:bCs/>
        </w:rPr>
        <w:t>Alternatívne ustanovenie pre prípad projektov s podpornými aktivitami:</w:t>
      </w:r>
    </w:p>
    <w:p w14:paraId="57002D4D" w14:textId="77777777" w:rsidR="00AD0A11" w:rsidRPr="00AD0A11" w:rsidRDefault="00AD0A11" w:rsidP="00AD0A11">
      <w:pPr>
        <w:ind w:left="993"/>
        <w:contextualSpacing/>
        <w:jc w:val="both"/>
        <w:rPr>
          <w:bCs/>
          <w:i/>
          <w:iCs/>
        </w:rPr>
      </w:pPr>
      <w:r w:rsidRPr="00AD0A11">
        <w:rPr>
          <w:bCs/>
          <w:i/>
          <w:iCs/>
        </w:rPr>
        <w:t xml:space="preserve">„Ak Poskytovateľ pozastaví poskytovanie NFP vrátane všetkých procesov s tým súvisiacich v zmysle odseku 6 písmeno a), b), e)  alebo g) alebo odseku 7 tohto článku  VZP a v oznámení o pozastavení poskytovania NFP neuvedie konkrétne Aktivity, ktorých sa pozastavenie poskytovania NFP týka, Zmluvné strany sa dohodli, že dôjde k automatickému pozastaveniu Realizácie aktivít Projektu ako celku. Poskytovateľ </w:t>
      </w:r>
      <w:r w:rsidRPr="00AD0A11">
        <w:rPr>
          <w:bCs/>
          <w:i/>
          <w:iCs/>
          <w:lang w:eastAsia="sk-SK"/>
        </w:rPr>
        <w:t>sa v takom prípade nedostáva do omeškania</w:t>
      </w:r>
      <w:r w:rsidRPr="00AD0A11">
        <w:rPr>
          <w:bCs/>
          <w:i/>
          <w:iCs/>
        </w:rPr>
        <w:t xml:space="preserve"> s plnením svojich povinností podľa Zmluvy </w:t>
      </w:r>
      <w:r w:rsidRPr="00AD0A11">
        <w:rPr>
          <w:i/>
          <w:iCs/>
        </w:rPr>
        <w:t xml:space="preserve">o poskytnutí NFP </w:t>
      </w:r>
      <w:r w:rsidRPr="00AD0A11">
        <w:rPr>
          <w:bCs/>
          <w:i/>
          <w:iCs/>
        </w:rPr>
        <w:t xml:space="preserve">a Prijímateľovi nevzniká žiadne právo z takéhoto ne/konania Poskytovateľa, ktoré nie je osobitne dohodnuté v tomto článku VZP. </w:t>
      </w:r>
      <w:r w:rsidRPr="00AD0A11">
        <w:rPr>
          <w:bCs/>
          <w:i/>
          <w:iCs/>
          <w:lang w:eastAsia="sk-SK"/>
        </w:rPr>
        <w:t xml:space="preserve">Zároveň pre taký prípad platí a </w:t>
      </w:r>
      <w:r w:rsidRPr="00AD0A11">
        <w:rPr>
          <w:bCs/>
          <w:i/>
          <w:iCs/>
        </w:rPr>
        <w:t xml:space="preserve">Prijímateľ si je vedomý a súhlasí s tým, že v prípade, ak vynakladá počas obdobia pozastavenia Projektu výdavky, ktoré by inak boli oprávnené, tieto výdavky nebudú považované za oprávnené, pretože </w:t>
      </w:r>
      <w:r w:rsidRPr="00AD0A11">
        <w:rPr>
          <w:bCs/>
          <w:i/>
          <w:iCs/>
        </w:rPr>
        <w:lastRenderedPageBreak/>
        <w:t xml:space="preserve">nevznikli počas Realizácie hlavných aktivít Projektu (článok 14 odsek 1 písmeno a) VZP), resp. nevznikli na podporné Aktivity, ktoré vecne súvisia s Realizáciou hlavných aktivít Projektu. Keďže Realizácia hlavných aktivít Projektu je v zmysle prvej vety tohto odseku pozastavená, takto vynaložené výdavky nebudú Prijímateľovi preplatené, </w:t>
      </w:r>
      <w:r w:rsidRPr="00AD0A11">
        <w:rPr>
          <w:bCs/>
          <w:i/>
          <w:iCs/>
          <w:lang w:eastAsia="sk-SK"/>
        </w:rPr>
        <w:t>a to aj bez ohľadu na záväzky, ktoré môžu v tejto súvislosti Prijímateľovi vzniknúť najmä v súvislosti s jeho zmluvnými vzťahmi s Dodávateľmi</w:t>
      </w:r>
      <w:r w:rsidRPr="00AD0A11">
        <w:rPr>
          <w:bCs/>
          <w:i/>
          <w:iCs/>
        </w:rPr>
        <w:t xml:space="preserve">. Ak Poskytovateľ v oznámení o pozastavení poskytovania NFP podľa odseku 6 písmeno a), b), e)  alebo g) alebo odseku  7 tohto článku VZP uviedol konkrétne Aktivity, ktorých sa týka pozastavenie poskytovania NFP, dôsledky uvedené v tomto odseku 9 tohto článku VZP sa týkajú len v oznámení uvedených Aktivít a nimi generovaných výdavkov. Poskytovateľ je povinný, ak ho o to Prijímateľ požiada, poskytnúť mu všetku požadovanú nevyhnutnú súčinnosť v súlade so Zmluvou poskytnutí NFP na to, aby Prijímateľ bol schopný opäť pokračovať v Riadnej Realizácii aktivít Projektu.“ </w:t>
      </w:r>
    </w:p>
    <w:p w14:paraId="3CD6C701" w14:textId="77777777" w:rsidR="00AD0A11" w:rsidRPr="00AD0A11" w:rsidRDefault="00AD0A11" w:rsidP="00AD0A11">
      <w:pPr>
        <w:ind w:left="735"/>
        <w:contextualSpacing/>
        <w:jc w:val="both"/>
        <w:rPr>
          <w:i/>
          <w:iCs/>
        </w:rPr>
      </w:pPr>
    </w:p>
    <w:p w14:paraId="169D37A6" w14:textId="77777777" w:rsidR="00AD0A11" w:rsidRPr="00AD0A11" w:rsidRDefault="00AD0A11" w:rsidP="00DE070E">
      <w:pPr>
        <w:numPr>
          <w:ilvl w:val="0"/>
          <w:numId w:val="41"/>
        </w:numPr>
        <w:ind w:left="993" w:hanging="633"/>
        <w:contextualSpacing/>
        <w:jc w:val="both"/>
      </w:pPr>
      <w:r w:rsidRPr="00AD0A11">
        <w:t>Mení sa článok 8. REALIZÁCIA AKTIVÍT PROJEKTU odsek 10 VZP tak, že sa ruší a nahrádza sa novým, ktorý znie:</w:t>
      </w:r>
    </w:p>
    <w:p w14:paraId="286C9D51" w14:textId="77777777" w:rsidR="00AD0A11" w:rsidRPr="00AD0A11" w:rsidRDefault="00AD0A11" w:rsidP="00AD0A11">
      <w:pPr>
        <w:ind w:left="993"/>
        <w:contextualSpacing/>
        <w:jc w:val="both"/>
        <w:rPr>
          <w:rFonts w:ascii="Times New Roman" w:hAnsi="Times New Roman"/>
          <w:bCs/>
        </w:rPr>
      </w:pPr>
    </w:p>
    <w:p w14:paraId="69DC073D" w14:textId="77777777" w:rsidR="00AD0A11" w:rsidRPr="00AD0A11" w:rsidRDefault="00AD0A11" w:rsidP="00AD0A11">
      <w:pPr>
        <w:ind w:left="993"/>
        <w:contextualSpacing/>
        <w:jc w:val="both"/>
        <w:rPr>
          <w:bCs/>
          <w:i/>
          <w:iCs/>
        </w:rPr>
      </w:pPr>
      <w:r w:rsidRPr="00AD0A11">
        <w:rPr>
          <w:bCs/>
          <w:i/>
          <w:iCs/>
        </w:rPr>
        <w:t>„Výdavky realizované Prijímateľom počas obdobia pozastavenia Realizácie hlavných aktivít Projektu sa nebudú pokladať za Oprávnené výdavky v tej časti, ktorá bola pozastavená. To neplatí pre tie výdavky realizované Prijímateľom, ktoré sú podľa Prílohy č. 3 zmluvy zahrnuté pod časťou Projektu, ktorej realizácia nebola pozastavená v nadväznosti na oznámenie Prijímateľa podľa odseku 5 tohto článku VZP. Z hľadiska posúdenia oprávnenosti jednotlivého výdavku sa uplatní výnimka stanovená v odseku 6 písmeno c) tohto článku VZP vyššie.“</w:t>
      </w:r>
    </w:p>
    <w:p w14:paraId="390E8EB2" w14:textId="77777777" w:rsidR="00AD0A11" w:rsidRPr="00AD0A11" w:rsidRDefault="00AD0A11" w:rsidP="00AD0A11">
      <w:pPr>
        <w:ind w:left="993"/>
        <w:contextualSpacing/>
        <w:jc w:val="both"/>
        <w:rPr>
          <w:i/>
          <w:iCs/>
        </w:rPr>
      </w:pPr>
    </w:p>
    <w:p w14:paraId="7E850CD7" w14:textId="77777777" w:rsidR="00AD0A11" w:rsidRPr="00AD0A11" w:rsidRDefault="00AD0A11" w:rsidP="00AD0A11">
      <w:pPr>
        <w:jc w:val="both"/>
        <w:rPr>
          <w:b/>
          <w:bCs/>
        </w:rPr>
      </w:pPr>
      <w:r w:rsidRPr="00AD0A11">
        <w:rPr>
          <w:b/>
          <w:bCs/>
        </w:rPr>
        <w:t>Alternatívne ustanovenie pre prípad projektov s podpornými aktivitami:</w:t>
      </w:r>
    </w:p>
    <w:p w14:paraId="514A8D90" w14:textId="77777777" w:rsidR="00AD0A11" w:rsidRPr="00AD0A11" w:rsidRDefault="00AD0A11" w:rsidP="00AD0A11">
      <w:pPr>
        <w:ind w:left="993"/>
        <w:contextualSpacing/>
        <w:jc w:val="both"/>
        <w:rPr>
          <w:i/>
          <w:iCs/>
        </w:rPr>
      </w:pPr>
      <w:r w:rsidRPr="00AD0A11">
        <w:rPr>
          <w:i/>
          <w:iCs/>
        </w:rPr>
        <w:t>„Výdavky realizované Prijímateľom počas obdobia pozastavenia Realizácie hlavných aktivít Projektu sa nebudú pokladať za Oprávnené výdavky, a to ani výdavky vzťahujúce sa na podporné Aktivity vecne súvisiace s Realizáciou hlavných aktivít Projektu v tej časti, ktorá bola pozastavená. To neplatí pre tie výdavky realizované Prijímateľom, ktoré sú podľa Prílohy č. 3 zmluvy zahrnuté pod časťou Projektu, ktorej realizácia nebola pozastavená v nadväznosti na oznámenie Prijímateľa podľa odseku 5 tohto článku VZP. Z hľadiska posúdenia oprávnenosti jednotlivého výdavku sa uplatní výnimka stanovená v odseku 6 písmeno c) tohto článku VZP vyššie.“</w:t>
      </w:r>
    </w:p>
    <w:p w14:paraId="3425B816" w14:textId="77777777" w:rsidR="00AD0A11" w:rsidRPr="00AD0A11" w:rsidRDefault="00AD0A11" w:rsidP="00AD0A11">
      <w:pPr>
        <w:ind w:left="993"/>
        <w:contextualSpacing/>
        <w:jc w:val="both"/>
        <w:rPr>
          <w:i/>
          <w:iCs/>
        </w:rPr>
      </w:pPr>
    </w:p>
    <w:p w14:paraId="2613F79D" w14:textId="77777777" w:rsidR="00AD0A11" w:rsidRPr="00AD0A11" w:rsidRDefault="00AD0A11" w:rsidP="00DE070E">
      <w:pPr>
        <w:numPr>
          <w:ilvl w:val="0"/>
          <w:numId w:val="41"/>
        </w:numPr>
        <w:ind w:left="993" w:hanging="517"/>
        <w:contextualSpacing/>
        <w:jc w:val="both"/>
      </w:pPr>
      <w:r w:rsidRPr="00AD0A11">
        <w:t>Mení sa článok 8. REALIZÁCIA AKTIVÍT PROJEKTU odsek 11 VZP tak, že sa ruší a nahrádza sa novým, ktorý znie:</w:t>
      </w:r>
    </w:p>
    <w:p w14:paraId="670F10C8" w14:textId="77777777" w:rsidR="00AD0A11" w:rsidRPr="00AD0A11" w:rsidRDefault="00AD0A11" w:rsidP="00AD0A11">
      <w:pPr>
        <w:spacing w:before="120" w:after="0" w:line="264" w:lineRule="auto"/>
        <w:ind w:left="285" w:firstLine="708"/>
        <w:jc w:val="both"/>
        <w:rPr>
          <w:bCs/>
          <w:i/>
          <w:iCs/>
        </w:rPr>
      </w:pPr>
      <w:r w:rsidRPr="00AD0A11">
        <w:rPr>
          <w:bCs/>
          <w:i/>
          <w:iCs/>
        </w:rPr>
        <w:t>„Ak Prijímateľ má za to, že:</w:t>
      </w:r>
    </w:p>
    <w:p w14:paraId="4803C530" w14:textId="77777777" w:rsidR="00AD0A11" w:rsidRPr="00AD0A11" w:rsidRDefault="00AD0A11" w:rsidP="00DE070E">
      <w:pPr>
        <w:numPr>
          <w:ilvl w:val="0"/>
          <w:numId w:val="52"/>
        </w:numPr>
        <w:spacing w:before="120" w:after="0" w:line="264" w:lineRule="auto"/>
        <w:ind w:left="1418" w:hanging="453"/>
        <w:jc w:val="both"/>
        <w:rPr>
          <w:bCs/>
          <w:i/>
          <w:iCs/>
        </w:rPr>
      </w:pPr>
      <w:r w:rsidRPr="00AD0A11">
        <w:rPr>
          <w:bCs/>
          <w:i/>
          <w:iCs/>
        </w:rPr>
        <w:t xml:space="preserve">odstránil zistené porušenia Zmluvy </w:t>
      </w:r>
      <w:r w:rsidRPr="00AD0A11">
        <w:rPr>
          <w:i/>
          <w:iCs/>
        </w:rPr>
        <w:t xml:space="preserve">o poskytnutí NFP, ktoré sú </w:t>
      </w:r>
      <w:r w:rsidRPr="00AD0A11">
        <w:rPr>
          <w:bCs/>
          <w:i/>
          <w:iCs/>
        </w:rPr>
        <w:t>v zmysle odseku 6 tohto článku VZP prekážkou pre poskytovanie NFP zo strany Poskytovateľa, s výnimkou písmeno f) až j) odseku 6 tohto článku VZP, na ktoré sa toto ustanovenie odseku 11 tohto článku VZP nevzťahuje, za</w:t>
      </w:r>
      <w:r w:rsidRPr="00AD0A11">
        <w:rPr>
          <w:i/>
          <w:iCs/>
        </w:rPr>
        <w:t> </w:t>
      </w:r>
      <w:r w:rsidRPr="00AD0A11">
        <w:rPr>
          <w:bCs/>
          <w:i/>
          <w:iCs/>
        </w:rPr>
        <w:t>podmienky, ak súčasne nedošlo k porušeniu povinnosti Prijímateľa, alebo</w:t>
      </w:r>
    </w:p>
    <w:p w14:paraId="53B097EE" w14:textId="77777777" w:rsidR="00AD0A11" w:rsidRPr="00AD0A11" w:rsidRDefault="00AD0A11" w:rsidP="00DE070E">
      <w:pPr>
        <w:numPr>
          <w:ilvl w:val="0"/>
          <w:numId w:val="52"/>
        </w:numPr>
        <w:spacing w:before="120" w:after="0" w:line="264" w:lineRule="auto"/>
        <w:ind w:left="1418" w:hanging="453"/>
        <w:jc w:val="both"/>
        <w:rPr>
          <w:bCs/>
          <w:i/>
          <w:iCs/>
        </w:rPr>
      </w:pPr>
      <w:r w:rsidRPr="00AD0A11">
        <w:rPr>
          <w:bCs/>
          <w:i/>
          <w:iCs/>
        </w:rPr>
        <w:t>došlo k zániku OVZ na strane Prijímateľa, ktoré sú v zmysle odseku 6 tohto článku VZP prekážkou pre poskytovanie NFP zo strany Poskytovateľa, alebo</w:t>
      </w:r>
    </w:p>
    <w:p w14:paraId="38C168F7" w14:textId="77777777" w:rsidR="00AD0A11" w:rsidRPr="00AD0A11" w:rsidRDefault="00AD0A11" w:rsidP="00DE070E">
      <w:pPr>
        <w:numPr>
          <w:ilvl w:val="0"/>
          <w:numId w:val="52"/>
        </w:numPr>
        <w:spacing w:before="120" w:after="0" w:line="264" w:lineRule="auto"/>
        <w:ind w:left="1418" w:hanging="453"/>
        <w:jc w:val="both"/>
        <w:rPr>
          <w:bCs/>
          <w:i/>
          <w:iCs/>
        </w:rPr>
      </w:pPr>
      <w:r w:rsidRPr="00AD0A11">
        <w:rPr>
          <w:bCs/>
          <w:i/>
          <w:iCs/>
        </w:rPr>
        <w:lastRenderedPageBreak/>
        <w:t>odstránil Nezrovnalosť v zmysle odseku 7 tohto článku VZP,</w:t>
      </w:r>
    </w:p>
    <w:p w14:paraId="6EE4ADF5" w14:textId="77777777" w:rsidR="00AD0A11" w:rsidRPr="00AD0A11" w:rsidRDefault="00AD0A11" w:rsidP="00AD0A11">
      <w:pPr>
        <w:ind w:left="993"/>
        <w:contextualSpacing/>
        <w:jc w:val="both"/>
        <w:rPr>
          <w:bCs/>
          <w:i/>
          <w:iCs/>
        </w:rPr>
      </w:pPr>
    </w:p>
    <w:p w14:paraId="55F2953A" w14:textId="77777777" w:rsidR="00AD0A11" w:rsidRPr="00AD0A11" w:rsidRDefault="00AD0A11" w:rsidP="00AD0A11">
      <w:pPr>
        <w:ind w:left="993"/>
        <w:contextualSpacing/>
        <w:jc w:val="both"/>
        <w:rPr>
          <w:bCs/>
          <w:i/>
          <w:iCs/>
        </w:rPr>
      </w:pPr>
      <w:r w:rsidRPr="00AD0A11">
        <w:rPr>
          <w:bCs/>
          <w:i/>
          <w:iCs/>
        </w:rPr>
        <w:t xml:space="preserve">je povinný Bezodkladne doručiť Poskytovateľovi oznámenie o odstránení zistených porušení Zmluvy </w:t>
      </w:r>
      <w:r w:rsidRPr="00AD0A11">
        <w:rPr>
          <w:i/>
          <w:iCs/>
        </w:rPr>
        <w:t>o poskytnutí NFP</w:t>
      </w:r>
      <w:r w:rsidRPr="00AD0A11">
        <w:rPr>
          <w:bCs/>
          <w:i/>
          <w:iCs/>
        </w:rPr>
        <w:t>. V prípade, ak obnoveniu poskytovania NFP Prijímateľovi nebráni iný vykonaný právny úkon alebo akákoľvek povinnosť Poskytovateľa vyplývajúca pre neho z Právnych predpisov SR alebo z právnych aktov EÚ alebo z Právnych dokumentov týkajúcich sa Nezrovnalostí a zároveň podľa overenia Poskytovateľa tvrdenia Prijímateľa o odstránení zistených porušení Zmluvy o poskytnutí NFP zodpovedajú skutočnosti, obnoví Poskytovateľ poskytovanie NFP Prijímateľovi. V prípade obnovenia poskytovania NFP z dôvodov uvedených v tomto odseku písmeno a) a c) tohto článku VZP vyššie, sa do obdobia Realizácie hlavných aktivít Projektu</w:t>
      </w:r>
      <w:r w:rsidRPr="00AD0A11" w:rsidDel="00C37DAF">
        <w:rPr>
          <w:bCs/>
          <w:i/>
          <w:iCs/>
        </w:rPr>
        <w:t xml:space="preserve"> </w:t>
      </w:r>
      <w:r w:rsidRPr="00AD0A11">
        <w:rPr>
          <w:bCs/>
          <w:i/>
          <w:iCs/>
        </w:rPr>
        <w:t xml:space="preserve">nezapočítava doba, počas ktorej Poskytovateľ pozastavil poskytovanie NFP pričom však platí, že obdobie Realizácie hlavných aktivít Projektu </w:t>
      </w:r>
      <w:r w:rsidRPr="00AD0A11">
        <w:rPr>
          <w:i/>
          <w:iCs/>
        </w:rPr>
        <w:t>nesmie presiahnuť termín 31. december 2023</w:t>
      </w:r>
      <w:r w:rsidRPr="00AD0A11">
        <w:rPr>
          <w:bCs/>
          <w:i/>
          <w:iCs/>
        </w:rPr>
        <w:t>.“</w:t>
      </w:r>
    </w:p>
    <w:p w14:paraId="5653AA69" w14:textId="77777777" w:rsidR="00AD0A11" w:rsidRPr="00AD0A11" w:rsidRDefault="00AD0A11" w:rsidP="00AD0A11">
      <w:pPr>
        <w:ind w:left="993"/>
        <w:contextualSpacing/>
        <w:jc w:val="both"/>
      </w:pPr>
    </w:p>
    <w:p w14:paraId="62BD5DE7" w14:textId="77777777" w:rsidR="00AD0A11" w:rsidRPr="00AD0A11" w:rsidRDefault="00AD0A11" w:rsidP="00DE070E">
      <w:pPr>
        <w:numPr>
          <w:ilvl w:val="0"/>
          <w:numId w:val="41"/>
        </w:numPr>
        <w:ind w:left="993" w:hanging="633"/>
        <w:contextualSpacing/>
        <w:jc w:val="both"/>
        <w:rPr>
          <w:i/>
          <w:iCs/>
        </w:rPr>
      </w:pPr>
      <w:r w:rsidRPr="00AD0A11">
        <w:t>V článku 8. REALIZÁCIA AKTIVÍT PROJEKTU odsek 12 VZP sa text</w:t>
      </w:r>
      <w:r w:rsidRPr="00AD0A11">
        <w:rPr>
          <w:i/>
          <w:iCs/>
        </w:rPr>
        <w:t xml:space="preserve"> „OVZ“ </w:t>
      </w:r>
      <w:r w:rsidRPr="00AD0A11">
        <w:t>nahrádza textom</w:t>
      </w:r>
      <w:r w:rsidRPr="00AD0A11">
        <w:rPr>
          <w:i/>
          <w:iCs/>
        </w:rPr>
        <w:t xml:space="preserve"> „</w:t>
      </w:r>
      <w:r w:rsidRPr="00AD0A11">
        <w:rPr>
          <w:i/>
          <w:iCs/>
          <w:lang w:eastAsia="sk-SK"/>
        </w:rPr>
        <w:t>dôvodu na pozastavenie poskytovania NFP podľa odseku 6 tohto článku VZP“.</w:t>
      </w:r>
    </w:p>
    <w:p w14:paraId="15C84601" w14:textId="77777777" w:rsidR="00AD0A11" w:rsidRPr="00AD0A11" w:rsidRDefault="00AD0A11" w:rsidP="00AD0A11">
      <w:pPr>
        <w:ind w:left="993"/>
        <w:contextualSpacing/>
        <w:jc w:val="both"/>
        <w:rPr>
          <w:i/>
          <w:iCs/>
        </w:rPr>
      </w:pPr>
    </w:p>
    <w:p w14:paraId="3F325B19" w14:textId="77777777" w:rsidR="00AD0A11" w:rsidRPr="00AD0A11" w:rsidRDefault="00AD0A11" w:rsidP="00DE070E">
      <w:pPr>
        <w:numPr>
          <w:ilvl w:val="0"/>
          <w:numId w:val="41"/>
        </w:numPr>
        <w:ind w:left="993" w:hanging="659"/>
        <w:contextualSpacing/>
        <w:jc w:val="both"/>
        <w:rPr>
          <w:i/>
          <w:iCs/>
        </w:rPr>
      </w:pPr>
      <w:r w:rsidRPr="00AD0A11">
        <w:t xml:space="preserve">V článku 8. REALIZÁCIA AKTIVÍT PROJEKTU odsek 14 VZP v druhej vete sa za skratku </w:t>
      </w:r>
      <w:r w:rsidRPr="00AD0A11">
        <w:rPr>
          <w:i/>
          <w:iCs/>
        </w:rPr>
        <w:t xml:space="preserve">„OVZ“ </w:t>
      </w:r>
      <w:r w:rsidRPr="00AD0A11">
        <w:t>vkladá slovné spojenie</w:t>
      </w:r>
      <w:r w:rsidRPr="00AD0A11">
        <w:rPr>
          <w:i/>
          <w:iCs/>
        </w:rPr>
        <w:t xml:space="preserve"> „</w:t>
      </w:r>
      <w:r w:rsidRPr="00AD0A11">
        <w:rPr>
          <w:i/>
          <w:iCs/>
          <w:lang w:eastAsia="sk-SK"/>
        </w:rPr>
        <w:t>na strane Prijímateľa“.</w:t>
      </w:r>
    </w:p>
    <w:p w14:paraId="09DD938B" w14:textId="77777777" w:rsidR="00AD0A11" w:rsidRPr="00AD0A11" w:rsidRDefault="00AD0A11" w:rsidP="00AD0A11">
      <w:pPr>
        <w:ind w:left="720"/>
        <w:contextualSpacing/>
        <w:rPr>
          <w:i/>
          <w:iCs/>
        </w:rPr>
      </w:pPr>
    </w:p>
    <w:p w14:paraId="1471FD96" w14:textId="77777777" w:rsidR="00AD0A11" w:rsidRPr="00AD0A11" w:rsidRDefault="00AD0A11" w:rsidP="00DE070E">
      <w:pPr>
        <w:numPr>
          <w:ilvl w:val="0"/>
          <w:numId w:val="41"/>
        </w:numPr>
        <w:ind w:left="993" w:hanging="633"/>
        <w:contextualSpacing/>
        <w:jc w:val="both"/>
        <w:rPr>
          <w:i/>
          <w:iCs/>
        </w:rPr>
      </w:pPr>
      <w:r w:rsidRPr="00AD0A11">
        <w:t xml:space="preserve">Z článku 8. REALIZÁCIA AKTIVÍT PROJEKTU VZP sa odseky 15, 16, 17 a 18 rušia a nahrádzajú slovným spojením „Neuplatňuje sa“. </w:t>
      </w:r>
    </w:p>
    <w:p w14:paraId="741A1EE8" w14:textId="77777777" w:rsidR="00AD0A11" w:rsidRPr="00AD0A11" w:rsidRDefault="00AD0A11" w:rsidP="00AD0A11">
      <w:pPr>
        <w:ind w:left="720"/>
        <w:contextualSpacing/>
        <w:rPr>
          <w:i/>
          <w:iCs/>
        </w:rPr>
      </w:pPr>
    </w:p>
    <w:p w14:paraId="2920AC0F" w14:textId="77777777" w:rsidR="00AD0A11" w:rsidRPr="00AD0A11" w:rsidRDefault="00AD0A11" w:rsidP="00DE070E">
      <w:pPr>
        <w:numPr>
          <w:ilvl w:val="0"/>
          <w:numId w:val="41"/>
        </w:numPr>
        <w:tabs>
          <w:tab w:val="left" w:pos="993"/>
        </w:tabs>
        <w:ind w:left="993" w:hanging="633"/>
        <w:contextualSpacing/>
        <w:jc w:val="both"/>
        <w:rPr>
          <w:i/>
          <w:iCs/>
        </w:rPr>
      </w:pPr>
      <w:r w:rsidRPr="00AD0A11">
        <w:t>V článku 9. UKONČENIE ZMLUVY odsek 3 VZP sa v prípade projektov/výziev, pri ktorých je možné ukončiť zmluvný vzťah aj výpoveďou Poskytovateľa pred bodkou na konci za slovom „Prijímateľa“ dopĺňa text: „</w:t>
      </w:r>
      <w:r w:rsidRPr="00AD0A11">
        <w:rPr>
          <w:i/>
        </w:rPr>
        <w:t>prípadne Poskytovateľa podľa odseku 6 tohto článku VZP</w:t>
      </w:r>
      <w:r w:rsidRPr="00AD0A11">
        <w:t>“.</w:t>
      </w:r>
    </w:p>
    <w:p w14:paraId="65758600" w14:textId="77777777" w:rsidR="00AD0A11" w:rsidRPr="00AD0A11" w:rsidRDefault="00AD0A11" w:rsidP="00AD0A11">
      <w:pPr>
        <w:tabs>
          <w:tab w:val="left" w:pos="993"/>
        </w:tabs>
        <w:ind w:left="993"/>
        <w:contextualSpacing/>
        <w:jc w:val="both"/>
        <w:rPr>
          <w:i/>
          <w:iCs/>
        </w:rPr>
      </w:pPr>
    </w:p>
    <w:p w14:paraId="68A2A3EF" w14:textId="77777777" w:rsidR="00AD0A11" w:rsidRPr="00AD0A11" w:rsidRDefault="00AD0A11" w:rsidP="00DE070E">
      <w:pPr>
        <w:numPr>
          <w:ilvl w:val="0"/>
          <w:numId w:val="41"/>
        </w:numPr>
        <w:tabs>
          <w:tab w:val="left" w:pos="993"/>
        </w:tabs>
        <w:ind w:left="993" w:hanging="567"/>
        <w:contextualSpacing/>
        <w:jc w:val="both"/>
        <w:rPr>
          <w:i/>
          <w:iCs/>
        </w:rPr>
      </w:pPr>
      <w:r w:rsidRPr="00AD0A11">
        <w:t>V prípade projektov s partnerom/partnermi sa článok 9. UKONČENIE ZMLUVY odsek 4 písmeno b) bod i) VZP mení tak, že sa ruší a nahrádza sa novým, ktorý znie:</w:t>
      </w:r>
    </w:p>
    <w:p w14:paraId="42780448" w14:textId="77777777" w:rsidR="00AD0A11" w:rsidRPr="00AD0A11" w:rsidRDefault="00AD0A11" w:rsidP="00AD0A11">
      <w:pPr>
        <w:spacing w:before="120" w:after="0" w:line="264" w:lineRule="auto"/>
        <w:ind w:left="993"/>
        <w:jc w:val="both"/>
        <w:rPr>
          <w:bCs/>
          <w:i/>
          <w:iCs/>
        </w:rPr>
      </w:pPr>
      <w:r w:rsidRPr="00AD0A11">
        <w:rPr>
          <w:bCs/>
          <w:i/>
          <w:iCs/>
        </w:rPr>
        <w:t xml:space="preserve">„vznik takých okolností na strane Prijímateľa/Partnera v dôsledku ktorých bude zmarené dosiahnutie účelu Zmluvy </w:t>
      </w:r>
      <w:r w:rsidRPr="00AD0A11">
        <w:rPr>
          <w:i/>
          <w:iCs/>
        </w:rPr>
        <w:t xml:space="preserve">o poskytnutí NFP </w:t>
      </w:r>
      <w:r w:rsidRPr="00AD0A11">
        <w:rPr>
          <w:bCs/>
          <w:i/>
          <w:iCs/>
        </w:rPr>
        <w:t>a/alebo cieľa Projektu a súčasne nepôjde o OVZ,“</w:t>
      </w:r>
    </w:p>
    <w:p w14:paraId="11490CAF" w14:textId="77777777" w:rsidR="00AD0A11" w:rsidRPr="00AD0A11" w:rsidRDefault="00AD0A11" w:rsidP="00AD0A11">
      <w:pPr>
        <w:spacing w:before="120" w:after="0" w:line="264" w:lineRule="auto"/>
        <w:ind w:left="993"/>
        <w:jc w:val="both"/>
        <w:rPr>
          <w:bCs/>
          <w:i/>
          <w:iCs/>
        </w:rPr>
      </w:pPr>
    </w:p>
    <w:p w14:paraId="3A7856D6" w14:textId="77777777" w:rsidR="00AD0A11" w:rsidRPr="00AD0A11" w:rsidRDefault="00AD0A11" w:rsidP="00DE070E">
      <w:pPr>
        <w:numPr>
          <w:ilvl w:val="0"/>
          <w:numId w:val="41"/>
        </w:numPr>
        <w:tabs>
          <w:tab w:val="left" w:pos="993"/>
        </w:tabs>
        <w:ind w:left="993" w:hanging="567"/>
        <w:contextualSpacing/>
        <w:jc w:val="both"/>
        <w:rPr>
          <w:i/>
          <w:iCs/>
        </w:rPr>
      </w:pPr>
      <w:r w:rsidRPr="00AD0A11">
        <w:t>Mení sa článok 9. UKONČENIE ZMLUVY odsek 4 písmeno b) bod iii) VZP tak, že sa ruší a nahrádza sa novým, ktorý znie:</w:t>
      </w:r>
    </w:p>
    <w:p w14:paraId="35A83199" w14:textId="77777777" w:rsidR="00AD0A11" w:rsidRPr="00AD0A11" w:rsidRDefault="00AD0A11" w:rsidP="00AD0A11">
      <w:pPr>
        <w:spacing w:before="120" w:after="0" w:line="264" w:lineRule="auto"/>
        <w:ind w:left="993"/>
        <w:jc w:val="both"/>
        <w:rPr>
          <w:i/>
          <w:iCs/>
        </w:rPr>
      </w:pPr>
      <w:r w:rsidRPr="00AD0A11">
        <w:rPr>
          <w:bCs/>
          <w:i/>
          <w:iCs/>
        </w:rPr>
        <w:t>„</w:t>
      </w:r>
      <w:r w:rsidRPr="00AD0A11">
        <w:rPr>
          <w:i/>
          <w:iCs/>
        </w:rPr>
        <w:t>nesplnenie alebo porušenie podmienok poskytnutia príspevku, ktoré sú uvedené vo Výzve; za podstatné porušenie Zmluvy o poskytnutí NFP sa nepovažuje, ak konkrétna podmienka poskytnutia príspevku zostáva z objektívneho hľadiska splnená, ale iným spôsobom, ako bolo uvedené v Schválenej žiadosti o NFP,“</w:t>
      </w:r>
    </w:p>
    <w:p w14:paraId="10839CF7" w14:textId="77777777" w:rsidR="00AD0A11" w:rsidRPr="00AD0A11" w:rsidRDefault="00AD0A11" w:rsidP="00AD0A11">
      <w:pPr>
        <w:spacing w:before="120" w:after="0" w:line="264" w:lineRule="auto"/>
        <w:jc w:val="both"/>
        <w:rPr>
          <w:i/>
          <w:iCs/>
        </w:rPr>
      </w:pPr>
    </w:p>
    <w:p w14:paraId="2429762A" w14:textId="77777777" w:rsidR="00AD0A11" w:rsidRPr="00AD0A11" w:rsidRDefault="00AD0A11" w:rsidP="00DE070E">
      <w:pPr>
        <w:numPr>
          <w:ilvl w:val="0"/>
          <w:numId w:val="41"/>
        </w:numPr>
        <w:tabs>
          <w:tab w:val="left" w:pos="993"/>
        </w:tabs>
        <w:ind w:left="993" w:hanging="567"/>
        <w:contextualSpacing/>
        <w:jc w:val="both"/>
        <w:rPr>
          <w:i/>
          <w:iCs/>
        </w:rPr>
      </w:pPr>
      <w:r w:rsidRPr="00AD0A11">
        <w:t>Mení sa článok 9. UKONČENIE ZMLUVY odsek 4 písmeno b) bod vi) VZP tak, že sa ruší a nahrádza sa novým, ktorý znie:</w:t>
      </w:r>
    </w:p>
    <w:p w14:paraId="65A6F934" w14:textId="77777777" w:rsidR="00AD0A11" w:rsidRPr="00AD0A11" w:rsidRDefault="00AD0A11" w:rsidP="00AD0A11">
      <w:pPr>
        <w:spacing w:before="120" w:after="0" w:line="264" w:lineRule="auto"/>
        <w:ind w:left="993"/>
        <w:jc w:val="both"/>
        <w:rPr>
          <w:bCs/>
          <w:i/>
          <w:iCs/>
        </w:rPr>
      </w:pPr>
      <w:r w:rsidRPr="00AD0A11">
        <w:rPr>
          <w:i/>
          <w:iCs/>
        </w:rPr>
        <w:t>„</w:t>
      </w:r>
      <w:r w:rsidRPr="00AD0A11">
        <w:rPr>
          <w:bCs/>
          <w:i/>
          <w:iCs/>
        </w:rPr>
        <w:t xml:space="preserve">ak Prijímateľ nezačne s Realizáciou hlavných aktivít Projektu v lehote 3 mesiacov od termínu uvedeného v Prílohe č. 2 zmluvy vyjadrujúceho začiatok prvej hlavnej Aktivity </w:t>
      </w:r>
      <w:r w:rsidRPr="00AD0A11">
        <w:rPr>
          <w:bCs/>
          <w:i/>
          <w:iCs/>
        </w:rPr>
        <w:lastRenderedPageBreak/>
        <w:t>alebo od nového termínu po zmene Začiatku realizácie hlavných aktivít Projektu podľa článku 6 zmluvy,“</w:t>
      </w:r>
    </w:p>
    <w:p w14:paraId="51B338D3" w14:textId="77777777" w:rsidR="00AD0A11" w:rsidRPr="00AD0A11" w:rsidRDefault="00AD0A11" w:rsidP="00AD0A11">
      <w:pPr>
        <w:spacing w:before="120" w:after="0" w:line="264" w:lineRule="auto"/>
        <w:ind w:left="1276" w:hanging="283"/>
        <w:jc w:val="both"/>
        <w:rPr>
          <w:bCs/>
          <w:i/>
          <w:iCs/>
        </w:rPr>
      </w:pPr>
    </w:p>
    <w:p w14:paraId="6397D6EF" w14:textId="77777777" w:rsidR="00AD0A11" w:rsidRPr="00AD0A11" w:rsidRDefault="00AD0A11" w:rsidP="00DE070E">
      <w:pPr>
        <w:numPr>
          <w:ilvl w:val="0"/>
          <w:numId w:val="41"/>
        </w:numPr>
        <w:tabs>
          <w:tab w:val="left" w:pos="993"/>
        </w:tabs>
        <w:ind w:left="993" w:hanging="567"/>
        <w:contextualSpacing/>
        <w:jc w:val="both"/>
        <w:rPr>
          <w:i/>
          <w:iCs/>
        </w:rPr>
      </w:pPr>
      <w:r w:rsidRPr="00AD0A11">
        <w:t>Mení sa článok 9. UKONČENIE ZMLUVY odsek 4 písmeno b) bod vii) VZP tak, že sa ruší a nahrádza sa novým, ktorý znie:</w:t>
      </w:r>
    </w:p>
    <w:p w14:paraId="531D7853" w14:textId="77777777" w:rsidR="00AD0A11" w:rsidRPr="00AD0A11" w:rsidRDefault="00AD0A11" w:rsidP="00AD0A11">
      <w:pPr>
        <w:spacing w:before="120" w:after="0" w:line="264" w:lineRule="auto"/>
        <w:ind w:left="993"/>
        <w:jc w:val="both"/>
        <w:rPr>
          <w:i/>
          <w:iCs/>
        </w:rPr>
      </w:pPr>
      <w:r w:rsidRPr="00AD0A11">
        <w:rPr>
          <w:i/>
          <w:iCs/>
        </w:rPr>
        <w:t>„neukončenie Realizácie hlavných aktivít Projektu do termínu Ukončenia realizácie hlavných aktivít Projektu uvedeného v Prílohe č. 2 zmluvy alebo v predĺženej lehote po zmene týkajúcej sa predĺženia Realizácie hlavných aktivít Projektu v súlade s článkom 6 zmluvy; o podstatné porušenie Zmluvy o poskytnutí NFP nejde, ak k predĺženiu Realizácie hlavných aktivít Projektu dochádza v rámci oprávneného obdobia stanoveného vo Výzve a boli splnené podmienky na jej predĺženie v zmysle článku 6 odsek 6.9 zmluvy; podstatné porušenie Zmluvy o poskytnutí NFP je dané vždy, ak dôjde k neschváleniu Poskytovateľom, resp. k neakceptovaniu predĺženia doby Realizácie hlavných aktivít Projektu uvedenému v článku 6 odsek 6.9 písmeno a) a c) zmluvy,“</w:t>
      </w:r>
    </w:p>
    <w:p w14:paraId="2C9DD867" w14:textId="77777777" w:rsidR="00AD0A11" w:rsidRPr="00AD0A11" w:rsidRDefault="00AD0A11" w:rsidP="00AD0A11">
      <w:pPr>
        <w:spacing w:before="120" w:after="0" w:line="264" w:lineRule="auto"/>
        <w:ind w:left="1276" w:hanging="283"/>
        <w:jc w:val="both"/>
        <w:rPr>
          <w:bCs/>
          <w:i/>
          <w:iCs/>
        </w:rPr>
      </w:pPr>
    </w:p>
    <w:p w14:paraId="3E83AF80" w14:textId="77777777" w:rsidR="00AD0A11" w:rsidRPr="00AD0A11" w:rsidRDefault="00AD0A11" w:rsidP="00DE070E">
      <w:pPr>
        <w:numPr>
          <w:ilvl w:val="0"/>
          <w:numId w:val="41"/>
        </w:numPr>
        <w:tabs>
          <w:tab w:val="left" w:pos="993"/>
        </w:tabs>
        <w:ind w:left="993" w:hanging="567"/>
        <w:contextualSpacing/>
        <w:jc w:val="both"/>
        <w:rPr>
          <w:i/>
          <w:iCs/>
        </w:rPr>
      </w:pPr>
      <w:r w:rsidRPr="00AD0A11">
        <w:t>Mení sa článok 9. UKONČENIE ZMLUVY odsek 4 písmeno b) bod viii) VZP tak, že sa ruší a nahrádza sa novým, ktorý znie:</w:t>
      </w:r>
    </w:p>
    <w:p w14:paraId="5CF0914C" w14:textId="77777777" w:rsidR="00AD0A11" w:rsidRPr="00AD0A11" w:rsidRDefault="00AD0A11" w:rsidP="00AD0A11">
      <w:pPr>
        <w:spacing w:before="120" w:after="0" w:line="264" w:lineRule="auto"/>
        <w:ind w:left="993"/>
        <w:jc w:val="both"/>
        <w:rPr>
          <w:bCs/>
          <w:i/>
          <w:iCs/>
        </w:rPr>
      </w:pPr>
      <w:r w:rsidRPr="00AD0A11">
        <w:rPr>
          <w:bCs/>
          <w:i/>
          <w:iCs/>
        </w:rPr>
        <w:t xml:space="preserve">„porušenie záväzkov týkajúcich sa vecnej alebo časovej stránky Realizácie aktivít Projektu, ktoré majú podstatný negatívny vplyv na Projekt, spôsob jeho realizácie a/alebo cieľ Projektu alebo na dosiahnutie účelu Zmluvy o poskytnutí NFP; ide najmä o zastavenie alebo prerušenie Realizácie aktivít Projektu z dôvodov na strane Prijímateľa ak ho nie je možné podradiť pod dôvody uvedené v článku 8 VZP, porušenie povinností pri použití NFP v zmysle článku 2 odsek 2.6 zmluvy, nedodržanie skutočností, podmienok alebo záväzkov týkajúcich sa Projektu, ktoré boli uvedené v Schválenej žiadosti o NFP,“ </w:t>
      </w:r>
    </w:p>
    <w:p w14:paraId="1402FB9C" w14:textId="77777777" w:rsidR="00AD0A11" w:rsidRPr="00AD0A11" w:rsidRDefault="00AD0A11" w:rsidP="00AD0A11">
      <w:pPr>
        <w:spacing w:before="120" w:after="0" w:line="264" w:lineRule="auto"/>
        <w:ind w:left="1276" w:hanging="425"/>
        <w:jc w:val="both"/>
        <w:rPr>
          <w:bCs/>
          <w:i/>
          <w:iCs/>
        </w:rPr>
      </w:pPr>
    </w:p>
    <w:p w14:paraId="517B51D5" w14:textId="77777777" w:rsidR="00AD0A11" w:rsidRPr="00AD0A11" w:rsidRDefault="00AD0A11" w:rsidP="00AD0A11">
      <w:pPr>
        <w:jc w:val="both"/>
        <w:rPr>
          <w:b/>
          <w:bCs/>
        </w:rPr>
      </w:pPr>
      <w:r w:rsidRPr="00AD0A11">
        <w:rPr>
          <w:b/>
          <w:bCs/>
        </w:rPr>
        <w:t xml:space="preserve">Alternatívne ustanovenie písmena pre prípad projektov s partnerom/partnermi: </w:t>
      </w:r>
    </w:p>
    <w:p w14:paraId="02FF4122" w14:textId="77777777" w:rsidR="00AD0A11" w:rsidRPr="00AD0A11" w:rsidRDefault="00AD0A11" w:rsidP="00AD0A11">
      <w:pPr>
        <w:spacing w:before="120" w:after="0" w:line="264" w:lineRule="auto"/>
        <w:ind w:left="993"/>
        <w:jc w:val="both"/>
        <w:rPr>
          <w:bCs/>
          <w:i/>
          <w:iCs/>
        </w:rPr>
      </w:pPr>
      <w:r w:rsidRPr="00AD0A11">
        <w:rPr>
          <w:bCs/>
          <w:i/>
          <w:iCs/>
        </w:rPr>
        <w:t xml:space="preserve">„porušenie záväzkov týkajúcich sa vecnej alebo časovej stránky Realizácie aktivít Projektu, ktoré majú podstatný negatívny vplyv na Projekt, spôsob jeho realizácie a/alebo cieľ Projektu alebo na dosiahnutie účelu Zmluvy o poskytnutí NFP; ide najmä o zastavenie alebo prerušenie Realizácie aktivít Projektu z dôvodov na strane Prijímateľa/Partnera ak ho nie je možné podradiť pod dôvody uvedené v článku 8 VZP, porušenie povinností pri použití NFP v zmysle článku 2 odsek 2.6 zmluvy, nedodržanie skutočností, podmienok alebo záväzkov týkajúcich sa Projektu, ktoré boli uvedené v Schválenej žiadosti o NFP,“ </w:t>
      </w:r>
    </w:p>
    <w:p w14:paraId="15726648" w14:textId="77777777" w:rsidR="00AD0A11" w:rsidRPr="00AD0A11" w:rsidRDefault="00AD0A11" w:rsidP="00AD0A11">
      <w:pPr>
        <w:ind w:left="720"/>
        <w:contextualSpacing/>
        <w:jc w:val="both"/>
        <w:rPr>
          <w:b/>
          <w:bCs/>
        </w:rPr>
      </w:pPr>
    </w:p>
    <w:p w14:paraId="60CAA316" w14:textId="77777777" w:rsidR="00AD0A11" w:rsidRPr="00AD0A11" w:rsidRDefault="00AD0A11" w:rsidP="00DE070E">
      <w:pPr>
        <w:numPr>
          <w:ilvl w:val="0"/>
          <w:numId w:val="41"/>
        </w:numPr>
        <w:tabs>
          <w:tab w:val="left" w:pos="993"/>
        </w:tabs>
        <w:ind w:left="851" w:hanging="425"/>
        <w:contextualSpacing/>
        <w:jc w:val="both"/>
        <w:rPr>
          <w:i/>
          <w:iCs/>
        </w:rPr>
      </w:pPr>
      <w:r w:rsidRPr="00AD0A11">
        <w:t xml:space="preserve">Mení sa článok 9. UKONČENIE ZMLUVY odsek 4 písmeno b) bod ix) VZP tak, že sa ruší a nahrádza sa novým, ktorý znie: </w:t>
      </w:r>
    </w:p>
    <w:p w14:paraId="58DF660C" w14:textId="77777777" w:rsidR="00AD0A11" w:rsidRPr="00AD0A11" w:rsidRDefault="00AD0A11" w:rsidP="00AD0A11">
      <w:pPr>
        <w:spacing w:before="120" w:after="0" w:line="264" w:lineRule="auto"/>
        <w:ind w:left="993"/>
        <w:jc w:val="both"/>
        <w:rPr>
          <w:bCs/>
          <w:i/>
          <w:iCs/>
        </w:rPr>
      </w:pPr>
      <w:r w:rsidRPr="00AD0A11">
        <w:rPr>
          <w:bCs/>
          <w:i/>
          <w:iCs/>
        </w:rPr>
        <w:t>„porušenie záväzkov týkajúcich sa Verejného obstarania a súvisiacich postupov v rámci Projektu spôsobom a za podmienok uvedených vo Výzve, v Zmluve o poskytnutí NFP, v zákone o VO alebo v Právnych dokumentoch, ktoré boli vydané pre vykonanie Verejného obstarávania alebo iného postupu obstarávania zo strany Orgánov zapojených do riadenia, auditu a kontroly EŠIF vrátane finančného riadenia</w:t>
      </w:r>
      <w:r w:rsidRPr="00AD0A11">
        <w:rPr>
          <w:i/>
          <w:iCs/>
        </w:rPr>
        <w:t xml:space="preserve">, ak boli Zverejnené, ak nedôjde k aplikácii postupu podľa § 41 alebo § 41a Zákona o príspevku z EŠIF; porušenie záväzkov sa vzťahuje najmä na </w:t>
      </w:r>
      <w:r w:rsidRPr="00AD0A11">
        <w:rPr>
          <w:bCs/>
          <w:i/>
          <w:iCs/>
        </w:rPr>
        <w:t xml:space="preserve">porušenie zákazu konfliktu záujmov pri vykonanom Verejnom obstarávaní alebo inom postupe obstarávania v zmysle § 46 Zákona o príspevku z EŠIF medzi Prijímateľom a Poskytovateľom, na existenciu kolúzie alebo akejkoľvek formy dohody </w:t>
      </w:r>
      <w:r w:rsidRPr="00AD0A11">
        <w:rPr>
          <w:bCs/>
          <w:i/>
          <w:iCs/>
        </w:rPr>
        <w:lastRenderedPageBreak/>
        <w:t>obmedzujúcej súťaž medzi úspešným/víťazným uchádzačom a ostatnými uchádzačmi alebo úspešným/víťazným uchádzačom a Prijímateľom pri vykonanom Verejnom obstarávaní alebo inom postupe obstarávania, ktorú identifikoval Poskytovateľ alebo iný kontrolný alebo auditný orgán podľa článku 12 VZP v rámci vykonávanej kontroly alebo auditu, bez ohľadu na to, či Protimonopolný úrad rozhodol o porušení zákona č. 187/2021 Z. z. o ochrane hospodárskej súťaže a o zmene a doplnení niektorých zákonov; k aplikácii tohto bodu ix) môže dôjsť kedykoľvek počas trvania Zmluvy o poskytnutí NFP v nadväznosti na právoplatné rozhodnutie príslušného štátneho orgánu alebo v nadväznosti na vykonanú kontrolu Prijímateľa bez ohľadu na výsledok predchádzajúcich kontrol alebo iných postupov aplikovaných vo vzťahu k Projektu zo strany Poskytovateľa alebo iného oprávneného orgánu,“</w:t>
      </w:r>
    </w:p>
    <w:p w14:paraId="0D5AB926" w14:textId="77777777" w:rsidR="00AD0A11" w:rsidRPr="00AD0A11" w:rsidRDefault="00AD0A11" w:rsidP="00AD0A11">
      <w:pPr>
        <w:spacing w:before="120" w:after="0" w:line="264" w:lineRule="auto"/>
        <w:ind w:left="1276" w:hanging="283"/>
        <w:jc w:val="both"/>
        <w:rPr>
          <w:bCs/>
          <w:i/>
          <w:iCs/>
          <w:sz w:val="14"/>
          <w:szCs w:val="14"/>
        </w:rPr>
      </w:pPr>
    </w:p>
    <w:p w14:paraId="6C7D91A9" w14:textId="77777777" w:rsidR="00AD0A11" w:rsidRPr="00AD0A11" w:rsidRDefault="00AD0A11" w:rsidP="00AD0A11">
      <w:pPr>
        <w:rPr>
          <w:b/>
          <w:bCs/>
        </w:rPr>
      </w:pPr>
      <w:r w:rsidRPr="00AD0A11">
        <w:rPr>
          <w:b/>
          <w:bCs/>
        </w:rPr>
        <w:t>Alternatívne ustanovenie pre prípad projektov s partnerom/partnermi:</w:t>
      </w:r>
    </w:p>
    <w:p w14:paraId="2849FCB4" w14:textId="77777777" w:rsidR="00AD0A11" w:rsidRPr="00AD0A11" w:rsidRDefault="00AD0A11" w:rsidP="00AD0A11">
      <w:pPr>
        <w:spacing w:before="120" w:after="0" w:line="264" w:lineRule="auto"/>
        <w:ind w:left="993"/>
        <w:jc w:val="both"/>
        <w:rPr>
          <w:bCs/>
          <w:i/>
          <w:iCs/>
        </w:rPr>
      </w:pPr>
      <w:r w:rsidRPr="00AD0A11">
        <w:rPr>
          <w:bCs/>
          <w:i/>
          <w:iCs/>
        </w:rPr>
        <w:t>„porušenie záväzkov týkajúcich sa Verejného obstarania a súvisiacich postupov v rámci Projektu spôsobom a za podmienok uvedených vo Výzve, v Zmluve o poskytnutí NFP, v zákone o VO alebo v Právnych dokumentoch, ktoré boli vydané pre vykonanie Verejného obstarávania alebo iného postupu obstarávania zo strany Orgánov zapojených do riadenia, auditu a kontroly EŠIF vrátane finančného riadenia</w:t>
      </w:r>
      <w:r w:rsidRPr="00AD0A11">
        <w:rPr>
          <w:i/>
          <w:iCs/>
        </w:rPr>
        <w:t xml:space="preserve">, ak boli Zverejnené, ak nedôjde k aplikácii postupu podľa § 41 alebo § 41a Zákona o príspevku z EŠIF; porušenie záväzkov sa vzťahuje najmä na </w:t>
      </w:r>
      <w:r w:rsidRPr="00AD0A11">
        <w:rPr>
          <w:bCs/>
          <w:i/>
          <w:iCs/>
        </w:rPr>
        <w:t>porušenie zákazu konfliktu záujmov pri vykonanom Verejnom obstarávaní alebo inom postupe obstarávania v zmysle § 46 Zákona o príspevku z EŠIF medzi Prijímateľom a Poskytovateľom, na existenciu kolúzie alebo akejkoľvek formy dohody obmedzujúcej súťaž medzi úspešným/víťazným uchádzačom a ostatnými uchádzačmi alebo úspešným/víťazným uchádzačom a Prijímateľom/Partnerom pri vykonanom Verejnom obstarávaní alebo inom postupe obstarávania, ktorú identifikoval Poskytovateľ alebo iný kontrolný alebo auditný orgán podľa článku 12 VZP v rámci vykonávanej kontroly alebo auditu, bez ohľadu na to, či Protimonopolný úrad rozhodol o porušení zákona č. 187/2021 Z. z. o ochrane hospodárskej súťaže a o zmene a doplnení niektorých zákonov; k aplikácii tohto bodu ix) môže dôjsť kedykoľvek počas trvania Zmluvy o poskytnutí NFP v nadväznosti na právoplatné rozhodnutie príslušného štátneho orgánu alebo v nadväznosti na vykonanú kontrolu Prijímateľa/Partnera bez ohľadu na výsledok predchádzajúcich kontrol alebo iných postupov aplikovaných vo vzťahu k Projektu zo strany Poskytovateľa alebo iného oprávneného orgánu,“</w:t>
      </w:r>
    </w:p>
    <w:p w14:paraId="3970460E" w14:textId="77777777" w:rsidR="00AD0A11" w:rsidRPr="00AD0A11" w:rsidRDefault="00AD0A11" w:rsidP="00AD0A11">
      <w:pPr>
        <w:spacing w:before="120" w:after="0" w:line="264" w:lineRule="auto"/>
        <w:ind w:left="1276" w:hanging="283"/>
        <w:jc w:val="both"/>
        <w:rPr>
          <w:bCs/>
          <w:i/>
          <w:iCs/>
        </w:rPr>
      </w:pPr>
    </w:p>
    <w:p w14:paraId="233C5790"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Mení sa článok 9. UKONČENIE ZMLUVY odsek 4 písmeno b) bod x) VZP tak, že sa ruší a nahrádza sa novým, ktorý znie: </w:t>
      </w:r>
    </w:p>
    <w:p w14:paraId="5CF7E5EF" w14:textId="77777777" w:rsidR="00AD0A11" w:rsidRPr="00AD0A11" w:rsidRDefault="00AD0A11" w:rsidP="00AD0A11">
      <w:pPr>
        <w:spacing w:before="120" w:after="0" w:line="264" w:lineRule="auto"/>
        <w:ind w:left="993"/>
        <w:jc w:val="both"/>
        <w:rPr>
          <w:bCs/>
          <w:i/>
          <w:iCs/>
        </w:rPr>
      </w:pPr>
      <w:r w:rsidRPr="00AD0A11">
        <w:rPr>
          <w:bCs/>
          <w:i/>
          <w:iCs/>
        </w:rPr>
        <w:t xml:space="preserve">„ak Prijímateľ v rozpore s článkom 3 týchto VZP nepredloží informáciu o stave, v akom sa proces VO nachádza, alebo Dokumentáciu z procesu VO k Aktivitám Projektu kompletnú v zmysle Príručky k VO, Bezodkladne od nadobudnutia účinnosti tejto Zmluvy o poskytnutí NFP, alebo nezačne VO alebo iný spôsob obstarávania na výber Dodávateľa najneskôr do 3 mesiacov od nadobudnutia účinnosti tejto Zmluvy o poskytnutí NFP, ak Poskytovateľ vo Výzve alebo v Zmluve o poskytnutí NFP neurčil inak; alebo do 45 dní od zrušenia predchádzajúceho VO alebo do 45 dní od ukončenia zmluvného vzťahu s predchádzajúcim Dodávateľom (z predchádzajúceho VO) alebo do 45 dní od doručenia  čiastkovej správy z kontroly/správy z kontroly od Poskytovateľa vzťahujúcej sa k bezprostredne </w:t>
      </w:r>
      <w:r w:rsidRPr="00AD0A11">
        <w:rPr>
          <w:bCs/>
          <w:i/>
          <w:iCs/>
        </w:rPr>
        <w:lastRenderedPageBreak/>
        <w:t>predchádzajúcemu VO, ktoré obsahuje oznámenie Poskytovateľa podľa článku 3 odsek 12 písmeno d) VZP,“</w:t>
      </w:r>
    </w:p>
    <w:p w14:paraId="2D3CEBA0" w14:textId="77777777" w:rsidR="00AD0A11" w:rsidRPr="00AD0A11" w:rsidRDefault="00AD0A11" w:rsidP="00AD0A11">
      <w:pPr>
        <w:spacing w:before="120" w:after="0" w:line="264" w:lineRule="auto"/>
        <w:jc w:val="both"/>
        <w:rPr>
          <w:b/>
          <w:bCs/>
        </w:rPr>
      </w:pPr>
      <w:r w:rsidRPr="00AD0A11">
        <w:rPr>
          <w:b/>
          <w:bCs/>
        </w:rPr>
        <w:t>Alternatívne ustanovenie pre prípad projektov, v ktorých sa neuplatňuje povinnosť začať verejné obstarávanie alebo iný spôsob obstarávania na výber Dodávateľa najneskôr do 3 mesiacov od nadobudnutia účinnosti Zmluvy o poskytnutí NFP:</w:t>
      </w:r>
    </w:p>
    <w:p w14:paraId="15281EE3" w14:textId="77777777" w:rsidR="00AD0A11" w:rsidRPr="00AD0A11" w:rsidRDefault="00AD0A11" w:rsidP="00AD0A11">
      <w:pPr>
        <w:spacing w:before="120" w:after="0" w:line="264" w:lineRule="auto"/>
        <w:ind w:left="993"/>
        <w:jc w:val="both"/>
        <w:rPr>
          <w:bCs/>
          <w:i/>
          <w:iCs/>
        </w:rPr>
      </w:pPr>
      <w:r w:rsidRPr="00AD0A11">
        <w:rPr>
          <w:bCs/>
        </w:rPr>
        <w:t>„</w:t>
      </w:r>
      <w:r w:rsidRPr="00AD0A11">
        <w:rPr>
          <w:bCs/>
          <w:i/>
          <w:iCs/>
        </w:rPr>
        <w:t>ak Prijímateľ v rozpore s článkom 3 týchto VZP nepredloží informáciu o stave, v akom sa proces VO nachádza, alebo Dokumentáciu z procesu VO k Aktivitám Projektu kompletnú v zmysle Príručky k VO, Bezodkladne od nadobudnutia účinnosti tejto Zmluvy o poskytnutí NFP, alebo nezačne VO alebo iný spôsob obstarávania na výber Dodávateľa do 45 dní od zrušenia predchádzajúceho VO alebo do 45 dní od ukončenia zmluvného vzťahu s predchádzajúcim Dodávateľom (z predchádzajúceho VO) alebo do 45 dní od doručenia  čiastkovej správy z kontroly/správy z kontroly od Poskytovateľa vzťahujúcej sa k bezprostredne predchádzajúcemu VO, ktoré obsahuje oznámenie Poskytovateľa podľa článku 3 odsek 12 písmeno d) VZP,“</w:t>
      </w:r>
    </w:p>
    <w:p w14:paraId="3F35A210" w14:textId="77777777" w:rsidR="00AD0A11" w:rsidRPr="00AD0A11" w:rsidRDefault="00AD0A11" w:rsidP="00AD0A11">
      <w:pPr>
        <w:spacing w:before="120" w:after="0" w:line="264" w:lineRule="auto"/>
        <w:ind w:left="1276" w:hanging="283"/>
        <w:jc w:val="both"/>
        <w:rPr>
          <w:bCs/>
          <w:i/>
          <w:iCs/>
        </w:rPr>
      </w:pPr>
    </w:p>
    <w:p w14:paraId="0797111D"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Mení sa článok 9. UKONČENIE ZMLUVY odsek 4 písmeno b) bod xi) VZP tak, že sa ruší a nahrádza sa novým, ktorý znie: </w:t>
      </w:r>
    </w:p>
    <w:p w14:paraId="49783C15" w14:textId="77777777" w:rsidR="00AD0A11" w:rsidRPr="00AD0A11" w:rsidRDefault="00AD0A11" w:rsidP="00AD0A11">
      <w:pPr>
        <w:spacing w:before="120" w:after="0" w:line="264" w:lineRule="auto"/>
        <w:ind w:left="993"/>
        <w:jc w:val="both"/>
        <w:rPr>
          <w:i/>
          <w:iCs/>
        </w:rPr>
      </w:pPr>
      <w:r w:rsidRPr="00AD0A11">
        <w:rPr>
          <w:i/>
          <w:iCs/>
        </w:rPr>
        <w:t>„ak Prijímateľ v lehote do 30 dní odo dňa doručenia oznámenia o súlade alebo nesúlade predložených dokumentov so zákonom o VO alebo pravidlami uvedenými v Príručke k VO, Systéme riadenia EŠIF alebo v metodických pokynoch CKO k VO, nezverejní oznámenie o začatí VO vo Vestníku verejného obstarávania, ani nepožiada o predĺženie tejto lehoty s riadnym odôvodnením,“</w:t>
      </w:r>
    </w:p>
    <w:p w14:paraId="24A5D476" w14:textId="77777777" w:rsidR="00AD0A11" w:rsidRPr="00AD0A11" w:rsidRDefault="00AD0A11" w:rsidP="00AD0A11">
      <w:pPr>
        <w:spacing w:before="120" w:after="0" w:line="264" w:lineRule="auto"/>
        <w:ind w:left="1276" w:hanging="283"/>
        <w:jc w:val="both"/>
        <w:rPr>
          <w:i/>
          <w:iCs/>
        </w:rPr>
      </w:pPr>
    </w:p>
    <w:p w14:paraId="08D47CC0"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Mení sa článok 9. UKONČENIE ZMLUVY odsek 4 písmeno b) bod xii) VZP tak, že sa ruší a nahrádza sa novým, ktorý znie: </w:t>
      </w:r>
    </w:p>
    <w:p w14:paraId="5AC288F9" w14:textId="665D52B4" w:rsidR="00AD0A11" w:rsidRPr="00AD0A11" w:rsidRDefault="00AD0A11" w:rsidP="00AD0A11">
      <w:pPr>
        <w:spacing w:before="120" w:after="0" w:line="264" w:lineRule="auto"/>
        <w:ind w:left="993"/>
        <w:jc w:val="both"/>
        <w:rPr>
          <w:bCs/>
          <w:i/>
          <w:iCs/>
        </w:rPr>
      </w:pPr>
      <w:r w:rsidRPr="00AD0A11">
        <w:rPr>
          <w:bCs/>
          <w:i/>
          <w:iCs/>
        </w:rPr>
        <w:t>„ak bude Prijímateľovi právoplatným rozsudkom uložený trest zákazu prijímať dotácie alebo subvencie, trest zrušenia právnickej osoby, trest zákazu činnosti (ktorý je v rozpore s Výzv</w:t>
      </w:r>
      <w:r w:rsidR="00A85865">
        <w:rPr>
          <w:bCs/>
          <w:i/>
          <w:iCs/>
        </w:rPr>
        <w:t>ou</w:t>
      </w:r>
      <w:r w:rsidRPr="00AD0A11">
        <w:rPr>
          <w:bCs/>
          <w:i/>
          <w:iCs/>
        </w:rPr>
        <w:t>), trest zákazu prijímať pomoc a podporu poskytovanú z fondov Európskej únie alebo trest zákazu účasti vo verejnom obstarávaní podľa § 12 a § 16 až 19 zákona č. 91/2016 Z. z. o trestnej zodpovednosti právnických osôb a zmene a doplnení niektorých zákonov v znení neskorších predpisov, alebo ak sa právoplatným rozhodnutím preukáže spáchanie trestného činu v súvislosti s Projektom, a to napríklad procesom hodnotenia, výberu žiadosti o NFP, s Realizáciou aktivít Projektu, alebo ak bude ako opodstatnená vyhodnotená sťažnosť smerujúca k ovplyvňovaniu hodnotiteľov alebo ku konfliktu záujmov alebo k zaujatosti, prípadne ak takéto ovplyvňovanie alebo porušovanie skonštatujú aj bez sťažnosti alebo podnetu na to oprávnené kontrolné orgány,“</w:t>
      </w:r>
    </w:p>
    <w:p w14:paraId="740D8D46" w14:textId="77777777" w:rsidR="00AD0A11" w:rsidRPr="00AD0A11" w:rsidRDefault="00AD0A11" w:rsidP="00AD0A11">
      <w:pPr>
        <w:spacing w:before="120" w:after="0" w:line="264" w:lineRule="auto"/>
        <w:ind w:left="1276"/>
        <w:jc w:val="both"/>
        <w:rPr>
          <w:bCs/>
          <w:i/>
          <w:iCs/>
          <w:sz w:val="10"/>
          <w:szCs w:val="10"/>
        </w:rPr>
      </w:pPr>
    </w:p>
    <w:p w14:paraId="46F1A7F2" w14:textId="77777777" w:rsidR="00AD0A11" w:rsidRPr="00AD0A11" w:rsidRDefault="00AD0A11" w:rsidP="00AD0A11">
      <w:pPr>
        <w:rPr>
          <w:b/>
          <w:bCs/>
        </w:rPr>
      </w:pPr>
      <w:r w:rsidRPr="00AD0A11">
        <w:rPr>
          <w:b/>
          <w:bCs/>
        </w:rPr>
        <w:t>Alternatívne ustanovenie pre prípad projektov s partnerom/partnermi:</w:t>
      </w:r>
    </w:p>
    <w:p w14:paraId="3FC4CFF2" w14:textId="313B1058" w:rsidR="00AD0A11" w:rsidRPr="00AD0A11" w:rsidRDefault="00AD0A11" w:rsidP="00AD0A11">
      <w:pPr>
        <w:spacing w:before="120" w:after="0" w:line="264" w:lineRule="auto"/>
        <w:ind w:left="993"/>
        <w:jc w:val="both"/>
        <w:rPr>
          <w:bCs/>
          <w:i/>
          <w:iCs/>
        </w:rPr>
      </w:pPr>
      <w:r w:rsidRPr="00AD0A11">
        <w:rPr>
          <w:bCs/>
          <w:i/>
          <w:iCs/>
        </w:rPr>
        <w:t>„ak bude Prijímateľovi/Partnerovi právoplatným rozsudkom uložený trest zákazu prijímať dotácie alebo subvencie, trest zrušenia právnickej osoby, trest zákazu činnosti (ktorý je v rozpore s Výzv</w:t>
      </w:r>
      <w:r w:rsidR="00A85865">
        <w:rPr>
          <w:bCs/>
          <w:i/>
          <w:iCs/>
        </w:rPr>
        <w:t>ou</w:t>
      </w:r>
      <w:r w:rsidRPr="00AD0A11">
        <w:rPr>
          <w:bCs/>
          <w:i/>
          <w:iCs/>
        </w:rPr>
        <w:t xml:space="preserve">), trest zákazu prijímať pomoc a podporu poskytovanú z fondov Európskej únie alebo trest zákazu účasti vo verejnom obstarávaní podľa § 12 a § 16 až 19 zákona č. 91/2016 Z. z. o trestnej zodpovednosti právnických osôb a zmene a doplnení niektorých zákonov v znení neskorších predpisov, alebo ak sa právoplatným rozhodnutím preukáže spáchanie trestného činu v súvislosti s Projektom, a to napríklad procesom hodnotenia, </w:t>
      </w:r>
      <w:r w:rsidRPr="00AD0A11">
        <w:rPr>
          <w:bCs/>
          <w:i/>
          <w:iCs/>
        </w:rPr>
        <w:lastRenderedPageBreak/>
        <w:t>výberu žiadosti o NFP, s Realizáciou aktivít Projektu, alebo ak bude ako opodstatnená vyhodnotená sťažnosť smerujúca k ovplyvňovaniu hodnotiteľov alebo ku konfliktu záujmov alebo k zaujatosti, prípadne ak takéto ovplyvňovanie alebo porušovanie skonštatujú aj bez sťažnosti alebo podnetu na to oprávnené kontrolné orgány,“</w:t>
      </w:r>
    </w:p>
    <w:p w14:paraId="7C6A595E" w14:textId="77777777" w:rsidR="00AD0A11" w:rsidRPr="00AD0A11" w:rsidRDefault="00AD0A11" w:rsidP="00AD0A11">
      <w:pPr>
        <w:spacing w:before="120" w:after="0" w:line="264" w:lineRule="auto"/>
        <w:ind w:left="1276"/>
        <w:jc w:val="both"/>
        <w:rPr>
          <w:bCs/>
          <w:i/>
          <w:iCs/>
        </w:rPr>
      </w:pPr>
    </w:p>
    <w:p w14:paraId="16F35EEA"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Mení sa článok 9. UKONČENIE ZMLUVY odsek 4 písmeno b) bod xiii) VZP tak, že sa ruší a nahrádza sa novým, ktorý znie: </w:t>
      </w:r>
    </w:p>
    <w:p w14:paraId="118D02EA" w14:textId="77777777" w:rsidR="00AD0A11" w:rsidRPr="00AD0A11" w:rsidRDefault="00AD0A11" w:rsidP="00AD0A11">
      <w:pPr>
        <w:spacing w:before="120" w:after="0" w:line="264" w:lineRule="auto"/>
        <w:ind w:left="993"/>
        <w:jc w:val="both"/>
        <w:rPr>
          <w:bCs/>
          <w:i/>
          <w:iCs/>
        </w:rPr>
      </w:pPr>
      <w:r w:rsidRPr="00AD0A11">
        <w:rPr>
          <w:bCs/>
          <w:i/>
          <w:iCs/>
        </w:rPr>
        <w:t>„porušenie povinností Prijímateľom podľa článku 2 odsek 2.7 zmluvy, ktoré je konštatované v rozhodnutí Komisie vydanom v nadväznosti na článok 108 Zmluvy o fungovaní EÚ bez ohľadu na to, či došlo k pozastaveniu poskytovania NFP zo strany Poskytovateľa podľa článku 8 odsek 6 písmeno h) VZP,“</w:t>
      </w:r>
    </w:p>
    <w:p w14:paraId="69B57E8E" w14:textId="77777777" w:rsidR="00AD0A11" w:rsidRPr="00AD0A11" w:rsidRDefault="00AD0A11" w:rsidP="00AD0A11">
      <w:pPr>
        <w:spacing w:before="120" w:after="0" w:line="264" w:lineRule="auto"/>
        <w:ind w:left="1416"/>
        <w:jc w:val="both"/>
        <w:rPr>
          <w:bCs/>
          <w:i/>
          <w:iCs/>
          <w:sz w:val="10"/>
          <w:szCs w:val="10"/>
        </w:rPr>
      </w:pPr>
    </w:p>
    <w:p w14:paraId="72C50C96" w14:textId="77777777" w:rsidR="00AD0A11" w:rsidRPr="00AD0A11" w:rsidRDefault="00AD0A11" w:rsidP="00AD0A11">
      <w:pPr>
        <w:rPr>
          <w:b/>
          <w:bCs/>
        </w:rPr>
      </w:pPr>
      <w:r w:rsidRPr="00AD0A11">
        <w:rPr>
          <w:b/>
          <w:bCs/>
        </w:rPr>
        <w:t>Alternatívne ustanovenie pre prípad projektov s partnerom/partnermi:</w:t>
      </w:r>
    </w:p>
    <w:p w14:paraId="0C80D221" w14:textId="77777777" w:rsidR="00AD0A11" w:rsidRPr="00AD0A11" w:rsidRDefault="00AD0A11" w:rsidP="00AD0A11">
      <w:pPr>
        <w:ind w:left="993"/>
        <w:jc w:val="both"/>
        <w:rPr>
          <w:b/>
          <w:bCs/>
        </w:rPr>
      </w:pPr>
      <w:r w:rsidRPr="00AD0A11">
        <w:rPr>
          <w:bCs/>
          <w:i/>
          <w:iCs/>
        </w:rPr>
        <w:t>„porušenie povinností Prijímateľom podľa článku 2 odsek 2.7 zmluvy, resp. analogicky Partnerom podľa Zmluvy o partnerstve, ktoré je konštatované v rozhodnutí Komisie vydanom v nadväznosti na článok 108 Zmluvy o fungovaní EÚ bez ohľadu na to, či došlo k pozastaveniu poskytovania NFP zo strany Poskytovateľa podľa článku 8 odsek 6 písmeno h) VZP,“</w:t>
      </w:r>
    </w:p>
    <w:p w14:paraId="4509E460" w14:textId="77777777" w:rsidR="00AD0A11" w:rsidRPr="00AD0A11" w:rsidRDefault="00AD0A11" w:rsidP="00AD0A11">
      <w:pPr>
        <w:tabs>
          <w:tab w:val="num" w:pos="1418"/>
        </w:tabs>
        <w:spacing w:before="120" w:after="0" w:line="264" w:lineRule="auto"/>
        <w:ind w:left="1080" w:hanging="513"/>
        <w:jc w:val="both"/>
        <w:rPr>
          <w:bCs/>
          <w:i/>
          <w:iCs/>
        </w:rPr>
      </w:pPr>
    </w:p>
    <w:p w14:paraId="278B0D0B"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Mení sa článok 9. UKONČENIE ZMLUVY odsek 4 písmeno b) bod xiv) VZP tak, že sa ruší a nahrádza sa novým, ktorý znie: </w:t>
      </w:r>
    </w:p>
    <w:p w14:paraId="1C80347E" w14:textId="77777777" w:rsidR="00AD0A11" w:rsidRPr="00AD0A11" w:rsidRDefault="00AD0A11" w:rsidP="00AD0A11">
      <w:pPr>
        <w:spacing w:after="0" w:line="264" w:lineRule="auto"/>
        <w:ind w:left="993"/>
        <w:jc w:val="both"/>
        <w:rPr>
          <w:i/>
          <w:iCs/>
        </w:rPr>
      </w:pPr>
      <w:r w:rsidRPr="00AD0A11">
        <w:rPr>
          <w:bCs/>
          <w:i/>
          <w:iCs/>
        </w:rPr>
        <w:t>„také konanie alebo opomenutie konania Prijímateľa alebo iných osôb, za konanie alebo opomenutie ktorých Prijímateľ zodpovedá v zmysle článku 2 odsek 2 VZP v súvislosti so Zmluvou o poskytnutí NFP alebo s Realizáciou aktivít Projektu alebo s Udržateľnosťou Projektu, ktoré je považované za Nezrovnalosť v zmysle všeobecného nariadenia a Poskytovateľ stanoví, že takáto Nezrovnalosť sa považuje za</w:t>
      </w:r>
      <w:r w:rsidRPr="00AD0A11">
        <w:rPr>
          <w:bCs/>
          <w:i/>
          <w:iCs/>
          <w:lang w:eastAsia="sk-SK"/>
        </w:rPr>
        <w:t> </w:t>
      </w:r>
      <w:r w:rsidRPr="00AD0A11">
        <w:rPr>
          <w:bCs/>
          <w:i/>
          <w:iCs/>
        </w:rPr>
        <w:t xml:space="preserve">podstatné porušenie Zmluvy </w:t>
      </w:r>
      <w:r w:rsidRPr="00AD0A11">
        <w:rPr>
          <w:i/>
          <w:iCs/>
        </w:rPr>
        <w:t>o poskytnutí NFP,“</w:t>
      </w:r>
    </w:p>
    <w:p w14:paraId="7D6A82E9" w14:textId="77777777" w:rsidR="00AD0A11" w:rsidRPr="00AD0A11" w:rsidRDefault="00AD0A11" w:rsidP="00AD0A11">
      <w:pPr>
        <w:spacing w:after="0"/>
        <w:rPr>
          <w:b/>
          <w:bCs/>
        </w:rPr>
      </w:pPr>
    </w:p>
    <w:p w14:paraId="7A2D2D3C" w14:textId="77777777" w:rsidR="00AD0A11" w:rsidRPr="00AD0A11" w:rsidRDefault="00AD0A11" w:rsidP="00AD0A11">
      <w:pPr>
        <w:spacing w:after="0"/>
        <w:rPr>
          <w:b/>
          <w:bCs/>
        </w:rPr>
      </w:pPr>
      <w:r w:rsidRPr="00AD0A11">
        <w:rPr>
          <w:b/>
          <w:bCs/>
        </w:rPr>
        <w:t>Alternatívne ustanovenie pre prípad projektov s partnerom/partnermi:</w:t>
      </w:r>
    </w:p>
    <w:p w14:paraId="322D5C18" w14:textId="77777777" w:rsidR="00AD0A11" w:rsidRPr="00AD0A11" w:rsidRDefault="00AD0A11" w:rsidP="00AD0A11">
      <w:pPr>
        <w:spacing w:after="0"/>
        <w:rPr>
          <w:b/>
          <w:bCs/>
        </w:rPr>
      </w:pPr>
    </w:p>
    <w:p w14:paraId="1132E3F5" w14:textId="77777777" w:rsidR="00AD0A11" w:rsidRPr="00AD0A11" w:rsidRDefault="00AD0A11" w:rsidP="00AD0A11">
      <w:pPr>
        <w:spacing w:after="0" w:line="264" w:lineRule="auto"/>
        <w:ind w:left="993"/>
        <w:jc w:val="both"/>
        <w:rPr>
          <w:i/>
          <w:iCs/>
        </w:rPr>
      </w:pPr>
      <w:r w:rsidRPr="00AD0A11">
        <w:rPr>
          <w:bCs/>
          <w:i/>
          <w:iCs/>
        </w:rPr>
        <w:t>„také konanie alebo opomenutie konania Prijímateľa/Partnera alebo iných osôb, za konanie alebo opomenutie ktorých Prijímateľ zodpovedá v zmysle článku 2 odsek 2 VZP v súvislosti so Zmluvou o poskytnutí NFP alebo s Realizáciou aktivít Projektu alebo s Udržateľnosťou Projektu, ktoré je považované za Nezrovnalosť v zmysle všeobecného nariadenia a Poskytovateľ stanoví, že takáto Nezrovnalosť sa považuje za</w:t>
      </w:r>
      <w:r w:rsidRPr="00AD0A11">
        <w:rPr>
          <w:bCs/>
          <w:i/>
          <w:iCs/>
          <w:lang w:eastAsia="sk-SK"/>
        </w:rPr>
        <w:t> </w:t>
      </w:r>
      <w:r w:rsidRPr="00AD0A11">
        <w:rPr>
          <w:bCs/>
          <w:i/>
          <w:iCs/>
        </w:rPr>
        <w:t xml:space="preserve">podstatné porušenie Zmluvy </w:t>
      </w:r>
      <w:r w:rsidRPr="00AD0A11">
        <w:rPr>
          <w:i/>
          <w:iCs/>
        </w:rPr>
        <w:t>o poskytnutí NFP,“</w:t>
      </w:r>
    </w:p>
    <w:p w14:paraId="685FDC4F" w14:textId="77777777" w:rsidR="00AD0A11" w:rsidRPr="00AD0A11" w:rsidRDefault="00AD0A11" w:rsidP="00AD0A11">
      <w:pPr>
        <w:rPr>
          <w:b/>
          <w:bCs/>
        </w:rPr>
      </w:pPr>
    </w:p>
    <w:p w14:paraId="4093A647" w14:textId="77777777" w:rsidR="00AD0A11" w:rsidRPr="00AD0A11" w:rsidRDefault="00AD0A11" w:rsidP="00AD0A11">
      <w:pPr>
        <w:rPr>
          <w:b/>
          <w:bCs/>
        </w:rPr>
      </w:pPr>
    </w:p>
    <w:p w14:paraId="7B5EDAFD" w14:textId="77777777" w:rsidR="00AD0A11" w:rsidRPr="00AD0A11" w:rsidRDefault="00AD0A11" w:rsidP="00AD0A11">
      <w:pPr>
        <w:rPr>
          <w:b/>
          <w:bCs/>
        </w:rPr>
      </w:pPr>
      <w:r w:rsidRPr="00AD0A11">
        <w:rPr>
          <w:b/>
          <w:bCs/>
        </w:rPr>
        <w:t>Alternatívne ustanovenie pre prípad projektov, v ktorých sa neuplatňuje udržateľnosť:</w:t>
      </w:r>
    </w:p>
    <w:p w14:paraId="01041D04" w14:textId="77777777" w:rsidR="00AD0A11" w:rsidRPr="00AD0A11" w:rsidRDefault="00AD0A11" w:rsidP="00AD0A11">
      <w:pPr>
        <w:spacing w:before="120" w:after="0" w:line="264" w:lineRule="auto"/>
        <w:ind w:left="993"/>
        <w:jc w:val="both"/>
        <w:rPr>
          <w:i/>
          <w:iCs/>
        </w:rPr>
      </w:pPr>
      <w:r w:rsidRPr="00AD0A11">
        <w:rPr>
          <w:bCs/>
          <w:i/>
          <w:iCs/>
        </w:rPr>
        <w:t xml:space="preserve">„také konanie alebo opomenutie konania Prijímateľa alebo iných osôb, za konanie alebo opomenutie ktorých Prijímateľ zodpovedá v zmysle článku 2 odsek 2 VZP v súvislosti so Zmluvou o poskytnutí NFP alebo s Realizáciou aktivít Projektu, ktoré je považované </w:t>
      </w:r>
      <w:r w:rsidRPr="00AD0A11">
        <w:rPr>
          <w:bCs/>
          <w:i/>
          <w:iCs/>
        </w:rPr>
        <w:lastRenderedPageBreak/>
        <w:t>za Nezrovnalosť v zmysle všeobecného nariadenia a Poskytovateľ stanoví, že takáto Nezrovnalosť sa považuje za</w:t>
      </w:r>
      <w:r w:rsidRPr="00AD0A11">
        <w:rPr>
          <w:bCs/>
          <w:i/>
          <w:iCs/>
          <w:lang w:eastAsia="sk-SK"/>
        </w:rPr>
        <w:t> </w:t>
      </w:r>
      <w:r w:rsidRPr="00AD0A11">
        <w:rPr>
          <w:bCs/>
          <w:i/>
          <w:iCs/>
        </w:rPr>
        <w:t xml:space="preserve">podstatné porušenie Zmluvy </w:t>
      </w:r>
      <w:r w:rsidRPr="00AD0A11">
        <w:rPr>
          <w:i/>
          <w:iCs/>
        </w:rPr>
        <w:t>o poskytnutí NFP,“</w:t>
      </w:r>
    </w:p>
    <w:p w14:paraId="15D9D4BC" w14:textId="77777777" w:rsidR="00AD0A11" w:rsidRPr="00AD0A11" w:rsidRDefault="00AD0A11" w:rsidP="00AD0A11">
      <w:pPr>
        <w:spacing w:after="0"/>
        <w:ind w:left="709"/>
        <w:rPr>
          <w:b/>
          <w:bCs/>
        </w:rPr>
      </w:pPr>
    </w:p>
    <w:p w14:paraId="60C2DF34" w14:textId="77777777" w:rsidR="00AD0A11" w:rsidRPr="00AD0A11" w:rsidRDefault="00AD0A11" w:rsidP="00DE070E">
      <w:pPr>
        <w:numPr>
          <w:ilvl w:val="0"/>
          <w:numId w:val="41"/>
        </w:numPr>
        <w:spacing w:after="0"/>
        <w:ind w:left="993" w:hanging="567"/>
        <w:contextualSpacing/>
        <w:jc w:val="both"/>
        <w:rPr>
          <w:i/>
          <w:iCs/>
        </w:rPr>
      </w:pPr>
      <w:r w:rsidRPr="00AD0A11">
        <w:t xml:space="preserve">V prípade projektov s partnerom/partnermi sa článok 9. UKONČENIE ZMLUVY odsek 4 písmeno b) bod xv) VZP mení tak, že sa ruší a nahrádza sa novým, ktorý znie: </w:t>
      </w:r>
    </w:p>
    <w:p w14:paraId="2EF9A7FE" w14:textId="77777777" w:rsidR="00AD0A11" w:rsidRPr="00AD0A11" w:rsidRDefault="00AD0A11" w:rsidP="00AD0A11">
      <w:pPr>
        <w:tabs>
          <w:tab w:val="left" w:pos="993"/>
        </w:tabs>
        <w:spacing w:after="0"/>
        <w:ind w:left="993"/>
        <w:contextualSpacing/>
        <w:jc w:val="both"/>
        <w:rPr>
          <w:i/>
          <w:iCs/>
        </w:rPr>
      </w:pPr>
    </w:p>
    <w:p w14:paraId="3AAE9231" w14:textId="77777777" w:rsidR="00AD0A11" w:rsidRPr="00AD0A11" w:rsidRDefault="00AD0A11" w:rsidP="00AD0A11">
      <w:pPr>
        <w:tabs>
          <w:tab w:val="left" w:pos="1134"/>
          <w:tab w:val="num" w:pos="1418"/>
        </w:tabs>
        <w:spacing w:before="120" w:after="0" w:line="264" w:lineRule="auto"/>
        <w:ind w:left="993"/>
        <w:jc w:val="both"/>
        <w:rPr>
          <w:bCs/>
          <w:i/>
          <w:iCs/>
        </w:rPr>
      </w:pPr>
      <w:r w:rsidRPr="00AD0A11">
        <w:rPr>
          <w:bCs/>
          <w:i/>
          <w:iCs/>
        </w:rPr>
        <w:t>„vyhlásenie konkurzu na majetok Prijímateľa/Partnera alebo zastavenie konkurzného konania/konkurzu pre nedostatok majetku, vstup Prijímateľa/Partnera do likvidácie, ak sa</w:t>
      </w:r>
      <w:r w:rsidRPr="00AD0A11">
        <w:rPr>
          <w:i/>
          <w:iCs/>
        </w:rPr>
        <w:t xml:space="preserve"> Právne predpisy SR upravujúce tieto konania na Prijímateľa/Partnera vzťahujú</w:t>
      </w:r>
      <w:r w:rsidRPr="00AD0A11">
        <w:rPr>
          <w:bCs/>
          <w:i/>
          <w:iCs/>
        </w:rPr>
        <w:t>,“</w:t>
      </w:r>
    </w:p>
    <w:p w14:paraId="562B3040" w14:textId="77777777" w:rsidR="00AD0A11" w:rsidRPr="00AD0A11" w:rsidRDefault="00AD0A11" w:rsidP="00AD0A11">
      <w:pPr>
        <w:tabs>
          <w:tab w:val="left" w:pos="1134"/>
          <w:tab w:val="num" w:pos="1418"/>
        </w:tabs>
        <w:spacing w:before="120" w:after="0" w:line="264" w:lineRule="auto"/>
        <w:ind w:left="1276" w:hanging="425"/>
        <w:jc w:val="both"/>
        <w:rPr>
          <w:bCs/>
          <w:i/>
          <w:iCs/>
        </w:rPr>
      </w:pPr>
    </w:p>
    <w:p w14:paraId="51E6E7E8" w14:textId="77777777" w:rsidR="00AD0A11" w:rsidRPr="00AD0A11" w:rsidRDefault="00AD0A11" w:rsidP="00DE070E">
      <w:pPr>
        <w:numPr>
          <w:ilvl w:val="0"/>
          <w:numId w:val="41"/>
        </w:numPr>
        <w:tabs>
          <w:tab w:val="left" w:pos="993"/>
        </w:tabs>
        <w:ind w:left="993" w:hanging="567"/>
        <w:contextualSpacing/>
        <w:jc w:val="both"/>
        <w:rPr>
          <w:i/>
          <w:iCs/>
        </w:rPr>
      </w:pPr>
      <w:r w:rsidRPr="00AD0A11">
        <w:t xml:space="preserve">Článok 9. UKONČENIE ZMLUVY odsek 4 písmeno b) bod xix) VZP mení tak, že sa ruší a nahrádza sa novým, ktorý znie: </w:t>
      </w:r>
    </w:p>
    <w:p w14:paraId="225B9543" w14:textId="77777777" w:rsidR="00AD0A11" w:rsidRPr="00AD0A11" w:rsidRDefault="00AD0A11" w:rsidP="00AD0A11">
      <w:pPr>
        <w:tabs>
          <w:tab w:val="left" w:pos="993"/>
        </w:tabs>
        <w:ind w:left="993"/>
        <w:contextualSpacing/>
        <w:jc w:val="both"/>
        <w:rPr>
          <w:i/>
          <w:iCs/>
        </w:rPr>
      </w:pPr>
    </w:p>
    <w:p w14:paraId="2E79E6FC" w14:textId="77777777" w:rsidR="00AD0A11" w:rsidRPr="00AD0A11" w:rsidRDefault="00AD0A11" w:rsidP="00AD0A11">
      <w:pPr>
        <w:tabs>
          <w:tab w:val="left" w:pos="1418"/>
        </w:tabs>
        <w:ind w:left="993"/>
        <w:contextualSpacing/>
        <w:jc w:val="both"/>
        <w:rPr>
          <w:i/>
          <w:iCs/>
        </w:rPr>
      </w:pPr>
      <w:r w:rsidRPr="00AD0A11">
        <w:rPr>
          <w:i/>
          <w:iCs/>
        </w:rPr>
        <w:t>„každé porušenie povinnosti Prijímateľa, ktoré je v Zmluve o poskytnutí NFP označené ako podstatné porušenie povinností alebo podstatné porušenie Zmluvy o poskytnutí NFP,“</w:t>
      </w:r>
    </w:p>
    <w:p w14:paraId="159F1B81" w14:textId="77777777" w:rsidR="00AD0A11" w:rsidRPr="00AD0A11" w:rsidRDefault="00AD0A11" w:rsidP="00AD0A11">
      <w:pPr>
        <w:tabs>
          <w:tab w:val="left" w:pos="1418"/>
        </w:tabs>
        <w:ind w:left="1276" w:hanging="425"/>
        <w:contextualSpacing/>
        <w:jc w:val="both"/>
      </w:pPr>
    </w:p>
    <w:p w14:paraId="13EEE20F" w14:textId="77777777" w:rsidR="00AD0A11" w:rsidRPr="00AD0A11" w:rsidRDefault="00AD0A11" w:rsidP="00DE070E">
      <w:pPr>
        <w:numPr>
          <w:ilvl w:val="0"/>
          <w:numId w:val="41"/>
        </w:numPr>
        <w:tabs>
          <w:tab w:val="left" w:pos="993"/>
        </w:tabs>
        <w:spacing w:after="0"/>
        <w:ind w:left="993" w:hanging="567"/>
        <w:contextualSpacing/>
        <w:jc w:val="both"/>
        <w:rPr>
          <w:i/>
          <w:iCs/>
        </w:rPr>
      </w:pPr>
      <w:r w:rsidRPr="00AD0A11">
        <w:t xml:space="preserve">V prípade projektov s partnerom/partnermi sa článok 9. UKONČENIE ZMLUVY odsek 4 písmeno b) bod xx) VZP mení tak, že sa ruší a nahrádza sa novým, ktorý znie: </w:t>
      </w:r>
    </w:p>
    <w:p w14:paraId="4E6303C8" w14:textId="77777777" w:rsidR="00AD0A11" w:rsidRPr="00AD0A11" w:rsidRDefault="00AD0A11" w:rsidP="00AD0A11">
      <w:pPr>
        <w:spacing w:before="120" w:after="0" w:line="264" w:lineRule="auto"/>
        <w:ind w:left="993" w:firstLine="45"/>
        <w:jc w:val="both"/>
        <w:rPr>
          <w:bCs/>
          <w:i/>
          <w:iCs/>
        </w:rPr>
      </w:pPr>
      <w:bookmarkStart w:id="30" w:name="_Hlk90914444"/>
      <w:r w:rsidRPr="00AD0A11">
        <w:rPr>
          <w:i/>
          <w:iCs/>
        </w:rPr>
        <w:t>„porušenie povinnosti Prijímateľa previesť Partnerovi na jeho osobitný účet špecifikovaný v Zmluve o partnerstve peňažné prostriedky podľa článku 18 odsek 16 VZP</w:t>
      </w:r>
      <w:r w:rsidRPr="00AD0A11">
        <w:rPr>
          <w:bCs/>
          <w:i/>
          <w:iCs/>
        </w:rPr>
        <w:t>.“</w:t>
      </w:r>
    </w:p>
    <w:bookmarkEnd w:id="30"/>
    <w:p w14:paraId="4795018C" w14:textId="77777777" w:rsidR="00AD0A11" w:rsidRPr="00AD0A11" w:rsidRDefault="00AD0A11" w:rsidP="00AD0A11">
      <w:pPr>
        <w:ind w:left="993"/>
        <w:contextualSpacing/>
        <w:jc w:val="both"/>
        <w:rPr>
          <w:i/>
          <w:iCs/>
        </w:rPr>
      </w:pPr>
    </w:p>
    <w:p w14:paraId="3A69354C" w14:textId="77777777" w:rsidR="00AD0A11" w:rsidRPr="00AD0A11" w:rsidRDefault="00AD0A11" w:rsidP="00DE070E">
      <w:pPr>
        <w:numPr>
          <w:ilvl w:val="0"/>
          <w:numId w:val="41"/>
        </w:numPr>
        <w:ind w:left="993" w:hanging="567"/>
        <w:contextualSpacing/>
        <w:jc w:val="both"/>
        <w:rPr>
          <w:i/>
          <w:iCs/>
        </w:rPr>
      </w:pPr>
      <w:r w:rsidRPr="00AD0A11">
        <w:t>Článok 9. UKONČENIE ZMLUVY odsek 4 písmeno c) VZP sa pre prípad projektov s partnerom/partnermi mení tak, že sa ruší a nahrádza sa novým, ktorý znie:</w:t>
      </w:r>
    </w:p>
    <w:p w14:paraId="712E6B7D" w14:textId="77777777" w:rsidR="00AD0A11" w:rsidRPr="00AD0A11" w:rsidRDefault="00AD0A11" w:rsidP="00AD0A11">
      <w:pPr>
        <w:ind w:left="851"/>
        <w:contextualSpacing/>
        <w:jc w:val="both"/>
        <w:rPr>
          <w:rFonts w:ascii="Times New Roman" w:hAnsi="Times New Roman"/>
          <w:bCs/>
        </w:rPr>
      </w:pPr>
    </w:p>
    <w:p w14:paraId="1CDE942C" w14:textId="77777777" w:rsidR="00AD0A11" w:rsidRPr="00AD0A11" w:rsidRDefault="00AD0A11" w:rsidP="00AD0A11">
      <w:pPr>
        <w:ind w:left="993"/>
        <w:contextualSpacing/>
        <w:jc w:val="both"/>
        <w:rPr>
          <w:bCs/>
          <w:i/>
          <w:iCs/>
        </w:rPr>
      </w:pPr>
      <w:r w:rsidRPr="00AD0A11">
        <w:rPr>
          <w:bCs/>
          <w:i/>
          <w:iCs/>
        </w:rPr>
        <w:t xml:space="preserve">„Podstatným porušením Zmluvy </w:t>
      </w:r>
      <w:r w:rsidRPr="00AD0A11">
        <w:rPr>
          <w:i/>
          <w:iCs/>
        </w:rPr>
        <w:t xml:space="preserve">o poskytnutí NFP </w:t>
      </w:r>
      <w:r w:rsidRPr="00AD0A11">
        <w:rPr>
          <w:bCs/>
          <w:i/>
          <w:iCs/>
        </w:rPr>
        <w:t>je aj vykonanie takého úkonu zo strany Prijímateľa/Partnera, na ktorý je potrebný predchádzajúci písomný súhlas Poskytovateľa v prípade, ak súhlas nebol udelený, alebo ak došlo k vykonaniu takého úkonu zo strany Prijímateľa/Partnera bez žiadosti o takýto súhlas.“</w:t>
      </w:r>
    </w:p>
    <w:p w14:paraId="21E715E8" w14:textId="77777777" w:rsidR="00AD0A11" w:rsidRPr="00AD0A11" w:rsidRDefault="00AD0A11" w:rsidP="00AD0A11">
      <w:pPr>
        <w:ind w:left="851"/>
        <w:contextualSpacing/>
        <w:jc w:val="both"/>
        <w:rPr>
          <w:i/>
          <w:iCs/>
        </w:rPr>
      </w:pPr>
    </w:p>
    <w:p w14:paraId="3940286B" w14:textId="77777777" w:rsidR="00AD0A11" w:rsidRPr="00AD0A11" w:rsidRDefault="00AD0A11" w:rsidP="00DE070E">
      <w:pPr>
        <w:numPr>
          <w:ilvl w:val="0"/>
          <w:numId w:val="41"/>
        </w:numPr>
        <w:ind w:left="993" w:hanging="567"/>
        <w:contextualSpacing/>
        <w:jc w:val="both"/>
        <w:rPr>
          <w:i/>
          <w:iCs/>
        </w:rPr>
      </w:pPr>
      <w:r w:rsidRPr="00AD0A11">
        <w:t>Článok 9. UKONČENIE ZMLUVY odsek 4 písmeno e) VZP sa pre prípad projektov s partnerom/partnermi mení tak, že sa ruší a nahrádza sa novým, ktorý znie:</w:t>
      </w:r>
    </w:p>
    <w:p w14:paraId="6D5B611E" w14:textId="77777777" w:rsidR="00AD0A11" w:rsidRPr="00AD0A11" w:rsidRDefault="00AD0A11" w:rsidP="00AD0A11">
      <w:pPr>
        <w:ind w:left="993"/>
        <w:contextualSpacing/>
        <w:jc w:val="both"/>
        <w:rPr>
          <w:rFonts w:ascii="Times New Roman" w:hAnsi="Times New Roman"/>
          <w:bCs/>
        </w:rPr>
      </w:pPr>
    </w:p>
    <w:p w14:paraId="65A9AA57" w14:textId="77777777" w:rsidR="00AD0A11" w:rsidRPr="00AD0A11" w:rsidRDefault="00AD0A11" w:rsidP="00AD0A11">
      <w:pPr>
        <w:ind w:left="993"/>
        <w:contextualSpacing/>
        <w:jc w:val="both"/>
        <w:rPr>
          <w:bCs/>
          <w:i/>
          <w:iCs/>
        </w:rPr>
      </w:pPr>
      <w:r w:rsidRPr="00AD0A11">
        <w:rPr>
          <w:bCs/>
          <w:i/>
          <w:iCs/>
        </w:rPr>
        <w:t xml:space="preserve">„V prípade podstatného porušenia Zmluvy </w:t>
      </w:r>
      <w:r w:rsidRPr="00AD0A11">
        <w:rPr>
          <w:i/>
          <w:iCs/>
        </w:rPr>
        <w:t xml:space="preserve">o poskytnutí NFP </w:t>
      </w:r>
      <w:r w:rsidRPr="00AD0A11">
        <w:rPr>
          <w:bCs/>
          <w:i/>
          <w:iCs/>
        </w:rPr>
        <w:t xml:space="preserve">je Zmluvná strana oprávnená od Zmluvy </w:t>
      </w:r>
      <w:r w:rsidRPr="00AD0A11">
        <w:rPr>
          <w:i/>
          <w:iCs/>
        </w:rPr>
        <w:t xml:space="preserve">o poskytnutí NFP </w:t>
      </w:r>
      <w:r w:rsidRPr="00AD0A11">
        <w:rPr>
          <w:bCs/>
          <w:i/>
          <w:iCs/>
        </w:rPr>
        <w:t xml:space="preserve">odstúpiť bez zbytočného odkladu po tom, ako sa o tomto porušení dozvedela. Prijímateľ berie na vedomie, že s ohľadom na právne postavenie a povinnosti Poskytovateľa, môže vykonaniu odstúpenia od Zmluvy o poskytnutí NFP predchádzať povinnosť vykonať kontrolu u Prijímateľa/Partnera, prípadne povinnosť realizovať iné osobitné postupy a úkony. Z uvedeného dôvodu preto Prijímateľ súhlasí s tým, že na rozdiel od štandardnej obchodno-právnej praxe, pri odstúpení od Zmluvy o poskytnutí NFP pojem „bez zbytočného odkladu“ zahŕňa dobu, po ktorú sú v priamej nadväznosti vykonávané úkony Poskytovateľom podľa predchádzajúcej vety. V prípade nepodstatného porušenia Zmluvy </w:t>
      </w:r>
      <w:r w:rsidRPr="00AD0A11">
        <w:rPr>
          <w:i/>
          <w:iCs/>
        </w:rPr>
        <w:t>o poskytnutí NFP</w:t>
      </w:r>
      <w:r w:rsidRPr="00AD0A11">
        <w:rPr>
          <w:bCs/>
          <w:i/>
          <w:iCs/>
        </w:rPr>
        <w:t xml:space="preserve"> je Zmluvná strana oprávnená odstúpiť, ak strana, ktorá je v omeškaní, nesplní svoju povinnosť ani v dodatočnej primeranej lehote, ktorá jej na to bola poskytnutá v písomnom vyzvaní. Aj v prípade podstatného porušenia Zmluvy </w:t>
      </w:r>
      <w:r w:rsidRPr="00AD0A11">
        <w:rPr>
          <w:i/>
          <w:iCs/>
        </w:rPr>
        <w:lastRenderedPageBreak/>
        <w:t xml:space="preserve">o poskytnutí NFP </w:t>
      </w:r>
      <w:r w:rsidRPr="00AD0A11">
        <w:rPr>
          <w:bCs/>
          <w:i/>
          <w:iCs/>
        </w:rPr>
        <w:t>je Zmluvná strana oprávnená poskytnúť dodatočnú lehotu druhej Zmluvnej strane na splnenie porušenej povinnosti, pričom ani poskytnutie takejto dodatočnej lehoty sa nedotýka toho, že ide o podstatné porušenie povinnosti (§ 345 odsek 3 Obchodného zákonníka).“</w:t>
      </w:r>
    </w:p>
    <w:p w14:paraId="38F8C1EB" w14:textId="77777777" w:rsidR="00AD0A11" w:rsidRPr="00AD0A11" w:rsidRDefault="00AD0A11" w:rsidP="00AD0A11">
      <w:pPr>
        <w:ind w:left="993"/>
        <w:contextualSpacing/>
        <w:jc w:val="both"/>
        <w:rPr>
          <w:i/>
          <w:iCs/>
        </w:rPr>
      </w:pPr>
    </w:p>
    <w:p w14:paraId="3A3426F1" w14:textId="77777777" w:rsidR="00AD0A11" w:rsidRPr="00AD0A11" w:rsidRDefault="00AD0A11" w:rsidP="00DE070E">
      <w:pPr>
        <w:numPr>
          <w:ilvl w:val="0"/>
          <w:numId w:val="41"/>
        </w:numPr>
        <w:ind w:left="993" w:hanging="567"/>
        <w:contextualSpacing/>
        <w:jc w:val="both"/>
        <w:rPr>
          <w:i/>
          <w:iCs/>
        </w:rPr>
      </w:pPr>
      <w:r w:rsidRPr="00AD0A11">
        <w:t>Mení sa článok 9. UKONČENIE ZMLUVY odsek 5 VZP tak, že sa ruší a nahrádza sa novým, ktorý znie:</w:t>
      </w:r>
    </w:p>
    <w:p w14:paraId="7DC6CBD5" w14:textId="77777777" w:rsidR="00AD0A11" w:rsidRPr="00AD0A11" w:rsidRDefault="00AD0A11" w:rsidP="00AD0A11">
      <w:pPr>
        <w:ind w:left="993"/>
        <w:contextualSpacing/>
        <w:jc w:val="both"/>
        <w:rPr>
          <w:rFonts w:ascii="Times New Roman" w:hAnsi="Times New Roman"/>
          <w:bCs/>
        </w:rPr>
      </w:pPr>
    </w:p>
    <w:p w14:paraId="4E8693E1" w14:textId="77777777" w:rsidR="00AD0A11" w:rsidRPr="00AD0A11" w:rsidRDefault="00AD0A11" w:rsidP="00AD0A11">
      <w:pPr>
        <w:ind w:left="993"/>
        <w:contextualSpacing/>
        <w:jc w:val="both"/>
        <w:rPr>
          <w:bCs/>
          <w:i/>
          <w:iCs/>
        </w:rPr>
      </w:pPr>
      <w:r w:rsidRPr="00AD0A11">
        <w:rPr>
          <w:bCs/>
          <w:i/>
          <w:iCs/>
        </w:rPr>
        <w:t>„Prijímateľ je oprávnený Zmluvu o poskytnutí NFP vypovedať z dôvodu, že nie je schopný realizovať Projekt tak, ako sa na Realizáciu aktivít Projektu zaviazal v Zmluve o poskytnutí NFP, alebo nie je schopný dosiahnuť cieľ Projektu. Prijímateľ súhlasí s tým, že podaním výpovede mu vzniká povinnosť vrátiť už vyplatený NFP v celom rozsahu podľa článku 10 VZP za podmienok stanovených Poskytovateľom v Žiadosti o vrátenie finančných prostriedkov. Po podaní výpovede môže Prijímateľ túto vziať späť iba s písomným súhlasom Poskytovateľa. Výpovedná doba je jeden mesiac odo dňa, kedy je výpoveď doručená Poskytovateľovi. Počas plynutia výpovednej doby Zmluvné strany vykonajú úkony smerujúce k vysporiadaniu vzájomných práv a povinností, najmä Poskytovateľ vykoná úkony vzťahujúce sa k finančnému vysporiadaniu s Prijímateľom obdobne ako pri odstúpení od Zmluvy o poskytnutí NFP a Prijímateľ je povinný poskytnúť všetku potrebnú súčinnosť. Zmluva o poskytnutí NFP zaniká uplynutím výpovednej doby s výnimkou ustanovení, ktoré nezanikajú ani v dôsledku zániku Zmluvy o poskytnutí NFP pri odstúpení v zmysle odseku 4 písmeno h) tohto článku VZP.“</w:t>
      </w:r>
    </w:p>
    <w:p w14:paraId="1BE3EEFD" w14:textId="77777777" w:rsidR="00AD0A11" w:rsidRPr="00AD0A11" w:rsidRDefault="00AD0A11" w:rsidP="00AD0A11">
      <w:pPr>
        <w:ind w:left="993"/>
        <w:contextualSpacing/>
        <w:jc w:val="both"/>
        <w:rPr>
          <w:i/>
          <w:iCs/>
        </w:rPr>
      </w:pPr>
    </w:p>
    <w:p w14:paraId="125427FF" w14:textId="77777777" w:rsidR="00AD0A11" w:rsidRPr="00AD0A11" w:rsidRDefault="00AD0A11" w:rsidP="00DE070E">
      <w:pPr>
        <w:numPr>
          <w:ilvl w:val="0"/>
          <w:numId w:val="41"/>
        </w:numPr>
        <w:ind w:left="993" w:hanging="567"/>
        <w:contextualSpacing/>
        <w:jc w:val="both"/>
        <w:rPr>
          <w:i/>
          <w:iCs/>
        </w:rPr>
      </w:pPr>
      <w:r w:rsidRPr="00AD0A11">
        <w:t>Mení sa článok 12. KONTROLA/AUDIT odsek 1 písmeno c) VZP tak, že sa ruší a nahrádza sa novým, ktoré znie:</w:t>
      </w:r>
    </w:p>
    <w:p w14:paraId="418F0B13" w14:textId="77777777" w:rsidR="00AD0A11" w:rsidRPr="00AD0A11" w:rsidRDefault="00AD0A11" w:rsidP="00AD0A11">
      <w:pPr>
        <w:spacing w:before="120" w:after="0" w:line="264" w:lineRule="auto"/>
        <w:ind w:left="993"/>
        <w:jc w:val="both"/>
        <w:rPr>
          <w:i/>
          <w:iCs/>
          <w:lang w:eastAsia="sk-SK"/>
        </w:rPr>
      </w:pPr>
      <w:r w:rsidRPr="00AD0A11">
        <w:rPr>
          <w:i/>
          <w:iCs/>
          <w:lang w:eastAsia="sk-SK"/>
        </w:rPr>
        <w:t>„Najvyšší kontrolný úrad SR  a ním poverené osoby,“</w:t>
      </w:r>
    </w:p>
    <w:p w14:paraId="27A89C8A" w14:textId="77777777" w:rsidR="00AD0A11" w:rsidRPr="00AD0A11" w:rsidRDefault="00AD0A11" w:rsidP="00AD0A11">
      <w:pPr>
        <w:ind w:left="993"/>
        <w:contextualSpacing/>
        <w:jc w:val="both"/>
        <w:rPr>
          <w:i/>
          <w:iCs/>
        </w:rPr>
      </w:pPr>
    </w:p>
    <w:p w14:paraId="0A8A1C4C" w14:textId="77777777" w:rsidR="00AD0A11" w:rsidRPr="00AD0A11" w:rsidRDefault="00AD0A11" w:rsidP="00DE070E">
      <w:pPr>
        <w:numPr>
          <w:ilvl w:val="0"/>
          <w:numId w:val="41"/>
        </w:numPr>
        <w:ind w:left="993" w:hanging="567"/>
        <w:contextualSpacing/>
        <w:jc w:val="both"/>
        <w:rPr>
          <w:i/>
          <w:iCs/>
        </w:rPr>
      </w:pPr>
      <w:r w:rsidRPr="00AD0A11">
        <w:t>Mení sa článok 12. KONTROLA/AUDIT odsek 1 písmeno d) VZP tak, že sa ruší a nahrádza sa novým, ktoré znie:</w:t>
      </w:r>
    </w:p>
    <w:p w14:paraId="6F6C51FE" w14:textId="77777777" w:rsidR="00AD0A11" w:rsidRPr="00AD0A11" w:rsidRDefault="00AD0A11" w:rsidP="00AD0A11">
      <w:pPr>
        <w:ind w:left="993"/>
        <w:contextualSpacing/>
        <w:jc w:val="both"/>
      </w:pPr>
    </w:p>
    <w:p w14:paraId="29927AEE" w14:textId="77777777" w:rsidR="00AD0A11" w:rsidRPr="00AD0A11" w:rsidRDefault="00AD0A11" w:rsidP="00AD0A11">
      <w:pPr>
        <w:ind w:left="993"/>
        <w:contextualSpacing/>
        <w:jc w:val="both"/>
        <w:rPr>
          <w:i/>
          <w:iCs/>
        </w:rPr>
      </w:pPr>
      <w:r w:rsidRPr="00AD0A11">
        <w:rPr>
          <w:i/>
          <w:iCs/>
        </w:rPr>
        <w:t>„Orgán auditu, jeho spolupracujúce orgány (Úrad vládneho auditu) a osoby poverené na výkon kontroly/auditu,“</w:t>
      </w:r>
    </w:p>
    <w:p w14:paraId="7382C776" w14:textId="77777777" w:rsidR="00AD0A11" w:rsidRPr="00AD0A11" w:rsidRDefault="00AD0A11" w:rsidP="00AD0A11">
      <w:pPr>
        <w:ind w:left="993"/>
        <w:contextualSpacing/>
        <w:jc w:val="both"/>
        <w:rPr>
          <w:i/>
          <w:iCs/>
        </w:rPr>
      </w:pPr>
    </w:p>
    <w:p w14:paraId="7B2AF33F" w14:textId="77777777" w:rsidR="00AD0A11" w:rsidRPr="00AD0A11" w:rsidRDefault="00AD0A11" w:rsidP="00DE070E">
      <w:pPr>
        <w:numPr>
          <w:ilvl w:val="0"/>
          <w:numId w:val="41"/>
        </w:numPr>
        <w:ind w:left="993" w:hanging="593"/>
        <w:contextualSpacing/>
        <w:jc w:val="both"/>
        <w:rPr>
          <w:i/>
          <w:iCs/>
        </w:rPr>
      </w:pPr>
      <w:r w:rsidRPr="00AD0A11">
        <w:t>Mení sa článok 12. KONTROLA/AUDIT odsek 2 VZP tak, že sa ruší a nahrádza sa novým, ktorý znie:</w:t>
      </w:r>
    </w:p>
    <w:p w14:paraId="39C2C1FB" w14:textId="77777777" w:rsidR="00AD0A11" w:rsidRPr="00AD0A11" w:rsidRDefault="00AD0A11" w:rsidP="00AD0A11">
      <w:pPr>
        <w:ind w:left="993"/>
        <w:contextualSpacing/>
        <w:jc w:val="both"/>
      </w:pPr>
    </w:p>
    <w:p w14:paraId="7F988B07" w14:textId="77777777" w:rsidR="00AD0A11" w:rsidRPr="00AD0A11" w:rsidRDefault="00AD0A11" w:rsidP="00AD0A11">
      <w:pPr>
        <w:ind w:left="993"/>
        <w:contextualSpacing/>
        <w:jc w:val="both"/>
        <w:rPr>
          <w:i/>
          <w:iCs/>
        </w:rPr>
      </w:pPr>
      <w:r w:rsidRPr="00AD0A11">
        <w:rPr>
          <w:i/>
          <w:iCs/>
        </w:rPr>
        <w:t xml:space="preserve">„Kontrolou Projektu sa rozumie súhrn činností Poskytovateľa a ním prizvaných osôb, ktorými sa overuje plnenie podmienok poskytnutia NFP v súlade so Zmluvou o poskytnutí NFP,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vrátane dosiahnutých hodnôt Merateľných ukazovateľov Projektu a ďalšie povinnosti stanovené Prijímateľovi v Zmluve o poskytnutí NFP. </w:t>
      </w:r>
      <w:r w:rsidRPr="00AD0A11">
        <w:rPr>
          <w:i/>
          <w:iCs/>
          <w:color w:val="000000"/>
        </w:rPr>
        <w:t xml:space="preserve">Kontrola Projektu </w:t>
      </w:r>
      <w:r w:rsidRPr="00AD0A11">
        <w:rPr>
          <w:i/>
          <w:iCs/>
        </w:rPr>
        <w:t xml:space="preserve">je vykonávaná v súlade so Zákonom o finančnej kontrole a audite, a to najmä formou </w:t>
      </w:r>
      <w:r w:rsidRPr="00AD0A11">
        <w:rPr>
          <w:i/>
          <w:iCs/>
        </w:rPr>
        <w:lastRenderedPageBreak/>
        <w:t>administratívnej finančnej kontroly Kontrolovanej osoby a finančnej kontroly na mieste</w:t>
      </w:r>
      <w:r w:rsidRPr="00AD0A11">
        <w:rPr>
          <w:i/>
          <w:iCs/>
          <w:color w:val="000000"/>
        </w:rPr>
        <w:t xml:space="preserve">. </w:t>
      </w:r>
      <w:r w:rsidRPr="00AD0A11">
        <w:rPr>
          <w:i/>
          <w:iCs/>
        </w:rPr>
        <w:t>V prípade, ak sú kontrolou vykonávanou formou administratívnej finančnej kontroly Kontrolovanej osoby alebo finančnej kontroly na</w:t>
      </w:r>
      <w:r w:rsidRPr="00AD0A11">
        <w:rPr>
          <w:bCs/>
          <w:i/>
          <w:iCs/>
        </w:rPr>
        <w:t> </w:t>
      </w:r>
      <w:r w:rsidRPr="00AD0A11">
        <w:rPr>
          <w:i/>
          <w:iCs/>
        </w:rPr>
        <w:t xml:space="preserve">mieste identifikované nedostatky, doručí Poskytovateľ Prijímateľovi návrh čiastkovej správy z kontroly/návrh správy z kontroly, pričom Prijímateľ je oprávnený podať v lehote určenej oprávnenou osobou písomné námietky k zisteným nedostatkom, k navrhnutým odporúčaniam alebo opatreniam a/alebo k lehote na predloženie písomného zoznamu opatrení prijatých na nápravu zistených nedostatkov a na odstránenie príčin ich vzniku (ďalej len „prijaté opatrenia“) a/alebo k lehote na splnenie prijatých opatrení, uvedeným v návrhu čiastkovej správy alebo v návrhu správy z kontroly. Po zohľadnení opodstatnených námietok (za predpokladu, že Prijímateľ zaslal námietky v poskytnutej lehote) zasiela Poskytovateľ Prijímateľovi čiastkovú správu z kontroly/správu z kontroly, ktorá obsahuje všetky náležitosti uvedené v § 22 odsek 4 Zákona o finančnej kontrole a audite. Kontrola a audit sú skončené dňom zaslania správy Prijímateľovi. Zaslaním čiastkovej správy je skončená tá časť kontroly/auditu, ktorej sa čiastková správa týka. Ak je kontrola/audit zastavená/zastavený z dôvodov hodných osobitného zreteľa, kontrola/audit je skončená/skončený vyhotovením záznamu s uvedením dôvodov jej/jeho zastavenia. Záznam sa Prijímateľovi nezasiela, ak medzičasom zanikol.“  </w:t>
      </w:r>
    </w:p>
    <w:p w14:paraId="1A1A8B60" w14:textId="77777777" w:rsidR="00AD0A11" w:rsidRPr="00AD0A11" w:rsidRDefault="00AD0A11" w:rsidP="00AD0A11">
      <w:pPr>
        <w:jc w:val="both"/>
        <w:rPr>
          <w:b/>
          <w:bCs/>
        </w:rPr>
      </w:pPr>
      <w:r w:rsidRPr="00AD0A11">
        <w:rPr>
          <w:b/>
          <w:bCs/>
        </w:rPr>
        <w:t>Alternatívne ustanovenie pre prípad projektov s partnerom/partnermi:</w:t>
      </w:r>
    </w:p>
    <w:p w14:paraId="076190DC" w14:textId="77777777" w:rsidR="00AD0A11" w:rsidRPr="00AD0A11" w:rsidRDefault="00AD0A11" w:rsidP="00AD0A11">
      <w:pPr>
        <w:ind w:left="993"/>
        <w:jc w:val="both"/>
        <w:rPr>
          <w:b/>
          <w:bCs/>
          <w:i/>
          <w:iCs/>
        </w:rPr>
      </w:pPr>
      <w:r w:rsidRPr="00AD0A11">
        <w:rPr>
          <w:i/>
          <w:iCs/>
        </w:rPr>
        <w:t xml:space="preserve">„Kontrolou Projektu sa rozumie súhrn činností Poskytovateľa a ním prizvaných osôb, ktorými sa overuje plnenie podmienok poskytnutia NFP v súlade so Zmluvou o poskytnutí NFP, súlad nárokovaných finančných prostriedkov/deklarovaných výdavkov a ostatných údajov predložených zo strany Prijímateľa/Partnera a súvisiacej Dokumentácie s Právnymi predpismi SR a právnymi aktmi EÚ, dodržiavanie hospodárnosti, efektívnosti, účinnosti a účelnosti poskytnutého NFP, dôsledné a pravidelné overenie dosiahnutého pokroku Realizácie aktivít Projektu, vrátane dosiahnutých hodnôt Merateľných ukazovateľov Projektu a ďalšie povinnosti stanovené Prijímateľovi v Zmluve o poskytnutí NFP. </w:t>
      </w:r>
      <w:r w:rsidRPr="00AD0A11">
        <w:rPr>
          <w:i/>
          <w:iCs/>
          <w:color w:val="000000"/>
        </w:rPr>
        <w:t xml:space="preserve">Kontrola Projektu </w:t>
      </w:r>
      <w:r w:rsidRPr="00AD0A11">
        <w:rPr>
          <w:i/>
          <w:iCs/>
        </w:rPr>
        <w:t>je vykonávaná v súlade so Zákonom o finančnej kontrole a audite a to najmä formou administratívnej finančnej kontroly Kontrolovanej osoby a finančnej kontroly na mieste</w:t>
      </w:r>
      <w:r w:rsidRPr="00AD0A11">
        <w:rPr>
          <w:i/>
          <w:iCs/>
          <w:color w:val="000000"/>
        </w:rPr>
        <w:t xml:space="preserve">. </w:t>
      </w:r>
      <w:r w:rsidRPr="00AD0A11">
        <w:rPr>
          <w:i/>
          <w:iCs/>
        </w:rPr>
        <w:t>V prípade, ak sú kontrolou vykonávanou formou administratívnej finančnej kontroly Kontrolovanej osoby alebo finančnej kontroly na</w:t>
      </w:r>
      <w:r w:rsidRPr="00AD0A11">
        <w:rPr>
          <w:bCs/>
          <w:i/>
          <w:iCs/>
        </w:rPr>
        <w:t> </w:t>
      </w:r>
      <w:r w:rsidRPr="00AD0A11">
        <w:rPr>
          <w:i/>
          <w:iCs/>
        </w:rPr>
        <w:t xml:space="preserve">mieste identifikované nedostatky, doručí Poskytovateľ Prijímateľovi návrh čiastkovej správy z kontroly/návrh správy z kontroly, pričom Prijímateľ je oprávnený podať v lehote určenej oprávnenou osobou písomné námietky k zisteným nedostatkom, k navrhnutým odporúčaniam alebo opatreniam a/alebo k lehote na predloženie písomného zoznamu opatrení prijatých na nápravu zistených nedostatkov a na odstránenie príčin ich vzniku (ďalej len „prijaté opatrenia“) a/alebo k lehote na splnenie prijatých opatrení, uvedeným v návrhu čiastkovej správy alebo v návrhu správy z kontroly. Po zohľadnení opodstatnených námietok (za predpokladu, že Prijímateľ zaslal námietky v poskytnutej lehote) zasiela Poskytovateľ Prijímateľovi čiastkovú správu z kontroly/správu z kontroly, ktorá obsahuje všetky náležitosti uvedené v § 22 odsek 4 Zákona o finančnej kontrole a audite. Kontrola a audit sú skončené dňom zaslania správy Prijímateľovi. Zaslaním čiastkovej správy je skončená tá časť kontroly/auditu, ktorej sa čiastková správa týka. Ak je kontrola/audit zastavená/zastavený z dôvodov hodných osobitného zreteľa, kontrola/audit je skončená/skončený vyhotovením záznamu </w:t>
      </w:r>
      <w:r w:rsidRPr="00AD0A11">
        <w:rPr>
          <w:i/>
          <w:iCs/>
        </w:rPr>
        <w:lastRenderedPageBreak/>
        <w:t xml:space="preserve">s uvedením dôvodov jej/jeho zastavenia. Záznam sa Prijímateľovi nezasiela, ak medzičasom zanikol.“  </w:t>
      </w:r>
    </w:p>
    <w:p w14:paraId="44FEF720" w14:textId="77777777" w:rsidR="00AD0A11" w:rsidRPr="00AD0A11" w:rsidRDefault="00AD0A11" w:rsidP="00DE070E">
      <w:pPr>
        <w:numPr>
          <w:ilvl w:val="0"/>
          <w:numId w:val="41"/>
        </w:numPr>
        <w:ind w:left="993" w:hanging="593"/>
        <w:contextualSpacing/>
        <w:jc w:val="both"/>
        <w:rPr>
          <w:i/>
          <w:iCs/>
        </w:rPr>
      </w:pPr>
      <w:r w:rsidRPr="00AD0A11">
        <w:t>Mení sa článok 12. KONTROLA/AUDIT odsek 8 VZP tak, že sa ruší a nahrádza sa novým, ktorý znie:</w:t>
      </w:r>
    </w:p>
    <w:p w14:paraId="045B711A" w14:textId="77777777" w:rsidR="00AD0A11" w:rsidRPr="00AD0A11" w:rsidRDefault="00AD0A11" w:rsidP="00AD0A11">
      <w:pPr>
        <w:ind w:left="993"/>
        <w:contextualSpacing/>
        <w:jc w:val="both"/>
      </w:pPr>
    </w:p>
    <w:p w14:paraId="430EAA31" w14:textId="77777777" w:rsidR="00AD0A11" w:rsidRPr="00AD0A11" w:rsidRDefault="00AD0A11" w:rsidP="00AD0A11">
      <w:pPr>
        <w:ind w:left="993"/>
        <w:contextualSpacing/>
        <w:jc w:val="both"/>
        <w:rPr>
          <w:i/>
          <w:iCs/>
        </w:rPr>
      </w:pPr>
      <w:r w:rsidRPr="00AD0A11">
        <w:rPr>
          <w:i/>
          <w:iCs/>
        </w:rPr>
        <w:t>„Prijímateľ sa zaväzuje informovať Poskytovateľa o začatí akejkoľvek kontroly alebo auditu v súvislosti s Projektom alebo Zmluvou o poskytnutí NFP osobami podľa odseku 1 tohto článku VZP odlišnými od Poskytovateľa a súčasne mu zašle na vedomie návrh správy z kontroly/správu z kontroly alebo iný relevantný výsledný dokument z vykonanej kontroly/overovania/auditu/vyšetrovania/konania týchto osôb zakladajúcich povinnosť Poskytovateľa pristúpiť k postupu Prebiehajúceho skúmania podľa Systému finančného riadenia. Plnením informačnej povinnosti Prijímateľom podľa predchádzajúcej vety nenadobúda Poskytovateľ žiadne povinnosti. Prijímateľ je povinný prijať opatrenia na nápravu nedostatkov zistených kontrolou/auditom v</w:t>
      </w:r>
      <w:r w:rsidRPr="00AD0A11">
        <w:rPr>
          <w:bCs/>
          <w:i/>
          <w:iCs/>
        </w:rPr>
        <w:t> </w:t>
      </w:r>
      <w:r w:rsidRPr="00AD0A11">
        <w:rPr>
          <w:i/>
          <w:iCs/>
        </w:rPr>
        <w:t>zmysle čiastkovej správy z kontroly/správy z kontroly/iného výstupného dokumentu z kontroly/auditu v lehote stanovenej oprávnenými osobami na výkon kontroly/auditu. Prijímateľ je zároveň povinný zaslať osobám oprávneným na výkon kontroly/auditu a vždy aj Poskytovateľovi, ak nie je v konkrétnom prípade osobou vykonávajúcou kontrolu/audit,</w:t>
      </w:r>
      <w:r w:rsidRPr="00AD0A11" w:rsidDel="00D31307">
        <w:rPr>
          <w:i/>
          <w:iCs/>
        </w:rPr>
        <w:t xml:space="preserve"> </w:t>
      </w:r>
      <w:r w:rsidRPr="00AD0A11">
        <w:rPr>
          <w:i/>
          <w:iCs/>
        </w:rPr>
        <w:t>písomný zoznam prijatých opatrení v lehote uvedenej v čiastkovej správe z kontroly/správe z kontroly/auditu a na výzvu Poskytovateľa/iných oprávnených osôb na výkon kontrol/auditu predložiť Dokumentáciu preukazujúcu splnenie prijatých opatrení. Plnenie informačnej povinnosti Prijímateľa podľa článku 4 odsek 8 prvá veta VZP (v časti týkajúcej sa povinného informovania o zisteniach oprávnených osôb na výkon kontroly/auditu, prípadne iných kontrolných orgánov) platí v nezmenenom rozsahu, pričom tam uvedená informačná povinnosť Prijímateľa môže byť podľa okolností konkrétneho prípadu čiastočne alebo úplne splnená zaslaním správy v zmysle predchádzajúcej vety. Prijímateľ je zároveň povinný prepracovať a predložiť v lehote určenej oprávnenou osobou písomný zoznam prijatých opatrení, ak oprávnená osoba vyžadovala jeho prepracovanie a predloženie.“</w:t>
      </w:r>
    </w:p>
    <w:p w14:paraId="24A3F909" w14:textId="77777777" w:rsidR="00AD0A11" w:rsidRPr="00AD0A11" w:rsidRDefault="00AD0A11" w:rsidP="00AD0A11">
      <w:pPr>
        <w:ind w:left="993"/>
        <w:contextualSpacing/>
        <w:jc w:val="both"/>
        <w:rPr>
          <w:i/>
          <w:iCs/>
        </w:rPr>
      </w:pPr>
    </w:p>
    <w:p w14:paraId="4195A2F0" w14:textId="77777777" w:rsidR="00AD0A11" w:rsidRPr="00AD0A11" w:rsidRDefault="00AD0A11" w:rsidP="00DE070E">
      <w:pPr>
        <w:numPr>
          <w:ilvl w:val="0"/>
          <w:numId w:val="41"/>
        </w:numPr>
        <w:ind w:left="993" w:hanging="567"/>
        <w:contextualSpacing/>
        <w:jc w:val="both"/>
        <w:rPr>
          <w:i/>
          <w:iCs/>
        </w:rPr>
      </w:pPr>
      <w:r w:rsidRPr="00AD0A11">
        <w:t>Mení sa článok 12. KONTROLA/AUDIT odsek 9 VZP tak, že sa ruší a nahrádza sa novým, ktorý znie:</w:t>
      </w:r>
    </w:p>
    <w:p w14:paraId="2498B4C5" w14:textId="77777777" w:rsidR="00AD0A11" w:rsidRPr="00AD0A11" w:rsidRDefault="00AD0A11" w:rsidP="00AD0A11">
      <w:pPr>
        <w:ind w:left="993"/>
        <w:contextualSpacing/>
        <w:jc w:val="both"/>
      </w:pPr>
    </w:p>
    <w:p w14:paraId="115BAC68" w14:textId="77777777" w:rsidR="00AD0A11" w:rsidRPr="00AD0A11" w:rsidRDefault="00AD0A11" w:rsidP="00AD0A11">
      <w:pPr>
        <w:ind w:left="993"/>
        <w:contextualSpacing/>
        <w:jc w:val="both"/>
        <w:rPr>
          <w:i/>
          <w:iCs/>
        </w:rPr>
      </w:pPr>
      <w:r w:rsidRPr="00AD0A11">
        <w:rPr>
          <w:i/>
          <w:iCs/>
        </w:rPr>
        <w:t>„Právo Poskytovateľa alebo osôb uvedených v odseku 1 tohto článku VZP na vykonanie kontroly/auditu Projektu nie je obmedzené žiadnym ustanovením tejto Zmluvy o poskytnutí NFP. Uvedené právo Poskytovateľa alebo osôb uvedených v odseku 1 tohto článku VZP sa vzťahuje aj na vykonanie opätovnej kontroly/auditu tých istých skutočností, bez ohľadu na druh vykonanej kontroly/auditu, pričom pri vykonávaní kontroly/auditu sú Poskytovateľ alebo osoby uvedené v odseku 1 tohto článku VZP viazané iba platnými právnymi predpismi a touto Zmluvou o poskytnutí NFP, nie však závermi predchádzajúcich kontrol/auditov, pričom tým nie sú nijako dotknuté povinnosti (týkajúce sa napríklad povinnosti plniť prijaté opatrenia) vyplývajúce z týchto predchádzajúcich kontrol/auditov. Povinnosť Prijímateľa vrátiť NFP alebo jeho časť, ak táto povinnosť vyplynie z výsledku vykonanej kontroly/auditu kedykoľvek počas účinnosti Zmluvy o poskytnutí NFP, nie je dotknutá výsledkom predchádzajúcej kontroly/auditu.“</w:t>
      </w:r>
    </w:p>
    <w:p w14:paraId="04F1C629" w14:textId="77777777" w:rsidR="00AD0A11" w:rsidRPr="00AD0A11" w:rsidRDefault="00AD0A11" w:rsidP="00AD0A11">
      <w:pPr>
        <w:ind w:left="993"/>
        <w:contextualSpacing/>
        <w:jc w:val="both"/>
        <w:rPr>
          <w:i/>
          <w:iCs/>
        </w:rPr>
      </w:pPr>
    </w:p>
    <w:p w14:paraId="4A4BC519" w14:textId="77777777" w:rsidR="00AD0A11" w:rsidRPr="00AD0A11" w:rsidRDefault="00AD0A11" w:rsidP="00DE070E">
      <w:pPr>
        <w:numPr>
          <w:ilvl w:val="0"/>
          <w:numId w:val="41"/>
        </w:numPr>
        <w:ind w:left="993" w:hanging="567"/>
        <w:contextualSpacing/>
        <w:jc w:val="both"/>
        <w:rPr>
          <w:i/>
          <w:iCs/>
        </w:rPr>
      </w:pPr>
      <w:r w:rsidRPr="00AD0A11">
        <w:t>V článku 12. KONTROLA/AUDIT sa na koniec pripája nový odsek 10, ktorý znie:</w:t>
      </w:r>
    </w:p>
    <w:p w14:paraId="57D51E62" w14:textId="77777777" w:rsidR="00AD0A11" w:rsidRPr="00AD0A11" w:rsidRDefault="00AD0A11" w:rsidP="00AD0A11">
      <w:pPr>
        <w:ind w:left="993"/>
        <w:contextualSpacing/>
        <w:jc w:val="both"/>
      </w:pPr>
    </w:p>
    <w:p w14:paraId="25FB6853" w14:textId="77777777" w:rsidR="00AD0A11" w:rsidRPr="00AD0A11" w:rsidRDefault="00AD0A11" w:rsidP="00AD0A11">
      <w:pPr>
        <w:ind w:left="993"/>
        <w:contextualSpacing/>
        <w:jc w:val="both"/>
        <w:rPr>
          <w:i/>
          <w:iCs/>
        </w:rPr>
      </w:pPr>
      <w:r w:rsidRPr="00AD0A11">
        <w:rPr>
          <w:i/>
          <w:iCs/>
        </w:rPr>
        <w:t>„Prijímateľ berie na vedomie, že Poskytovateľ pri získavaní informácií o Projekte využíva aj osobitné nástroje vytvorené inštitúciami/orgánmi EÚ alebo SR, vrátane nástroja ARACHNE, a to najmä za účelom plnenia svojej povinnosti ochrany finančných záujmov. Prijímateľ súhlasí s tým, aby údaje týkajúce sa Projektu, ktoré poskytne Poskytovateľovi, boli súčasťou systému ARACHNE a využívali sa pri jeho fungovaní. Prijímateľ sa zároveň zaväzuje poskytnúť Poskytovateľovi akékoľvek doplňujúce informácie, ktoré bude Poskytovateľ požadovať v súvislosti s prešetrovaním informácií získaných v rámci systému ARACHNE.“</w:t>
      </w:r>
    </w:p>
    <w:p w14:paraId="38DE0002" w14:textId="77777777" w:rsidR="00AD0A11" w:rsidRPr="00AD0A11" w:rsidRDefault="00AD0A11" w:rsidP="00AD0A11">
      <w:pPr>
        <w:ind w:left="993"/>
        <w:contextualSpacing/>
        <w:jc w:val="both"/>
        <w:rPr>
          <w:i/>
          <w:iCs/>
        </w:rPr>
      </w:pPr>
      <w:r w:rsidRPr="00AD0A11">
        <w:t xml:space="preserve"> </w:t>
      </w:r>
    </w:p>
    <w:p w14:paraId="37B32DFC" w14:textId="77777777" w:rsidR="00AD0A11" w:rsidRPr="00AD0A11" w:rsidRDefault="00AD0A11" w:rsidP="00DE070E">
      <w:pPr>
        <w:numPr>
          <w:ilvl w:val="0"/>
          <w:numId w:val="41"/>
        </w:numPr>
        <w:ind w:left="993" w:hanging="567"/>
        <w:contextualSpacing/>
        <w:jc w:val="both"/>
        <w:rPr>
          <w:i/>
          <w:iCs/>
        </w:rPr>
      </w:pPr>
      <w:r w:rsidRPr="00AD0A11">
        <w:t>Mení sa článok 13. ZABEZPEČENIE POHĽADÁVKY, POISTENIE MAJETKU A ZMLUVNÉ POKUTY odsek 1 písmeno e) VZP tak, že sa ruší a nahrádza sa novým, ktoré znie:</w:t>
      </w:r>
    </w:p>
    <w:p w14:paraId="6FF7ED8B" w14:textId="77777777" w:rsidR="00AD0A11" w:rsidRPr="00AD0A11" w:rsidRDefault="00AD0A11" w:rsidP="00AD0A11">
      <w:pPr>
        <w:tabs>
          <w:tab w:val="left" w:pos="1134"/>
        </w:tabs>
        <w:spacing w:before="120" w:after="0" w:line="264" w:lineRule="auto"/>
        <w:ind w:left="993"/>
        <w:jc w:val="both"/>
        <w:rPr>
          <w:i/>
          <w:iCs/>
        </w:rPr>
      </w:pPr>
      <w:r w:rsidRPr="00AD0A11">
        <w:rPr>
          <w:i/>
          <w:iCs/>
        </w:rPr>
        <w:t xml:space="preserve">„hodnota zálohu musí byť, pokiaľ v Usmernení k zabezpečeniu nie je stanovená nižšia miera požadovaného zabezpečenia, rovná alebo vyššia ako </w:t>
      </w:r>
    </w:p>
    <w:p w14:paraId="1560D4E6" w14:textId="77777777" w:rsidR="00AD0A11" w:rsidRPr="00AD0A11" w:rsidRDefault="00AD0A11" w:rsidP="00DE070E">
      <w:pPr>
        <w:numPr>
          <w:ilvl w:val="2"/>
          <w:numId w:val="60"/>
        </w:numPr>
        <w:tabs>
          <w:tab w:val="num" w:pos="1418"/>
        </w:tabs>
        <w:spacing w:before="120" w:after="0" w:line="264" w:lineRule="auto"/>
        <w:ind w:left="1418" w:hanging="437"/>
        <w:jc w:val="both"/>
        <w:rPr>
          <w:i/>
          <w:iCs/>
        </w:rPr>
      </w:pPr>
      <w:r w:rsidRPr="00AD0A11">
        <w:rPr>
          <w:i/>
          <w:iCs/>
        </w:rPr>
        <w:t>súčet už vyplateného NFP a tej časti NFP, ktorú Prijímateľ žiada vyplatiť na základe predloženej ŽoP alebo</w:t>
      </w:r>
    </w:p>
    <w:p w14:paraId="3ED44882" w14:textId="77777777" w:rsidR="00AD0A11" w:rsidRPr="00AD0A11" w:rsidRDefault="00AD0A11" w:rsidP="00DE070E">
      <w:pPr>
        <w:numPr>
          <w:ilvl w:val="2"/>
          <w:numId w:val="60"/>
        </w:numPr>
        <w:tabs>
          <w:tab w:val="num" w:pos="1418"/>
        </w:tabs>
        <w:spacing w:before="120" w:after="0" w:line="264" w:lineRule="auto"/>
        <w:ind w:left="1418" w:hanging="437"/>
        <w:jc w:val="both"/>
        <w:rPr>
          <w:i/>
          <w:iCs/>
        </w:rPr>
      </w:pPr>
      <w:r w:rsidRPr="00AD0A11">
        <w:rPr>
          <w:i/>
          <w:iCs/>
        </w:rPr>
        <w:t>súčet už vyplateného NFP, tej časti NFP, ktorú Prijímateľ žiada vyplatiť na základe predloženej ŽoP, a zostatku pohľadávky Financujúcej banky alebo Financujúcej inštitúcie, ktorý nie je automaticky znižovaný vyplácaním NFP alebo jeho časti o túto už uhradenú sumu NFP v zmysle pravidiel vyplývajúcich zo zmluvných vzťahov medzi Poskytovateľom a Financujúcou bankou alebo Financujúcou inštitúciou (t. j. v prípade iných úverov ako je Preklenovací úver), ak aspoň časť Celkových oprávnených výdavkov alebo aspoň časť Neoprávnených výdavkov je financovaná prostredníctvom úveru poskytnutého Financujúcou bankou alebo Financujúcou inštitúciou.</w:t>
      </w:r>
    </w:p>
    <w:p w14:paraId="70EE6B9B" w14:textId="77777777" w:rsidR="00AD0A11" w:rsidRPr="00AD0A11" w:rsidRDefault="00AD0A11" w:rsidP="00AD0A11">
      <w:pPr>
        <w:ind w:left="981"/>
        <w:contextualSpacing/>
        <w:jc w:val="both"/>
        <w:rPr>
          <w:i/>
          <w:iCs/>
        </w:rPr>
      </w:pPr>
    </w:p>
    <w:p w14:paraId="05A304FC" w14:textId="41EEC62D" w:rsidR="00AD0A11" w:rsidRPr="00AD0A11" w:rsidRDefault="00AD0A11" w:rsidP="00AD0A11">
      <w:pPr>
        <w:ind w:left="981"/>
        <w:contextualSpacing/>
        <w:jc w:val="both"/>
        <w:rPr>
          <w:i/>
          <w:iCs/>
        </w:rPr>
      </w:pPr>
      <w:r w:rsidRPr="00AD0A11">
        <w:rPr>
          <w:i/>
          <w:iCs/>
        </w:rPr>
        <w:t>To znamená, že v prípade postupného zriaďovania záložného práva, je jednou z podmienok vyplatenia časti NFP preukázanie zriadenia záložného práva zabezpečujúceho aj túto ešte nevyplatenú časť NFP, ktorá bola obsiahnutá v konkrétnej ŽoP Prijímateľa (viď článok 5 odsek 5.2 písm</w:t>
      </w:r>
      <w:r w:rsidR="00A85865">
        <w:rPr>
          <w:i/>
          <w:iCs/>
        </w:rPr>
        <w:t>eno</w:t>
      </w:r>
      <w:r w:rsidRPr="00AD0A11">
        <w:rPr>
          <w:i/>
          <w:iCs/>
        </w:rPr>
        <w:t xml:space="preserve"> a) a e) zmluvy) v zmysle pravidiel uvedených v predchádzajúcej vete, ako aj v zmysle pravidiel v tejto súvislosti uvedených v Príručke pre Prijímateľa a v Usmernení k zabezpečeniu,“</w:t>
      </w:r>
    </w:p>
    <w:p w14:paraId="5A02EBC5" w14:textId="77777777" w:rsidR="00AD0A11" w:rsidRPr="00AD0A11" w:rsidRDefault="00AD0A11" w:rsidP="00AD0A11">
      <w:pPr>
        <w:ind w:left="720"/>
        <w:contextualSpacing/>
      </w:pPr>
    </w:p>
    <w:p w14:paraId="3D1BD58F" w14:textId="77777777" w:rsidR="00AD0A11" w:rsidRPr="00AD0A11" w:rsidRDefault="00AD0A11" w:rsidP="00DE070E">
      <w:pPr>
        <w:numPr>
          <w:ilvl w:val="0"/>
          <w:numId w:val="41"/>
        </w:numPr>
        <w:ind w:left="993" w:hanging="567"/>
        <w:contextualSpacing/>
        <w:jc w:val="both"/>
        <w:rPr>
          <w:i/>
          <w:iCs/>
        </w:rPr>
      </w:pPr>
      <w:r w:rsidRPr="00AD0A11">
        <w:t>Mení sa článok 13. ZABEZPEČENIE POHĽADÁVKY, POISTENIE MAJETKU A ZMLUVNÉ POKUTY odsek 1 písmeno g) VZP tak, že sa ruší a nahrádza sa novým, ktoré znie:</w:t>
      </w:r>
    </w:p>
    <w:p w14:paraId="6FDCA57D" w14:textId="77777777" w:rsidR="00AD0A11" w:rsidRPr="00AD0A11" w:rsidRDefault="00AD0A11" w:rsidP="00AD0A11">
      <w:pPr>
        <w:ind w:left="993"/>
        <w:contextualSpacing/>
      </w:pPr>
    </w:p>
    <w:p w14:paraId="7EC5A4BE" w14:textId="77777777" w:rsidR="00AD0A11" w:rsidRPr="00AD0A11" w:rsidRDefault="00AD0A11" w:rsidP="00AD0A11">
      <w:pPr>
        <w:ind w:left="993"/>
        <w:contextualSpacing/>
        <w:jc w:val="both"/>
        <w:rPr>
          <w:i/>
          <w:iCs/>
        </w:rPr>
      </w:pPr>
      <w:r w:rsidRPr="00AD0A11">
        <w:rPr>
          <w:i/>
          <w:iCs/>
        </w:rPr>
        <w:t>„ak sú zálohom hnuteľné veci, Prijímateľ je povinný oznamovať Poskytovateľovi každú zmenu miesta, kde sa nachádzajú, a ich súčasné miesto výskytu do troch kalendárnych dní po vykonaní zmeny, inak sa predpokladá, že sa nachádzajú v mieste Realizácie Projektu,“</w:t>
      </w:r>
    </w:p>
    <w:p w14:paraId="7F4E026F" w14:textId="77777777" w:rsidR="00AD0A11" w:rsidRPr="00AD0A11" w:rsidRDefault="00AD0A11" w:rsidP="00AD0A11">
      <w:pPr>
        <w:ind w:left="993"/>
        <w:contextualSpacing/>
        <w:jc w:val="both"/>
        <w:rPr>
          <w:i/>
          <w:iCs/>
        </w:rPr>
      </w:pPr>
    </w:p>
    <w:p w14:paraId="6EC04E70" w14:textId="77777777" w:rsidR="00AD0A11" w:rsidRPr="00AD0A11" w:rsidRDefault="00AD0A11" w:rsidP="00DE070E">
      <w:pPr>
        <w:numPr>
          <w:ilvl w:val="0"/>
          <w:numId w:val="41"/>
        </w:numPr>
        <w:ind w:left="993" w:hanging="567"/>
        <w:contextualSpacing/>
        <w:jc w:val="both"/>
        <w:rPr>
          <w:i/>
          <w:iCs/>
        </w:rPr>
      </w:pPr>
      <w:r w:rsidRPr="00AD0A11">
        <w:t>Mení sa článok 13. ZABEZPEČENIE POHĽADÁVKY, POISTENIE MAJETKU A ZMLUVNÉ POKUTY odsek 1 písmeno h) bod ii) VZP tak, že sa ruší a nahrádza sa novým, ktorý znie:</w:t>
      </w:r>
    </w:p>
    <w:p w14:paraId="628E111A" w14:textId="77777777" w:rsidR="00AD0A11" w:rsidRPr="00AD0A11" w:rsidRDefault="00AD0A11" w:rsidP="00AD0A11">
      <w:pPr>
        <w:tabs>
          <w:tab w:val="num" w:pos="1418"/>
        </w:tabs>
        <w:spacing w:after="0" w:line="264" w:lineRule="auto"/>
        <w:ind w:left="993"/>
        <w:jc w:val="both"/>
        <w:rPr>
          <w:i/>
          <w:iCs/>
          <w:lang w:eastAsia="sk-SK"/>
        </w:rPr>
      </w:pPr>
      <w:r w:rsidRPr="00AD0A11">
        <w:rPr>
          <w:i/>
          <w:iCs/>
          <w:lang w:eastAsia="sk-SK"/>
        </w:rPr>
        <w:t>„Prijímateľ má zabezpečené financovanie Projektu z úveru poskytnutého Financujúcou bankou</w:t>
      </w:r>
      <w:r w:rsidRPr="00AD0A11" w:rsidDel="00820DEF">
        <w:rPr>
          <w:i/>
          <w:iCs/>
          <w:lang w:eastAsia="sk-SK"/>
        </w:rPr>
        <w:t xml:space="preserve"> </w:t>
      </w:r>
      <w:r w:rsidRPr="00AD0A11">
        <w:rPr>
          <w:i/>
          <w:iCs/>
          <w:lang w:eastAsia="sk-SK"/>
        </w:rPr>
        <w:t xml:space="preserve">alebo Financujúcou inštitúciou (t. j. aspoň časť Celkových oprávnených výdavkov alebo aspoň časť Neoprávnených výdavkov je financovaná prostredníctvom úveru </w:t>
      </w:r>
      <w:r w:rsidRPr="00AD0A11">
        <w:rPr>
          <w:i/>
          <w:iCs/>
          <w:lang w:eastAsia="sk-SK"/>
        </w:rPr>
        <w:lastRenderedPageBreak/>
        <w:t>poskytnutého Financujúcou bankou alebo Financujúcou inštitúciou) a Prijímateľ poskytuje na zabezpečenie svojich záväzkov zo Zmluvy o poskytnutí NF</w:t>
      </w:r>
      <w:r w:rsidRPr="00AD0A11">
        <w:rPr>
          <w:i/>
          <w:iCs/>
          <w:u w:val="single"/>
          <w:lang w:eastAsia="sk-SK"/>
        </w:rPr>
        <w:t xml:space="preserve">P </w:t>
      </w:r>
      <w:r w:rsidRPr="00AD0A11">
        <w:rPr>
          <w:i/>
          <w:iCs/>
          <w:lang w:eastAsia="sk-SK"/>
        </w:rPr>
        <w:t>a  zo Zmluvy o úvere rovnaký záloh pre Poskytovateľa aj pre Financujúcu banku alebo Financujúcu inštitúciu, pre zriadenie a vznik záložného práva Poskytovateľa sa uplatnia aj všetky nasledovné podmienky:</w:t>
      </w:r>
    </w:p>
    <w:p w14:paraId="7F32FA5E" w14:textId="77777777" w:rsidR="00AD0A11" w:rsidRPr="00AD0A11" w:rsidRDefault="00AD0A11" w:rsidP="00DE070E">
      <w:pPr>
        <w:numPr>
          <w:ilvl w:val="3"/>
          <w:numId w:val="54"/>
        </w:numPr>
        <w:tabs>
          <w:tab w:val="num" w:pos="1985"/>
        </w:tabs>
        <w:spacing w:before="120" w:after="0" w:line="264" w:lineRule="auto"/>
        <w:ind w:left="1985" w:hanging="567"/>
        <w:jc w:val="both"/>
        <w:rPr>
          <w:bCs/>
          <w:i/>
          <w:iCs/>
        </w:rPr>
      </w:pPr>
      <w:r w:rsidRPr="00AD0A11">
        <w:rPr>
          <w:bCs/>
          <w:i/>
          <w:iCs/>
        </w:rPr>
        <w:t>Financujúca banka alebo Financujúca inštitúcia zriadi záložné právo ako záložný veriteľ prvý v poradí (t.j. ako prednostný záložný veriteľ). V takom prípade Poskytovateľ zriadi záložné právo ako záložný veriteľ druhý v poradí. Financujúca banka alebo Financujúca inštitúcia si môže zriadiť záložné právo aj v ďalšom poradí za účelom zabezpečenia iných pohľadávok Financujúcej banky alebo Financujúcej inštitúcie, ako sú pohľadávky zo Zmluvy o úvere.</w:t>
      </w:r>
    </w:p>
    <w:p w14:paraId="61BBE5E0" w14:textId="77777777" w:rsidR="00AD0A11" w:rsidRPr="00AD0A11" w:rsidRDefault="00AD0A11" w:rsidP="00DE070E">
      <w:pPr>
        <w:numPr>
          <w:ilvl w:val="3"/>
          <w:numId w:val="54"/>
        </w:numPr>
        <w:tabs>
          <w:tab w:val="num" w:pos="1985"/>
        </w:tabs>
        <w:spacing w:before="120" w:after="0" w:line="264" w:lineRule="auto"/>
        <w:ind w:left="1985" w:hanging="567"/>
        <w:jc w:val="both"/>
        <w:rPr>
          <w:bCs/>
          <w:i/>
          <w:iCs/>
        </w:rPr>
      </w:pPr>
      <w:r w:rsidRPr="00AD0A11">
        <w:rPr>
          <w:bCs/>
          <w:i/>
          <w:iCs/>
        </w:rPr>
        <w:t>Prijímateľ sa zaväzuje, že bez predchádzajúceho písomného súhlasu Poskytovateľa a Financujúcej banky alebo Financujúcej inštitúcie nezaťaží záloh zriadením ďalšieho záložného práva v prospech tretej osoby, okrem záložného práva Financujúcej banky alebo Financujúcej inštitúcie v ďalšom poradí podľa predchádzajúceho bodu (1.). Porušenie tejto povinnosti sa bude považovať za podstatné porušenie Zmluvy o poskytnutí NFP a Prijímateľ je povinný vrátiť NFP alebo jeho časť v súlade s článkom 10 VZP. V prípade zálohu, ktorý je vo vlastníctve tretej osoby, je Prijímateľ povinný zaviazať takúto tretiu osobu, aby nezaťažila záloh zriadením ďalšieho záložného práva, okrem záložného práva Financujúcej banky alebo Financujúcej inštitúcie v ďalšom poradí podľa predchádzajúceho bodu (1.).</w:t>
      </w:r>
    </w:p>
    <w:p w14:paraId="006EBACA" w14:textId="77777777" w:rsidR="00AD0A11" w:rsidRPr="00AD0A11" w:rsidRDefault="00AD0A11" w:rsidP="00DE070E">
      <w:pPr>
        <w:numPr>
          <w:ilvl w:val="3"/>
          <w:numId w:val="54"/>
        </w:numPr>
        <w:tabs>
          <w:tab w:val="num" w:pos="1985"/>
        </w:tabs>
        <w:spacing w:before="120" w:after="0" w:line="264" w:lineRule="auto"/>
        <w:ind w:left="1985" w:hanging="567"/>
        <w:jc w:val="both"/>
        <w:rPr>
          <w:bCs/>
          <w:i/>
          <w:iCs/>
        </w:rPr>
      </w:pPr>
      <w:r w:rsidRPr="00AD0A11">
        <w:rPr>
          <w:i/>
          <w:iCs/>
        </w:rPr>
        <w:t>Zmluvné strany sa dohodli, že:</w:t>
      </w:r>
    </w:p>
    <w:p w14:paraId="330086E3" w14:textId="77777777" w:rsidR="00AD0A11" w:rsidRPr="00AD0A11" w:rsidRDefault="00AD0A11" w:rsidP="00DE070E">
      <w:pPr>
        <w:numPr>
          <w:ilvl w:val="0"/>
          <w:numId w:val="55"/>
        </w:numPr>
        <w:tabs>
          <w:tab w:val="left" w:pos="2552"/>
        </w:tabs>
        <w:spacing w:before="120" w:after="0" w:line="264" w:lineRule="auto"/>
        <w:ind w:left="2552" w:hanging="567"/>
        <w:jc w:val="both"/>
        <w:rPr>
          <w:i/>
          <w:iCs/>
        </w:rPr>
      </w:pPr>
      <w:r w:rsidRPr="00AD0A11">
        <w:rPr>
          <w:i/>
          <w:iCs/>
        </w:rPr>
        <w:t xml:space="preserve">porušenie Zmluvy o úvere zo strany Prijímateľa alebo </w:t>
      </w:r>
    </w:p>
    <w:p w14:paraId="36439273" w14:textId="77777777" w:rsidR="00AD0A11" w:rsidRPr="00AD0A11" w:rsidRDefault="00AD0A11" w:rsidP="00DE070E">
      <w:pPr>
        <w:numPr>
          <w:ilvl w:val="0"/>
          <w:numId w:val="55"/>
        </w:numPr>
        <w:tabs>
          <w:tab w:val="left" w:pos="2552"/>
        </w:tabs>
        <w:spacing w:before="120" w:after="0" w:line="264" w:lineRule="auto"/>
        <w:ind w:left="2552" w:hanging="567"/>
        <w:jc w:val="both"/>
        <w:rPr>
          <w:i/>
          <w:iCs/>
        </w:rPr>
      </w:pPr>
      <w:r w:rsidRPr="00AD0A11">
        <w:rPr>
          <w:i/>
          <w:iCs/>
        </w:rPr>
        <w:t>odstúpenie Financujúcej banky alebo Financujúcej inštitúcie od Zmluvy o úvere, alebo</w:t>
      </w:r>
    </w:p>
    <w:p w14:paraId="59561EE7" w14:textId="77777777" w:rsidR="00AD0A11" w:rsidRPr="00AD0A11" w:rsidRDefault="00AD0A11" w:rsidP="00DE070E">
      <w:pPr>
        <w:numPr>
          <w:ilvl w:val="0"/>
          <w:numId w:val="55"/>
        </w:numPr>
        <w:tabs>
          <w:tab w:val="left" w:pos="2552"/>
        </w:tabs>
        <w:spacing w:before="120" w:after="0" w:line="264" w:lineRule="auto"/>
        <w:ind w:left="2552" w:hanging="567"/>
        <w:jc w:val="both"/>
        <w:rPr>
          <w:i/>
          <w:iCs/>
        </w:rPr>
      </w:pPr>
      <w:r w:rsidRPr="00AD0A11">
        <w:rPr>
          <w:i/>
          <w:iCs/>
        </w:rPr>
        <w:t>vyhlásenie predčasnej splatnosti pohľadávky Financujúcej banky alebo Financujúcej inštitúcie zo Zmluvy o úvere,</w:t>
      </w:r>
    </w:p>
    <w:p w14:paraId="57EC7343" w14:textId="77777777" w:rsidR="00AD0A11" w:rsidRPr="00AD0A11" w:rsidRDefault="00AD0A11" w:rsidP="00AD0A11">
      <w:pPr>
        <w:tabs>
          <w:tab w:val="left" w:pos="2552"/>
        </w:tabs>
        <w:spacing w:before="120" w:after="0" w:line="264" w:lineRule="auto"/>
        <w:ind w:left="2552"/>
        <w:jc w:val="both"/>
        <w:rPr>
          <w:i/>
          <w:iCs/>
        </w:rPr>
      </w:pPr>
      <w:r w:rsidRPr="00AD0A11">
        <w:rPr>
          <w:i/>
          <w:iCs/>
        </w:rPr>
        <w:t>ktoré:</w:t>
      </w:r>
    </w:p>
    <w:p w14:paraId="250EA809" w14:textId="77777777" w:rsidR="00AD0A11" w:rsidRPr="00AD0A11" w:rsidRDefault="00AD0A11" w:rsidP="00DE070E">
      <w:pPr>
        <w:numPr>
          <w:ilvl w:val="0"/>
          <w:numId w:val="56"/>
        </w:numPr>
        <w:tabs>
          <w:tab w:val="left" w:pos="3119"/>
        </w:tabs>
        <w:spacing w:before="120" w:after="0" w:line="264" w:lineRule="auto"/>
        <w:ind w:left="3119" w:hanging="295"/>
        <w:jc w:val="both"/>
        <w:rPr>
          <w:i/>
          <w:iCs/>
        </w:rPr>
      </w:pPr>
      <w:r w:rsidRPr="00AD0A11">
        <w:rPr>
          <w:i/>
          <w:iCs/>
        </w:rPr>
        <w:t>má alebo môže mať za následok speňaženie spoločného zálohu Poskytovateľa a Financujúcej banky alebo Financujúcej inštitúcie v rámci výkonu záložného práva alebo</w:t>
      </w:r>
    </w:p>
    <w:p w14:paraId="3E511AD1" w14:textId="77777777" w:rsidR="00AD0A11" w:rsidRPr="00AD0A11" w:rsidRDefault="00AD0A11" w:rsidP="00DE070E">
      <w:pPr>
        <w:numPr>
          <w:ilvl w:val="0"/>
          <w:numId w:val="56"/>
        </w:numPr>
        <w:tabs>
          <w:tab w:val="left" w:pos="3119"/>
        </w:tabs>
        <w:spacing w:before="120" w:after="0" w:line="264" w:lineRule="auto"/>
        <w:ind w:left="3119" w:hanging="295"/>
        <w:jc w:val="both"/>
        <w:rPr>
          <w:i/>
          <w:iCs/>
        </w:rPr>
      </w:pPr>
      <w:r w:rsidRPr="00AD0A11">
        <w:rPr>
          <w:i/>
          <w:iCs/>
        </w:rPr>
        <w:t>spôsobí neschopnosť Prijímateľa preukázať zdroje financovania Oprávnených výdavkov podľa schválenej intenzity pomoci a/alebo Neoprávnených výdavkov nevyhnutných na dosiahnutie cieľa Projektu na základe výzvy Poskytovateľa,</w:t>
      </w:r>
    </w:p>
    <w:p w14:paraId="487E8A95" w14:textId="77777777" w:rsidR="00AD0A11" w:rsidRPr="00AD0A11" w:rsidRDefault="00AD0A11" w:rsidP="00AD0A11">
      <w:pPr>
        <w:spacing w:before="120" w:after="0" w:line="264" w:lineRule="auto"/>
        <w:ind w:left="2552"/>
        <w:jc w:val="both"/>
        <w:rPr>
          <w:i/>
          <w:iCs/>
        </w:rPr>
      </w:pPr>
      <w:r w:rsidRPr="00AD0A11">
        <w:rPr>
          <w:i/>
          <w:iCs/>
        </w:rPr>
        <w:t>predstavuje zároveň nesplnenie podmienok pre Riadnu Realizáciu aktivít Projektu smerujúcu k dosiahnutiu cieľa Projektu definovaného v článku 2 odsek 2.2 zmluvy, v dôsledku čoho je zároveň aj podstatným porušením Zmluvy o poskytnutí NFP</w:t>
      </w:r>
      <w:r w:rsidRPr="00AD0A11">
        <w:rPr>
          <w:bCs/>
          <w:i/>
          <w:iCs/>
        </w:rPr>
        <w:t xml:space="preserve"> a Prijímateľ je povinný vrátiť NFP alebo jeho časť v súlade s článkom 10 VZP.</w:t>
      </w:r>
    </w:p>
    <w:p w14:paraId="39975AFC" w14:textId="77777777" w:rsidR="00AD0A11" w:rsidRPr="00AD0A11" w:rsidRDefault="00AD0A11" w:rsidP="00DE070E">
      <w:pPr>
        <w:numPr>
          <w:ilvl w:val="3"/>
          <w:numId w:val="54"/>
        </w:numPr>
        <w:tabs>
          <w:tab w:val="num" w:pos="1985"/>
        </w:tabs>
        <w:spacing w:before="120" w:after="0" w:line="264" w:lineRule="auto"/>
        <w:ind w:left="1985" w:hanging="567"/>
        <w:jc w:val="both"/>
        <w:rPr>
          <w:bCs/>
          <w:i/>
          <w:iCs/>
        </w:rPr>
      </w:pPr>
      <w:r w:rsidRPr="00AD0A11">
        <w:rPr>
          <w:bCs/>
          <w:i/>
          <w:iCs/>
        </w:rPr>
        <w:t xml:space="preserve">Prijímateľ je povinný predložiť Financujúcej banke alebo Financujúcej inštitúcii jedno vyhotovenie tejto Zmluvy o poskytnutí NFP do 10 dní odo dňa </w:t>
      </w:r>
      <w:r w:rsidRPr="00AD0A11">
        <w:rPr>
          <w:bCs/>
          <w:i/>
          <w:iCs/>
        </w:rPr>
        <w:lastRenderedPageBreak/>
        <w:t>nadobudnutia jej účinnosti a v prípade jej zmeny alebo doplnenia aj jedno vyhotovenie každého dodatku k Zmluve o poskytnutí NFP.</w:t>
      </w:r>
    </w:p>
    <w:p w14:paraId="7E8A3BC0" w14:textId="77777777" w:rsidR="00AD0A11" w:rsidRPr="00AD0A11" w:rsidRDefault="00AD0A11" w:rsidP="00DE070E">
      <w:pPr>
        <w:numPr>
          <w:ilvl w:val="3"/>
          <w:numId w:val="54"/>
        </w:numPr>
        <w:tabs>
          <w:tab w:val="num" w:pos="1985"/>
        </w:tabs>
        <w:spacing w:before="120" w:after="0" w:line="264" w:lineRule="auto"/>
        <w:ind w:left="1985" w:hanging="567"/>
        <w:jc w:val="both"/>
        <w:rPr>
          <w:bCs/>
          <w:i/>
          <w:iCs/>
        </w:rPr>
      </w:pPr>
      <w:r w:rsidRPr="00AD0A11">
        <w:rPr>
          <w:bCs/>
          <w:i/>
          <w:iCs/>
        </w:rPr>
        <w:t>Prijímateľ týmto udeľuje Poskytovateľovi súhlas s poskytnutím akýchkoľvek údajov a informácií týkajúcich sa Zmluvy o poskytnutí NFP alebo iných zmlúv uzavretých medzi Prijímateľom a Poskytovateľom v nadväznosti na Zmluvu o poskytnutí NFP, vrátane osobných údajov požívajúcich ochranu podľa osobitných predpisov, Financujúcej banke alebo Financujúcej inštitúcii.</w:t>
      </w:r>
    </w:p>
    <w:p w14:paraId="18233C86" w14:textId="77777777" w:rsidR="00AD0A11" w:rsidRPr="00AD0A11" w:rsidRDefault="00AD0A11" w:rsidP="00DE070E">
      <w:pPr>
        <w:numPr>
          <w:ilvl w:val="3"/>
          <w:numId w:val="54"/>
        </w:numPr>
        <w:tabs>
          <w:tab w:val="num" w:pos="1985"/>
        </w:tabs>
        <w:spacing w:before="120" w:after="0" w:line="264" w:lineRule="auto"/>
        <w:ind w:left="1985" w:hanging="567"/>
        <w:jc w:val="both"/>
        <w:rPr>
          <w:rFonts w:ascii="Times New Roman" w:hAnsi="Times New Roman"/>
          <w:bCs/>
        </w:rPr>
      </w:pPr>
      <w:r w:rsidRPr="00AD0A11">
        <w:rPr>
          <w:bCs/>
          <w:i/>
          <w:iCs/>
        </w:rPr>
        <w:t>V prípade, ak Financujúca banka alebo Financujúca inštitúcia obdrží výťažok z predaja zálohu, bude sa s výťažkom nakladať spôsobom stanoveným v § 34 Zákona o príspevku z EŠIF.“</w:t>
      </w:r>
    </w:p>
    <w:p w14:paraId="1AD59941" w14:textId="77777777" w:rsidR="00AD0A11" w:rsidRPr="00AD0A11" w:rsidRDefault="00AD0A11" w:rsidP="00AD0A11">
      <w:pPr>
        <w:jc w:val="both"/>
        <w:rPr>
          <w:b/>
          <w:bCs/>
        </w:rPr>
      </w:pPr>
    </w:p>
    <w:p w14:paraId="0F650B6A" w14:textId="77777777" w:rsidR="00AD0A11" w:rsidRPr="00AD0A11" w:rsidRDefault="00AD0A11" w:rsidP="00AD0A11">
      <w:pPr>
        <w:jc w:val="both"/>
        <w:rPr>
          <w:b/>
          <w:bCs/>
        </w:rPr>
      </w:pPr>
      <w:r w:rsidRPr="00AD0A11">
        <w:rPr>
          <w:b/>
          <w:bCs/>
        </w:rPr>
        <w:t>Alternatívne ustanovenie pre prípad projektov s partnerom/partnermi:</w:t>
      </w:r>
    </w:p>
    <w:p w14:paraId="327388D9" w14:textId="77777777" w:rsidR="00AD0A11" w:rsidRPr="00AD0A11" w:rsidRDefault="00AD0A11" w:rsidP="00AD0A11">
      <w:pPr>
        <w:tabs>
          <w:tab w:val="num" w:pos="1418"/>
        </w:tabs>
        <w:spacing w:after="0" w:line="264" w:lineRule="auto"/>
        <w:ind w:left="993"/>
        <w:jc w:val="both"/>
        <w:rPr>
          <w:i/>
          <w:iCs/>
          <w:lang w:eastAsia="sk-SK"/>
        </w:rPr>
      </w:pPr>
      <w:r w:rsidRPr="00AD0A11">
        <w:rPr>
          <w:i/>
          <w:iCs/>
          <w:lang w:eastAsia="sk-SK"/>
        </w:rPr>
        <w:t>„Prijímateľ má zabezpečené financovanie Projektu z úveru poskytnutého Financujúcou bankou</w:t>
      </w:r>
      <w:r w:rsidRPr="00AD0A11" w:rsidDel="00820DEF">
        <w:rPr>
          <w:i/>
          <w:iCs/>
          <w:lang w:eastAsia="sk-SK"/>
        </w:rPr>
        <w:t xml:space="preserve"> </w:t>
      </w:r>
      <w:r w:rsidRPr="00AD0A11">
        <w:rPr>
          <w:i/>
          <w:iCs/>
          <w:lang w:eastAsia="sk-SK"/>
        </w:rPr>
        <w:t>alebo Financujúcou inštitúciou (t. j. aspoň časť Celkových oprávnených výdavkov alebo aspoň časť Neoprávnených výdavkov je financovaná prostredníctvom úveru poskytnutého Financujúcou bankou alebo Financujúcou inštitúciou) a Prijímateľ poskytuje na zabezpečenie svojich záväzkov zo Zmluvy o poskytnutí NF</w:t>
      </w:r>
      <w:r w:rsidRPr="00AD0A11">
        <w:rPr>
          <w:i/>
          <w:iCs/>
          <w:u w:val="single"/>
          <w:lang w:eastAsia="sk-SK"/>
        </w:rPr>
        <w:t xml:space="preserve">P </w:t>
      </w:r>
      <w:r w:rsidRPr="00AD0A11">
        <w:rPr>
          <w:i/>
          <w:iCs/>
          <w:lang w:eastAsia="sk-SK"/>
        </w:rPr>
        <w:t>a  zo Zmluvy o úvere rovnaký záloh pre Poskytovateľa aj pre Financujúcu banku alebo Financujúcu inštitúciu, pre zriadenie a vznik záložného práva Poskytovateľa sa uplatnia aj všetky nasledovné podmienky:</w:t>
      </w:r>
    </w:p>
    <w:p w14:paraId="1555AE2C" w14:textId="77777777" w:rsidR="00AD0A11" w:rsidRPr="00AD0A11" w:rsidRDefault="00AD0A11" w:rsidP="00DE070E">
      <w:pPr>
        <w:numPr>
          <w:ilvl w:val="0"/>
          <w:numId w:val="57"/>
        </w:numPr>
        <w:tabs>
          <w:tab w:val="num" w:pos="1985"/>
        </w:tabs>
        <w:spacing w:before="120" w:after="0" w:line="264" w:lineRule="auto"/>
        <w:ind w:left="1985"/>
        <w:contextualSpacing/>
        <w:jc w:val="both"/>
        <w:rPr>
          <w:bCs/>
          <w:i/>
          <w:iCs/>
        </w:rPr>
      </w:pPr>
      <w:r w:rsidRPr="00AD0A11">
        <w:rPr>
          <w:bCs/>
          <w:i/>
          <w:iCs/>
        </w:rPr>
        <w:t>Financujúca banka alebo Financujúca inštitúcia zriadi záložné právo ako záložný veriteľ prvý v poradí (t.j. ako prednostný záložný veriteľ). V takom prípade Poskytovateľ zriadi záložné právo ako záložný veriteľ druhý v poradí. Financujúca banka alebo Financujúca inštitúcia si môže zriadiť záložné právo aj v ďalšom poradí za účelom zabezpečenia iných pohľadávok Financujúcej banky alebo Financujúcej inštitúcie, ako sú pohľadávky zo Zmluvy o úvere.</w:t>
      </w:r>
    </w:p>
    <w:p w14:paraId="13079073" w14:textId="77777777" w:rsidR="00AD0A11" w:rsidRPr="00AD0A11" w:rsidRDefault="00AD0A11" w:rsidP="00DE070E">
      <w:pPr>
        <w:numPr>
          <w:ilvl w:val="0"/>
          <w:numId w:val="57"/>
        </w:numPr>
        <w:tabs>
          <w:tab w:val="num" w:pos="1985"/>
        </w:tabs>
        <w:spacing w:before="120" w:after="0" w:line="264" w:lineRule="auto"/>
        <w:ind w:left="1985"/>
        <w:contextualSpacing/>
        <w:jc w:val="both"/>
        <w:rPr>
          <w:bCs/>
          <w:i/>
          <w:iCs/>
        </w:rPr>
      </w:pPr>
      <w:r w:rsidRPr="00AD0A11">
        <w:rPr>
          <w:bCs/>
          <w:i/>
          <w:iCs/>
        </w:rPr>
        <w:t>Prijímateľ sa zaväzuje, že bez predchádzajúceho písomného súhlasu Poskytovateľa a Financujúcej banky alebo Financujúcej inštitúcie nezaťaží záloh zriadením ďalšieho záložného práva v prospech tretej osoby, okrem záložného práva Financujúcej banky alebo Financujúcej inštitúcie v ďalšom poradí podľa predchádzajúceho bodu (1.). Porušenie tejto povinnosti sa bude považovať za podstatné porušenie Zmluvy o poskytnutí NFP a Prijímateľ je povinný vrátiť NFP alebo jeho časť v súlade s článkom 10 VZP. V prípade zálohu, ktorý je vo vlastníctve tretej osoby, je Prijímateľ povinný zaviazať takúto tretiu osobu, aby nezaťažila záloh zriadením ďalšieho záložného práva, okrem záložného práva Financujúcej banky alebo Financujúcej inštitúcie v ďalšom poradí podľa predchádzajúceho bodu (1.).</w:t>
      </w:r>
    </w:p>
    <w:p w14:paraId="243D43AD" w14:textId="77777777" w:rsidR="00AD0A11" w:rsidRPr="00AD0A11" w:rsidRDefault="00AD0A11" w:rsidP="00DE070E">
      <w:pPr>
        <w:numPr>
          <w:ilvl w:val="0"/>
          <w:numId w:val="57"/>
        </w:numPr>
        <w:tabs>
          <w:tab w:val="num" w:pos="1985"/>
        </w:tabs>
        <w:spacing w:before="120" w:after="0" w:line="264" w:lineRule="auto"/>
        <w:ind w:left="1985"/>
        <w:contextualSpacing/>
        <w:jc w:val="both"/>
        <w:rPr>
          <w:bCs/>
          <w:i/>
          <w:iCs/>
        </w:rPr>
      </w:pPr>
      <w:r w:rsidRPr="00AD0A11">
        <w:rPr>
          <w:i/>
          <w:iCs/>
        </w:rPr>
        <w:t>Zmluvné strany sa dohodli, že:</w:t>
      </w:r>
    </w:p>
    <w:p w14:paraId="5D5A0AA7" w14:textId="77777777" w:rsidR="00AD0A11" w:rsidRPr="00AD0A11" w:rsidRDefault="00AD0A11" w:rsidP="00DE070E">
      <w:pPr>
        <w:numPr>
          <w:ilvl w:val="4"/>
          <w:numId w:val="53"/>
        </w:numPr>
        <w:tabs>
          <w:tab w:val="left" w:pos="2552"/>
        </w:tabs>
        <w:spacing w:before="120" w:after="0" w:line="264" w:lineRule="auto"/>
        <w:ind w:left="2268"/>
        <w:contextualSpacing/>
        <w:jc w:val="both"/>
        <w:rPr>
          <w:i/>
          <w:iCs/>
        </w:rPr>
      </w:pPr>
      <w:r w:rsidRPr="00AD0A11">
        <w:rPr>
          <w:i/>
          <w:iCs/>
        </w:rPr>
        <w:t>porušenie Zmluvy o úvere zo strany Prijímateľa alebo Zmluvy o úvere s partnerom zo strany Partnera, alebo</w:t>
      </w:r>
    </w:p>
    <w:p w14:paraId="62579B75" w14:textId="77777777" w:rsidR="00AD0A11" w:rsidRPr="00AD0A11" w:rsidRDefault="00AD0A11" w:rsidP="00DE070E">
      <w:pPr>
        <w:numPr>
          <w:ilvl w:val="4"/>
          <w:numId w:val="53"/>
        </w:numPr>
        <w:tabs>
          <w:tab w:val="left" w:pos="2552"/>
        </w:tabs>
        <w:spacing w:before="120" w:after="0" w:line="264" w:lineRule="auto"/>
        <w:ind w:left="2268"/>
        <w:contextualSpacing/>
        <w:jc w:val="both"/>
        <w:rPr>
          <w:i/>
          <w:iCs/>
        </w:rPr>
      </w:pPr>
      <w:r w:rsidRPr="00AD0A11">
        <w:rPr>
          <w:i/>
          <w:iCs/>
        </w:rPr>
        <w:t>odstúpenie Financujúcej banky alebo Financujúcej inštitúcie od Zmluvy o úvere/Zmluvy o úvere s partnerom, alebo</w:t>
      </w:r>
    </w:p>
    <w:p w14:paraId="55F3BBD5" w14:textId="77777777" w:rsidR="00AD0A11" w:rsidRPr="00AD0A11" w:rsidRDefault="00AD0A11" w:rsidP="00DE070E">
      <w:pPr>
        <w:numPr>
          <w:ilvl w:val="4"/>
          <w:numId w:val="53"/>
        </w:numPr>
        <w:tabs>
          <w:tab w:val="left" w:pos="2552"/>
        </w:tabs>
        <w:spacing w:before="120" w:after="0" w:line="264" w:lineRule="auto"/>
        <w:ind w:left="2268"/>
        <w:contextualSpacing/>
        <w:jc w:val="both"/>
        <w:rPr>
          <w:i/>
          <w:iCs/>
        </w:rPr>
      </w:pPr>
      <w:r w:rsidRPr="00AD0A11">
        <w:rPr>
          <w:i/>
          <w:iCs/>
        </w:rPr>
        <w:t xml:space="preserve">vyhlásenie predčasnej splatnosti pohľadávky Financujúcej banky alebo Financujúcej inštitúcie zo Zmluvy o úvere/Zmluvy o úvere s partnerom, </w:t>
      </w:r>
    </w:p>
    <w:p w14:paraId="0279BC8A" w14:textId="77777777" w:rsidR="00AD0A11" w:rsidRPr="00AD0A11" w:rsidRDefault="00AD0A11" w:rsidP="00AD0A11">
      <w:pPr>
        <w:tabs>
          <w:tab w:val="left" w:pos="2552"/>
        </w:tabs>
        <w:spacing w:before="120" w:after="0" w:line="264" w:lineRule="auto"/>
        <w:ind w:left="2552"/>
        <w:jc w:val="both"/>
        <w:rPr>
          <w:i/>
          <w:iCs/>
        </w:rPr>
      </w:pPr>
      <w:r w:rsidRPr="00AD0A11">
        <w:rPr>
          <w:i/>
          <w:iCs/>
        </w:rPr>
        <w:t>ktoré:</w:t>
      </w:r>
    </w:p>
    <w:p w14:paraId="1342ABAA" w14:textId="77777777" w:rsidR="00AD0A11" w:rsidRPr="00AD0A11" w:rsidRDefault="00AD0A11" w:rsidP="00DE070E">
      <w:pPr>
        <w:numPr>
          <w:ilvl w:val="0"/>
          <w:numId w:val="58"/>
        </w:numPr>
        <w:tabs>
          <w:tab w:val="left" w:pos="3119"/>
        </w:tabs>
        <w:spacing w:before="120" w:after="0" w:line="264" w:lineRule="auto"/>
        <w:ind w:left="2835"/>
        <w:contextualSpacing/>
        <w:jc w:val="both"/>
        <w:rPr>
          <w:i/>
          <w:iCs/>
        </w:rPr>
      </w:pPr>
      <w:r w:rsidRPr="00AD0A11">
        <w:rPr>
          <w:i/>
          <w:iCs/>
        </w:rPr>
        <w:lastRenderedPageBreak/>
        <w:t>má alebo môže mať za následok speňaženie spoločného zálohu Poskytovateľa a Financujúcej banky alebo Financujúcej inštitúcie v rámci výkonu záložného práva alebo</w:t>
      </w:r>
    </w:p>
    <w:p w14:paraId="7FC04EB4" w14:textId="77777777" w:rsidR="00AD0A11" w:rsidRPr="00AD0A11" w:rsidRDefault="00AD0A11" w:rsidP="00DE070E">
      <w:pPr>
        <w:numPr>
          <w:ilvl w:val="0"/>
          <w:numId w:val="58"/>
        </w:numPr>
        <w:tabs>
          <w:tab w:val="left" w:pos="3119"/>
        </w:tabs>
        <w:spacing w:before="120" w:after="0" w:line="264" w:lineRule="auto"/>
        <w:ind w:left="2835"/>
        <w:contextualSpacing/>
        <w:jc w:val="both"/>
        <w:rPr>
          <w:i/>
          <w:iCs/>
        </w:rPr>
      </w:pPr>
      <w:r w:rsidRPr="00AD0A11">
        <w:rPr>
          <w:i/>
          <w:iCs/>
        </w:rPr>
        <w:t>spôsobí neschopnosť Prijímateľa preukázať zdroje financovania Oprávnených výdavkov podľa schválenej intenzity pomoci a/alebo Neoprávnených výdavkov nevyhnutných na dosiahnutie cieľa Projektu na základe výzvy Poskytovateľa,</w:t>
      </w:r>
    </w:p>
    <w:p w14:paraId="0F985E35" w14:textId="77777777" w:rsidR="00AD0A11" w:rsidRPr="00AD0A11" w:rsidRDefault="00AD0A11" w:rsidP="00AD0A11">
      <w:pPr>
        <w:spacing w:before="120" w:after="0" w:line="264" w:lineRule="auto"/>
        <w:ind w:left="2552"/>
        <w:jc w:val="both"/>
        <w:rPr>
          <w:i/>
          <w:iCs/>
        </w:rPr>
      </w:pPr>
      <w:r w:rsidRPr="00AD0A11">
        <w:rPr>
          <w:i/>
          <w:iCs/>
        </w:rPr>
        <w:t>predstavuje zároveň nesplnenie podmienok pre Riadnu Realizáciu aktivít Projektu smerujúcu k dosiahnutiu cieľa Projektu definovaného v článku 2 odsek 2.2 zmluvy, v dôsledku čoho je zároveň aj podstatným porušením Zmluvy o poskytnutí NFP</w:t>
      </w:r>
      <w:r w:rsidRPr="00AD0A11">
        <w:rPr>
          <w:bCs/>
          <w:i/>
          <w:iCs/>
        </w:rPr>
        <w:t xml:space="preserve"> a Prijímateľ je povinný vrátiť NFP alebo jeho časť v súlade s článkom 10 VZP.</w:t>
      </w:r>
    </w:p>
    <w:p w14:paraId="6362D2D2" w14:textId="77777777" w:rsidR="00AD0A11" w:rsidRPr="00AD0A11" w:rsidRDefault="00AD0A11" w:rsidP="00AD0A11">
      <w:pPr>
        <w:spacing w:before="120" w:after="0" w:line="264" w:lineRule="auto"/>
        <w:ind w:left="2552"/>
        <w:jc w:val="both"/>
        <w:rPr>
          <w:i/>
          <w:iCs/>
        </w:rPr>
      </w:pPr>
      <w:r w:rsidRPr="00AD0A11">
        <w:rPr>
          <w:i/>
          <w:iCs/>
        </w:rPr>
        <w:t>V prípade porušenia Zmluvy o úvere s partnerom zo strany Partnera, odstúpenia Financujúcej banky/Financujúcej inštitúcie od Zmluvy o úvere s partnerom alebo vyhlásenia predčasnej splatnosti pohľadávky Financujúcej banky/Financujúcej inštitúcie zo Zmluvy o úvere s partnerom, ktoré:</w:t>
      </w:r>
    </w:p>
    <w:p w14:paraId="613EABA3" w14:textId="77777777" w:rsidR="00AD0A11" w:rsidRPr="00AD0A11" w:rsidRDefault="00AD0A11" w:rsidP="00AD0A11">
      <w:pPr>
        <w:spacing w:before="120" w:after="0" w:line="264" w:lineRule="auto"/>
        <w:ind w:left="2552"/>
        <w:jc w:val="both"/>
        <w:rPr>
          <w:i/>
          <w:iCs/>
        </w:rPr>
      </w:pPr>
      <w:r w:rsidRPr="00AD0A11">
        <w:rPr>
          <w:i/>
          <w:iCs/>
        </w:rPr>
        <w:t>(i.)</w:t>
      </w:r>
      <w:r w:rsidRPr="00AD0A11">
        <w:rPr>
          <w:i/>
          <w:iCs/>
        </w:rPr>
        <w:tab/>
        <w:t xml:space="preserve"> má alebo môže mať za následok speňaženie spoločného zálohu Poskytovateľa a  Financujúcej banky/ Financujúcej inštitúcie v rámci výkonu záložného práva alebo</w:t>
      </w:r>
    </w:p>
    <w:p w14:paraId="3C4B74E4" w14:textId="77777777" w:rsidR="00AD0A11" w:rsidRPr="00AD0A11" w:rsidRDefault="00AD0A11" w:rsidP="00AD0A11">
      <w:pPr>
        <w:spacing w:before="120" w:after="0" w:line="264" w:lineRule="auto"/>
        <w:ind w:left="2552"/>
        <w:jc w:val="both"/>
        <w:rPr>
          <w:i/>
          <w:iCs/>
        </w:rPr>
      </w:pPr>
      <w:r w:rsidRPr="00AD0A11">
        <w:rPr>
          <w:i/>
          <w:iCs/>
        </w:rPr>
        <w:t>(ii.) spôsobí neschopnosť Prijímateľa preukázať zdroje financovania Oprávnených výdavkov podľa schválenej intenzity pomoci alebo Neoprávnených výdavkov nevyhnutných na dosiahnutie cieľa Projektu na základe výzvy Poskytovateľa,</w:t>
      </w:r>
    </w:p>
    <w:p w14:paraId="35D01F27" w14:textId="77777777" w:rsidR="00AD0A11" w:rsidRPr="00AD0A11" w:rsidRDefault="00AD0A11" w:rsidP="00AD0A11">
      <w:pPr>
        <w:spacing w:before="120" w:after="0" w:line="264" w:lineRule="auto"/>
        <w:ind w:left="2552"/>
        <w:jc w:val="both"/>
        <w:rPr>
          <w:i/>
          <w:iCs/>
        </w:rPr>
      </w:pPr>
      <w:r w:rsidRPr="00AD0A11">
        <w:rPr>
          <w:i/>
          <w:iCs/>
        </w:rPr>
        <w:t xml:space="preserve">Poskytovateľ môže Prijímateľovi umožniť pokračovať v Realizácii aktivít Projektu, ak je to v súlade s podmienkami poskytnutia príspevku vyplývajúcimi z Výzvy, s podmienkami vyplývajúcimi zo Schválenej žiadosti o NFP a zo Zmluvy o poskytnutí NFP, pričom v takomto prípade bude namiesto doterajšieho Partnera pokračovať v realizácii dovtedy ním realizovaných Aktivít Projektu Prijímateľ alebo iný Partner. Prijímateľ za účelom postupu podľa predchádzajúcej vety je povinný do 40 kalendárnych dní odo dňa, odkedy Financujúca banka/Financujúca inštitúcia oznámila Poskytovateľovi, že u Partnera došlo k takému porušeniu podmienok Zmluvy o úvere s partnerom, ktoré bude mať za následok pozastavenie poskytovania úveru alebo vyhlásenie predčasnej splatnosti pohľadávky Financujúcej banky/Financujúcej inštitúcie zo Zmluvy o úvere s partnerom alebo speňaženie zálohu zo strany Financujúcej banky/Financujúcej inštitúcie, odstúpenie Financujúcej banky/Financujúcej inštitúcie od Zmluvy o úvere s partnerom, akékoľvek iné ukončenie Zmluvy o úvere s partnerom alebo vyhlásenie predčasnej splatnosti pohľadávky Financujúcej banky/Financujúcej inštitúcie zo Zmluvy o úvere s partnerom, požiadať Poskytovateľa o schválenie pokračovania v Realizácii aktivít Projektu namiesto doterajšieho Partnera Prijímateľom alebo iným Partnerom a zároveň je povinný v rovnakej lehote preukázať splnenie podmienok poskytnutia príspevku podľa Výzvy (napr. </w:t>
      </w:r>
      <w:r w:rsidRPr="00AD0A11">
        <w:rPr>
          <w:i/>
          <w:iCs/>
        </w:rPr>
        <w:lastRenderedPageBreak/>
        <w:t>zdroje spolufinancovania Oprávnených výdavkov, ak relevantné) alebo povinnosti zabezpečiť pohľadávku Poskytovateľa podľa Zmluvy o poskytnutí NFP.</w:t>
      </w:r>
    </w:p>
    <w:p w14:paraId="0C47EA39" w14:textId="77777777" w:rsidR="00AD0A11" w:rsidRPr="00AD0A11" w:rsidRDefault="00AD0A11" w:rsidP="00DE070E">
      <w:pPr>
        <w:numPr>
          <w:ilvl w:val="0"/>
          <w:numId w:val="57"/>
        </w:numPr>
        <w:tabs>
          <w:tab w:val="num" w:pos="1985"/>
        </w:tabs>
        <w:spacing w:before="120" w:after="0" w:line="264" w:lineRule="auto"/>
        <w:ind w:left="1985"/>
        <w:contextualSpacing/>
        <w:jc w:val="both"/>
        <w:rPr>
          <w:bCs/>
          <w:i/>
          <w:iCs/>
        </w:rPr>
      </w:pPr>
      <w:r w:rsidRPr="00AD0A11">
        <w:rPr>
          <w:bCs/>
          <w:i/>
          <w:iCs/>
        </w:rPr>
        <w:t>Prijímateľ je povinný predložiť Financujúcej banke alebo Financujúcej inštitúcii jedno vyhotovenie tejto Zmluvy o poskytnutí NFP do 10 dní odo dňa nadobudnutia jej účinnosti a v prípade jej zmeny alebo doplnenia aj jedno vyhotovenie každého dodatku k Zmluve o poskytnutí NFP.</w:t>
      </w:r>
    </w:p>
    <w:p w14:paraId="3DF13206" w14:textId="77777777" w:rsidR="00AD0A11" w:rsidRPr="00AD0A11" w:rsidRDefault="00AD0A11" w:rsidP="00DE070E">
      <w:pPr>
        <w:numPr>
          <w:ilvl w:val="0"/>
          <w:numId w:val="57"/>
        </w:numPr>
        <w:tabs>
          <w:tab w:val="num" w:pos="1985"/>
        </w:tabs>
        <w:spacing w:before="120" w:after="0" w:line="264" w:lineRule="auto"/>
        <w:ind w:left="1985"/>
        <w:contextualSpacing/>
        <w:jc w:val="both"/>
        <w:rPr>
          <w:bCs/>
          <w:i/>
          <w:iCs/>
        </w:rPr>
      </w:pPr>
      <w:r w:rsidRPr="00AD0A11">
        <w:rPr>
          <w:bCs/>
          <w:i/>
          <w:iCs/>
        </w:rPr>
        <w:t>Prijímateľ týmto udeľuje Poskytovateľovi súhlas s poskytnutím akýchkoľvek údajov a informácií týkajúcich sa Zmluvy o poskytnutí NFP alebo iných zmlúv uzavretých medzi Prijímateľom a Poskytovateľom v nadväznosti na Zmluvu o poskytnutí NFP, vrátane osobných údajov požívajúcich ochranu podľa osobitných predpisov, Financujúcej banke alebo Financujúcej inštitúcii.</w:t>
      </w:r>
    </w:p>
    <w:p w14:paraId="6918D530" w14:textId="77777777" w:rsidR="00AD0A11" w:rsidRPr="00AD0A11" w:rsidRDefault="00AD0A11" w:rsidP="00DE070E">
      <w:pPr>
        <w:numPr>
          <w:ilvl w:val="0"/>
          <w:numId w:val="57"/>
        </w:numPr>
        <w:tabs>
          <w:tab w:val="num" w:pos="1985"/>
        </w:tabs>
        <w:spacing w:before="120" w:after="0" w:line="264" w:lineRule="auto"/>
        <w:ind w:left="1985"/>
        <w:contextualSpacing/>
        <w:jc w:val="both"/>
        <w:rPr>
          <w:rFonts w:ascii="Times New Roman" w:hAnsi="Times New Roman"/>
          <w:bCs/>
        </w:rPr>
      </w:pPr>
      <w:r w:rsidRPr="00AD0A11">
        <w:rPr>
          <w:bCs/>
          <w:i/>
          <w:iCs/>
        </w:rPr>
        <w:t>V prípade, ak Financujúca banka alebo Financujúca inštitúcia obdrží výťažok z predaja zálohu, bude sa s výťažkom nakladať spôsobom stanoveným v § 34 Zákona o príspevku z EŠIF.“</w:t>
      </w:r>
    </w:p>
    <w:p w14:paraId="78B77770" w14:textId="77777777" w:rsidR="00AD0A11" w:rsidRPr="00AD0A11" w:rsidRDefault="00AD0A11" w:rsidP="00AD0A11">
      <w:pPr>
        <w:jc w:val="both"/>
        <w:rPr>
          <w:b/>
          <w:bCs/>
        </w:rPr>
      </w:pPr>
    </w:p>
    <w:p w14:paraId="316DFE32" w14:textId="77777777" w:rsidR="00AD0A11" w:rsidRPr="00AD0A11" w:rsidRDefault="00AD0A11" w:rsidP="00DE070E">
      <w:pPr>
        <w:numPr>
          <w:ilvl w:val="0"/>
          <w:numId w:val="59"/>
        </w:numPr>
        <w:ind w:left="993" w:hanging="567"/>
        <w:contextualSpacing/>
        <w:jc w:val="both"/>
        <w:rPr>
          <w:i/>
          <w:iCs/>
        </w:rPr>
      </w:pPr>
      <w:r w:rsidRPr="00AD0A11">
        <w:t>Mení sa článok 13. ZABEZPEČENIE POHĽADÁVKY, POISTENIE MAJETKU A ZMLUVNÉ POKUTY odsek 1 písmeno ch) tak, že sa na pred bodkou na konci za slovo „</w:t>
      </w:r>
      <w:r w:rsidRPr="00AD0A11">
        <w:rPr>
          <w:i/>
        </w:rPr>
        <w:t>NFP</w:t>
      </w:r>
      <w:r w:rsidRPr="00AD0A11">
        <w:t>“ dopĺňa text: „</w:t>
      </w:r>
      <w:r w:rsidRPr="00AD0A11">
        <w:rPr>
          <w:i/>
        </w:rPr>
        <w:t>a</w:t>
      </w:r>
      <w:r w:rsidRPr="00AD0A11">
        <w:t xml:space="preserve"> </w:t>
      </w:r>
      <w:r w:rsidRPr="00AD0A11">
        <w:rPr>
          <w:i/>
        </w:rPr>
        <w:t>Usmernenie k zabezpečeniu</w:t>
      </w:r>
      <w:r w:rsidRPr="00AD0A11">
        <w:t>“.</w:t>
      </w:r>
    </w:p>
    <w:p w14:paraId="63BD9D67" w14:textId="77777777" w:rsidR="00AD0A11" w:rsidRPr="00AD0A11" w:rsidRDefault="00AD0A11" w:rsidP="00AD0A11">
      <w:pPr>
        <w:ind w:left="993"/>
        <w:contextualSpacing/>
        <w:jc w:val="both"/>
        <w:rPr>
          <w:i/>
          <w:iCs/>
        </w:rPr>
      </w:pPr>
    </w:p>
    <w:p w14:paraId="7C4C5F11" w14:textId="77777777" w:rsidR="00AD0A11" w:rsidRPr="00AD0A11" w:rsidRDefault="00AD0A11" w:rsidP="00DE070E">
      <w:pPr>
        <w:numPr>
          <w:ilvl w:val="0"/>
          <w:numId w:val="59"/>
        </w:numPr>
        <w:ind w:left="993" w:hanging="567"/>
        <w:contextualSpacing/>
        <w:jc w:val="both"/>
        <w:rPr>
          <w:i/>
          <w:iCs/>
        </w:rPr>
      </w:pPr>
      <w:r w:rsidRPr="00AD0A11">
        <w:t xml:space="preserve">Mení sa článok 13. ZABEZPEČENIE POHĽADÁVKY, POISTENIE MAJETKU A ZMLUVNÉ POKUTY odsek 2 písm. a) tak, že sa v tejto časti ruší a nahrádza sa novým, ktorý znie: </w:t>
      </w:r>
    </w:p>
    <w:p w14:paraId="18E80989" w14:textId="77777777" w:rsidR="00AD0A11" w:rsidRPr="00AD0A11" w:rsidRDefault="00AD0A11" w:rsidP="00AD0A11">
      <w:pPr>
        <w:ind w:left="993"/>
        <w:contextualSpacing/>
        <w:jc w:val="both"/>
      </w:pPr>
    </w:p>
    <w:p w14:paraId="18C29813" w14:textId="77777777" w:rsidR="00AD0A11" w:rsidRPr="00AD0A11" w:rsidRDefault="00AD0A11" w:rsidP="00AD0A11">
      <w:pPr>
        <w:ind w:left="993"/>
        <w:contextualSpacing/>
        <w:jc w:val="both"/>
        <w:rPr>
          <w:i/>
          <w:iCs/>
        </w:rPr>
      </w:pPr>
      <w:r w:rsidRPr="00AD0A11">
        <w:rPr>
          <w:bCs/>
          <w:i/>
          <w:iCs/>
        </w:rPr>
        <w:t xml:space="preserve">„riadne poistiť </w:t>
      </w:r>
      <w:r w:rsidRPr="00AD0A11">
        <w:rPr>
          <w:bCs/>
          <w:i/>
          <w:iCs/>
          <w:lang w:eastAsia="sk-SK"/>
        </w:rPr>
        <w:t>Majetok nadobudnutý z NFP alebo zabezpečiť jeho riadne poistenie,“</w:t>
      </w:r>
    </w:p>
    <w:p w14:paraId="7C50D96E" w14:textId="77777777" w:rsidR="00AD0A11" w:rsidRPr="00AD0A11" w:rsidRDefault="00AD0A11" w:rsidP="00AD0A11">
      <w:pPr>
        <w:ind w:left="993"/>
        <w:contextualSpacing/>
        <w:jc w:val="both"/>
        <w:rPr>
          <w:i/>
          <w:iCs/>
        </w:rPr>
      </w:pPr>
    </w:p>
    <w:p w14:paraId="44B24A92" w14:textId="77777777" w:rsidR="00AD0A11" w:rsidRPr="00AD0A11" w:rsidRDefault="00AD0A11" w:rsidP="00DE070E">
      <w:pPr>
        <w:numPr>
          <w:ilvl w:val="0"/>
          <w:numId w:val="59"/>
        </w:numPr>
        <w:ind w:left="993" w:hanging="567"/>
        <w:contextualSpacing/>
        <w:jc w:val="both"/>
        <w:rPr>
          <w:i/>
          <w:iCs/>
        </w:rPr>
      </w:pPr>
      <w:r w:rsidRPr="00AD0A11">
        <w:t xml:space="preserve">Mení sa článok 13. ZABEZPEČENIE POHĽADÁVKY, POISTENIE MAJETKU A ZMLUVNÉ POKUTY odsek 2 bod (i) VZP tak, že sa ruší a nahrádza sa novým, ktorý znie: </w:t>
      </w:r>
      <w:r w:rsidRPr="00AD0A11">
        <w:rPr>
          <w:bCs/>
          <w:i/>
          <w:iCs/>
          <w:lang w:eastAsia="sk-SK"/>
        </w:rPr>
        <w:t xml:space="preserve">„Poistná </w:t>
      </w:r>
      <w:r w:rsidRPr="00AD0A11">
        <w:rPr>
          <w:i/>
          <w:iCs/>
          <w:lang w:eastAsia="sk-SK"/>
        </w:rPr>
        <w:t>suma musí byť najmenej vo výške ceny/zhodnotenia hmotného Majetku nadobudnutého z NFP, resp. sumy, do ktorej Poskytovateľ akceptoval záloh;</w:t>
      </w:r>
      <w:r w:rsidRPr="00AD0A11">
        <w:t xml:space="preserve"> </w:t>
      </w:r>
      <w:r w:rsidRPr="00AD0A11">
        <w:rPr>
          <w:i/>
          <w:iCs/>
          <w:lang w:eastAsia="sk-SK"/>
        </w:rPr>
        <w:t>ak sa poisťuje záloh a zálohom nie je Majetok nadobudnutý z NFP, poistná suma musí byť najmenej vo výške podľa odseku 1 písm. e) prvá a druhá veta tohto článku VZP,“</w:t>
      </w:r>
    </w:p>
    <w:p w14:paraId="06E39564" w14:textId="77777777" w:rsidR="00AD0A11" w:rsidRPr="00AD0A11" w:rsidRDefault="00AD0A11" w:rsidP="00AD0A11">
      <w:pPr>
        <w:ind w:left="993"/>
        <w:contextualSpacing/>
        <w:jc w:val="both"/>
        <w:rPr>
          <w:i/>
          <w:iCs/>
        </w:rPr>
      </w:pPr>
    </w:p>
    <w:p w14:paraId="63E6C257" w14:textId="77777777" w:rsidR="00AD0A11" w:rsidRPr="00AD0A11" w:rsidRDefault="00AD0A11" w:rsidP="00DE070E">
      <w:pPr>
        <w:numPr>
          <w:ilvl w:val="0"/>
          <w:numId w:val="59"/>
        </w:numPr>
        <w:ind w:left="993" w:hanging="567"/>
        <w:contextualSpacing/>
        <w:jc w:val="both"/>
        <w:rPr>
          <w:i/>
          <w:iCs/>
        </w:rPr>
      </w:pPr>
      <w:r w:rsidRPr="00AD0A11">
        <w:t>Mení sa článok 13. ZABEZPEČENIE POHĽADÁVKY, POISTENIE MAJETKU A ZMLUVNÉ POKUTY odsek 5 písm. d) VZP a text nasledujúci po písm. d) tak, že sa rušia a nahrádzajú sa novými, ktoré znejú:</w:t>
      </w:r>
    </w:p>
    <w:p w14:paraId="26BA7978" w14:textId="77777777" w:rsidR="00AD0A11" w:rsidRPr="00AD0A11" w:rsidRDefault="00AD0A11" w:rsidP="00AD0A11">
      <w:pPr>
        <w:tabs>
          <w:tab w:val="left" w:pos="1418"/>
        </w:tabs>
        <w:spacing w:before="120" w:after="0" w:line="264" w:lineRule="auto"/>
        <w:ind w:left="851"/>
        <w:contextualSpacing/>
        <w:jc w:val="both"/>
        <w:rPr>
          <w:rFonts w:eastAsia="Calibri"/>
          <w:i/>
          <w:iCs/>
          <w:lang w:eastAsia="sk-SK"/>
        </w:rPr>
      </w:pPr>
      <w:r w:rsidRPr="00AD0A11">
        <w:rPr>
          <w:rFonts w:eastAsia="Calibri"/>
          <w:i/>
          <w:iCs/>
          <w:lang w:eastAsia="sk-SK"/>
        </w:rPr>
        <w:t>„poruší ktorúkoľvek povinnosť spojenú s informovaním a komunikáciou, na ktorú je Prijímateľ povinný v zmysle článku 5 VZP,</w:t>
      </w:r>
    </w:p>
    <w:p w14:paraId="5AD2BFB7" w14:textId="77777777" w:rsidR="00AD0A11" w:rsidRPr="00AD0A11" w:rsidRDefault="00AD0A11" w:rsidP="00AD0A11">
      <w:pPr>
        <w:ind w:left="801" w:firstLine="50"/>
        <w:jc w:val="both"/>
        <w:rPr>
          <w:i/>
          <w:iCs/>
          <w:lang w:eastAsia="sk-SK"/>
        </w:rPr>
      </w:pPr>
    </w:p>
    <w:p w14:paraId="6211C87D" w14:textId="77777777" w:rsidR="00AD0A11" w:rsidRPr="00AD0A11" w:rsidRDefault="00AD0A11" w:rsidP="00AD0A11">
      <w:pPr>
        <w:ind w:left="801" w:firstLine="50"/>
        <w:jc w:val="both"/>
        <w:rPr>
          <w:i/>
          <w:iCs/>
        </w:rPr>
      </w:pPr>
      <w:r w:rsidRPr="00AD0A11">
        <w:rPr>
          <w:i/>
          <w:iCs/>
          <w:lang w:eastAsia="sk-SK"/>
        </w:rPr>
        <w:t xml:space="preserve">za uvedené porušenia povinností Prijímateľom je Poskytovateľ oprávnený požadovať od Prijímateľa zmluvnú pokutu a tomu zodpovedá  povinnosť Prijímateľa zaplatiť Poskytovateľovi zmluvnú pokutu. Zmluvnú pokutu je  Poskytovateľ oprávnený uplatniť voči Prijímateľovi za porušenie jednotlivej povinnosti podľa písmena a), b) c) alebo d) tohto odseku tohto článku VZP vo výške 50 EUR za každý, aj začatý, deň omeškania, až do splnenia porušenej povinnosti alebo do zániku Zmluvy o poskytnutí NFP, maximálne však do výšky NFP uvedenej v článku 3 </w:t>
      </w:r>
      <w:r w:rsidRPr="00AD0A11">
        <w:rPr>
          <w:i/>
          <w:iCs/>
          <w:lang w:eastAsia="sk-SK"/>
        </w:rPr>
        <w:lastRenderedPageBreak/>
        <w:t>odsek 3.1 písmeno c) zmluvy. Poskytovateľ je oprávnený uplatniť zmluvnú pokutu podľa predchádzajúcej vety tohto odseku tohto článku VZP v prípade, ak za</w:t>
      </w:r>
      <w:r w:rsidRPr="00AD0A11">
        <w:rPr>
          <w:bCs/>
          <w:i/>
          <w:iCs/>
          <w:lang w:eastAsia="sk-SK"/>
        </w:rPr>
        <w:t> </w:t>
      </w:r>
      <w:r w:rsidRPr="00AD0A11">
        <w:rPr>
          <w:i/>
          <w:iCs/>
          <w:lang w:eastAsia="sk-SK"/>
        </w:rPr>
        <w:t>takéto porušenie povinnosti nebola uložená iná sankcia podľa Zmluvy o poskytnutí NFP, ani nebolo odstúpené od Zmluvy o poskytnutí NFP a súčasne, ak Poskytovateľ Prijímateľa vyzval na</w:t>
      </w:r>
      <w:r w:rsidRPr="00AD0A11">
        <w:rPr>
          <w:bCs/>
          <w:i/>
          <w:iCs/>
          <w:lang w:eastAsia="sk-SK"/>
        </w:rPr>
        <w:t> </w:t>
      </w:r>
      <w:r w:rsidRPr="00AD0A11">
        <w:rPr>
          <w:i/>
          <w:iCs/>
          <w:lang w:eastAsia="sk-SK"/>
        </w:rPr>
        <w:t>dodatočné splnenie povinnosti, k porušeniu ktorej sa viaže zmluvná pokuta, a Prijímateľ uvedenú povinnosť nesplnil ani v poskytnutej dodatočnej lehote, ktorá nesmie byť kratšia ako lehota pre Bezodkladné plnenie podľa Zmluvy o poskytnutí NFP. Právo Poskytovateľa na</w:t>
      </w:r>
      <w:r w:rsidRPr="00AD0A11">
        <w:rPr>
          <w:bCs/>
          <w:i/>
          <w:iCs/>
          <w:lang w:eastAsia="sk-SK"/>
        </w:rPr>
        <w:t> </w:t>
      </w:r>
      <w:r w:rsidRPr="00AD0A11">
        <w:rPr>
          <w:i/>
          <w:iCs/>
          <w:lang w:eastAsia="sk-SK"/>
        </w:rPr>
        <w:t>náhradu škody spôsobenú Prijímateľom nie je dotknuté ustanoveniami o zmluvnej pokute.“</w:t>
      </w:r>
    </w:p>
    <w:p w14:paraId="5F454AA9" w14:textId="77777777" w:rsidR="00AD0A11" w:rsidRPr="00AD0A11" w:rsidRDefault="00AD0A11" w:rsidP="00AD0A11">
      <w:pPr>
        <w:ind w:left="993"/>
        <w:contextualSpacing/>
        <w:jc w:val="both"/>
        <w:rPr>
          <w:i/>
          <w:iCs/>
        </w:rPr>
      </w:pPr>
    </w:p>
    <w:p w14:paraId="004E1AC7" w14:textId="77777777" w:rsidR="00AD0A11" w:rsidRPr="00AD0A11" w:rsidRDefault="00AD0A11" w:rsidP="00DE070E">
      <w:pPr>
        <w:numPr>
          <w:ilvl w:val="0"/>
          <w:numId w:val="59"/>
        </w:numPr>
        <w:spacing w:after="0"/>
        <w:ind w:left="851" w:hanging="425"/>
        <w:contextualSpacing/>
        <w:jc w:val="both"/>
        <w:rPr>
          <w:i/>
          <w:iCs/>
        </w:rPr>
      </w:pPr>
      <w:r w:rsidRPr="00AD0A11">
        <w:t>Mení sa článok 13. ZABEZPEČENIE POHĽADÁVKY, POISTENIE MAJETKU A ZMLUVNÉ POKUTY odsek 7 VZP tak, že sa ruší a nahrádza sa novým, ktorý znie:</w:t>
      </w:r>
    </w:p>
    <w:p w14:paraId="4F65EE8D" w14:textId="77777777" w:rsidR="00AD0A11" w:rsidRPr="00AD0A11" w:rsidRDefault="00AD0A11" w:rsidP="00AD0A11">
      <w:pPr>
        <w:spacing w:after="0"/>
        <w:ind w:left="993"/>
        <w:contextualSpacing/>
        <w:jc w:val="both"/>
        <w:rPr>
          <w:bCs/>
          <w:i/>
          <w:iCs/>
        </w:rPr>
      </w:pPr>
    </w:p>
    <w:p w14:paraId="147D8226" w14:textId="77777777" w:rsidR="00AD0A11" w:rsidRPr="00AD0A11" w:rsidRDefault="00AD0A11" w:rsidP="00AD0A11">
      <w:pPr>
        <w:spacing w:after="0"/>
        <w:ind w:left="735" w:firstLine="66"/>
        <w:jc w:val="both"/>
        <w:rPr>
          <w:rFonts w:eastAsia="Arial Unicode MS"/>
          <w:i/>
          <w:iCs/>
        </w:rPr>
      </w:pPr>
      <w:r w:rsidRPr="00AD0A11">
        <w:rPr>
          <w:bCs/>
          <w:i/>
          <w:iCs/>
        </w:rPr>
        <w:t xml:space="preserve">„V prípade, ak Poskytovateľ akceptuje zabezpečenie pohľadávky Poskytovateľa prostredníctvom zmenky, sa Prijímateľ zaväzuje vystaviť a odovzdať Poskytovateľovi neúplné vlastné blankozmenky a uzavrieť s Poskytovateľom zmluvu o vyplňovacom práve k blankozmenke v tejto súvislosti. Prijímateľ sa zaväzuje, že ak Poskytovateľ v súlade so zmluvou o vyplňovacom práve k blankozmenke využije zmenkové vyplňovacie právo pred momentom, keď budú všetky pohľadávky Poskytovateľa zo Zmluvy o poskytnutí NFP alebo pohľadávky so Zmluvou o poskytnutí NFP súvisiace včas a riadne uspokojené, opätovne za účelom zachovania zmenkového zabezpečenia pohľadávok Poskytovateľa vystaviť a odovzdať Poskytovateľovi ďalšiu blankozmenku v súlade s náležitosťami (ako pri skôr vystavených blankozmenkách) a podmienkami uvedenými v zmluve o vyplňovacom práve k blankozmenke, alebo poskytnúť Poskytovateľovi iné vhodné zabezpečenie pohľadávok zo Zmluvy o poskytnutí NFP. </w:t>
      </w:r>
      <w:r w:rsidRPr="00AD0A11">
        <w:rPr>
          <w:rFonts w:eastAsia="Arial Unicode MS"/>
          <w:i/>
          <w:iCs/>
        </w:rPr>
        <w:t>Porušenie povinností Prijímateľa uvedených v tomto odseku sa považuje za podstatné porušenie Zmluvy o poskytnutí NFP.“</w:t>
      </w:r>
    </w:p>
    <w:p w14:paraId="2DF6B563" w14:textId="77777777" w:rsidR="00AD0A11" w:rsidRPr="00AD0A11" w:rsidRDefault="00AD0A11" w:rsidP="00AD0A11">
      <w:pPr>
        <w:ind w:left="993"/>
        <w:contextualSpacing/>
        <w:jc w:val="both"/>
        <w:rPr>
          <w:i/>
          <w:iCs/>
        </w:rPr>
      </w:pPr>
    </w:p>
    <w:p w14:paraId="6C9958AD" w14:textId="77777777" w:rsidR="00AD0A11" w:rsidRPr="00AD0A11" w:rsidRDefault="00AD0A11" w:rsidP="00DE070E">
      <w:pPr>
        <w:numPr>
          <w:ilvl w:val="0"/>
          <w:numId w:val="59"/>
        </w:numPr>
        <w:ind w:left="709" w:hanging="425"/>
        <w:contextualSpacing/>
        <w:jc w:val="both"/>
        <w:rPr>
          <w:i/>
          <w:iCs/>
        </w:rPr>
      </w:pPr>
      <w:bookmarkStart w:id="31" w:name="_Hlk95133381"/>
      <w:r w:rsidRPr="00AD0A11">
        <w:t>Mení sa článok 14. OPRÁVNENÉ VÝDAVKY odsek 1 písm. a) VZP tak, že sa ruší a nahrádza sa novým, ktorý znie:</w:t>
      </w:r>
      <w:bookmarkEnd w:id="31"/>
    </w:p>
    <w:p w14:paraId="51EBCA26" w14:textId="77777777" w:rsidR="00AD0A11" w:rsidRPr="00AD0A11" w:rsidRDefault="00AD0A11" w:rsidP="00AD0A11">
      <w:pPr>
        <w:spacing w:before="120" w:after="0" w:line="264" w:lineRule="auto"/>
        <w:ind w:left="850"/>
        <w:jc w:val="both"/>
        <w:rPr>
          <w:bCs/>
          <w:i/>
          <w:iCs/>
        </w:rPr>
      </w:pPr>
      <w:r w:rsidRPr="00AD0A11">
        <w:rPr>
          <w:bCs/>
          <w:i/>
          <w:iCs/>
        </w:rPr>
        <w:t>„vznikli počas Realizácie hlavných aktivít Projektu (od Začatia realizácie hlavných aktivít Projektu do Ukončenia realizácie hlavných aktivít Projektu) na realizáciu Projektu (nutná existencia priameho spojenia s Projektom) v rámci oprávneného časového obdobia stanoveného vo Výzve, najskôr 1. januárom 2014 a boli uhradené najneskôr do 31. decembra 2023;“</w:t>
      </w:r>
    </w:p>
    <w:p w14:paraId="5DB703D2" w14:textId="77777777" w:rsidR="00AD0A11" w:rsidRPr="00AD0A11" w:rsidRDefault="00AD0A11" w:rsidP="00DE070E">
      <w:pPr>
        <w:numPr>
          <w:ilvl w:val="0"/>
          <w:numId w:val="59"/>
        </w:numPr>
        <w:spacing w:before="120" w:after="0" w:line="264" w:lineRule="auto"/>
        <w:ind w:left="851" w:hanging="567"/>
        <w:contextualSpacing/>
        <w:jc w:val="both"/>
        <w:rPr>
          <w:bCs/>
          <w:i/>
          <w:iCs/>
        </w:rPr>
      </w:pPr>
      <w:r w:rsidRPr="00AD0A11">
        <w:t>Mení sa článok 14. OPRÁVNENÉ VÝDAVKY odsek 1 písm. b) VZP tak, že sa ruší a nahrádza sa novým, ktorý znie:</w:t>
      </w:r>
    </w:p>
    <w:p w14:paraId="511A7E55" w14:textId="77777777" w:rsidR="00AD0A11" w:rsidRPr="00AD0A11" w:rsidRDefault="00AD0A11" w:rsidP="00AD0A11">
      <w:pPr>
        <w:spacing w:before="120" w:after="0" w:line="264" w:lineRule="auto"/>
        <w:ind w:left="851"/>
        <w:jc w:val="both"/>
        <w:rPr>
          <w:bCs/>
          <w:i/>
          <w:iCs/>
        </w:rPr>
      </w:pPr>
      <w:r w:rsidRPr="00AD0A11">
        <w:rPr>
          <w:bCs/>
          <w:i/>
          <w:iCs/>
        </w:rPr>
        <w:t>„v nadväznosti na písmeno a) tohto odseku tohto článku VZP oprávnené m</w:t>
      </w:r>
      <w:r w:rsidRPr="00AD0A11">
        <w:rPr>
          <w:i/>
          <w:iCs/>
        </w:rPr>
        <w:t>ôžu byť aj výdavky na podporné Aktivity, ktoré sa vecne viažu k hlavným Aktivitám a ktoré boli vykonávané pred Začatím realizácie hlavných aktivít Projektu, najskôr od 1. januára 2014, alebo po Ukončení realizácie hlavných aktivít Projektu, najneskôr však do uplynutia 3 mesiacov od Ukončenia realizácie hlavných aktivít Projektu alebo do podania záverečnej žiadosti o platbu, podľa toho, ktorá skutočnosť nastane skôr;“</w:t>
      </w:r>
    </w:p>
    <w:p w14:paraId="006D6411" w14:textId="77777777" w:rsidR="00AD0A11" w:rsidRPr="00AD0A11" w:rsidRDefault="00AD0A11" w:rsidP="00AD0A11">
      <w:pPr>
        <w:spacing w:before="120" w:after="0" w:line="264" w:lineRule="auto"/>
        <w:jc w:val="both"/>
        <w:rPr>
          <w:bCs/>
          <w:i/>
          <w:iCs/>
        </w:rPr>
      </w:pPr>
      <w:r w:rsidRPr="00AD0A11">
        <w:rPr>
          <w:b/>
          <w:bCs/>
          <w:iCs/>
        </w:rPr>
        <w:t>Alternatívne ustanovenie pre prípad projektov, v ktorých nie sú výdavky na podporné aktivity oprávnené:</w:t>
      </w:r>
    </w:p>
    <w:p w14:paraId="7FA483D7" w14:textId="77777777" w:rsidR="00AD0A11" w:rsidRPr="00AD0A11" w:rsidRDefault="00AD0A11" w:rsidP="00AD0A11">
      <w:pPr>
        <w:spacing w:before="120" w:after="0" w:line="264" w:lineRule="auto"/>
        <w:ind w:left="142" w:firstLine="708"/>
        <w:jc w:val="both"/>
        <w:rPr>
          <w:bCs/>
          <w:i/>
          <w:iCs/>
        </w:rPr>
      </w:pPr>
      <w:r w:rsidRPr="00AD0A11">
        <w:rPr>
          <w:bCs/>
          <w:i/>
          <w:iCs/>
        </w:rPr>
        <w:t>„ neuplatňuje sa;“</w:t>
      </w:r>
    </w:p>
    <w:p w14:paraId="6562BAA0" w14:textId="77777777" w:rsidR="00AD0A11" w:rsidRPr="00AD0A11" w:rsidRDefault="00AD0A11" w:rsidP="00DE070E">
      <w:pPr>
        <w:numPr>
          <w:ilvl w:val="0"/>
          <w:numId w:val="59"/>
        </w:numPr>
        <w:spacing w:before="120" w:after="0" w:line="264" w:lineRule="auto"/>
        <w:ind w:left="851" w:hanging="567"/>
        <w:contextualSpacing/>
        <w:jc w:val="both"/>
        <w:rPr>
          <w:bCs/>
          <w:i/>
          <w:iCs/>
        </w:rPr>
      </w:pPr>
      <w:r w:rsidRPr="00AD0A11">
        <w:lastRenderedPageBreak/>
        <w:t>Mení sa článok 14. OPRÁVNENÉ VÝDAVKY odsek 1 písm. c) VZP tak, že sa ruší a nahrádza sa novým, ktorý znie:</w:t>
      </w:r>
    </w:p>
    <w:p w14:paraId="179E8AAF" w14:textId="77777777" w:rsidR="00AD0A11" w:rsidRPr="00AD0A11" w:rsidRDefault="00AD0A11" w:rsidP="00AD0A11">
      <w:pPr>
        <w:spacing w:before="120" w:after="0" w:line="264" w:lineRule="auto"/>
        <w:ind w:left="850"/>
        <w:jc w:val="both"/>
        <w:rPr>
          <w:bCs/>
          <w:i/>
          <w:iCs/>
        </w:rPr>
      </w:pPr>
      <w:r w:rsidRPr="00AD0A11">
        <w:rPr>
          <w:bCs/>
          <w:i/>
          <w:iCs/>
        </w:rPr>
        <w:t>„patria do skupiny výdavkov rozpočtu Projektu pri rešpektovaní postupov pri zmenách Projektu vyplývajúcich zo Zmluvy o poskytnutí NFP, sú v súlade s obsahovou stránkou Projektu, zodpovedajú časovej následnosti Aktivít Projektu  a prispievajú k dosiahnutiu plánovaných cieľov Projektu a sú s nimi v súlade;“</w:t>
      </w:r>
    </w:p>
    <w:p w14:paraId="383B0709" w14:textId="77777777" w:rsidR="00AD0A11" w:rsidRPr="00AD0A11" w:rsidRDefault="00AD0A11" w:rsidP="00DE070E">
      <w:pPr>
        <w:numPr>
          <w:ilvl w:val="0"/>
          <w:numId w:val="59"/>
        </w:numPr>
        <w:spacing w:before="120" w:after="0" w:line="264" w:lineRule="auto"/>
        <w:ind w:left="851" w:hanging="567"/>
        <w:contextualSpacing/>
        <w:jc w:val="both"/>
      </w:pPr>
      <w:r w:rsidRPr="00AD0A11">
        <w:t>Mení sa článok 14. OPRÁVNENÉ VÝDAVKY odsek 1 písm. d) VZP v prípade projektov s partnerom/partnermi tak, že sa ruší a nahrádza sa novým, ktorý znie:</w:t>
      </w:r>
    </w:p>
    <w:p w14:paraId="4B89A53B" w14:textId="77777777" w:rsidR="00AD0A11" w:rsidRPr="00AD0A11" w:rsidRDefault="00AD0A11" w:rsidP="00AD0A11">
      <w:pPr>
        <w:spacing w:before="120" w:after="0" w:line="264" w:lineRule="auto"/>
        <w:ind w:left="850"/>
        <w:jc w:val="both"/>
        <w:rPr>
          <w:bCs/>
          <w:i/>
          <w:iCs/>
        </w:rPr>
      </w:pPr>
      <w:r w:rsidRPr="00AD0A11">
        <w:rPr>
          <w:bCs/>
          <w:i/>
          <w:iCs/>
        </w:rPr>
        <w:t>„spĺňajú podmienky oprávnenosti výdavkov v zmysle príslušnej Výzvy alebo iného Právneho dokumentu Poskytovateľa, ktorým sa určujú podmienky oprávnenosti výdavkov a v záveroch z kontroly Verejného obstarávania bolo skonštatované, že je možné výdavky pripustiť do financovania; podmienka konštatovania pripustenia výdavkov do financovania v záveroch z kontroly Verejného obstarávania sa nevzťahuje na výdavky, ktoré Prijímateľ/Partner nezabezpečuje prostredníctvom Dodávateľa;“</w:t>
      </w:r>
    </w:p>
    <w:p w14:paraId="7A94B4C7" w14:textId="77777777" w:rsidR="00AD0A11" w:rsidRPr="00AD0A11" w:rsidRDefault="00AD0A11" w:rsidP="00DE070E">
      <w:pPr>
        <w:numPr>
          <w:ilvl w:val="0"/>
          <w:numId w:val="59"/>
        </w:numPr>
        <w:spacing w:before="120" w:after="0" w:line="264" w:lineRule="auto"/>
        <w:ind w:left="851" w:hanging="567"/>
        <w:contextualSpacing/>
        <w:jc w:val="both"/>
        <w:rPr>
          <w:i/>
          <w:iCs/>
        </w:rPr>
      </w:pPr>
      <w:r w:rsidRPr="00AD0A11">
        <w:t>Mení sa článok 14. OPRÁVNENÉ VÝDAVKY odsek 1 písm. e) VZP tak, že sa ruší a nahrádza sa novým, ktorý znie:</w:t>
      </w:r>
    </w:p>
    <w:p w14:paraId="35E82929" w14:textId="77777777" w:rsidR="00AD0A11" w:rsidRPr="00AD0A11" w:rsidRDefault="00AD0A11" w:rsidP="00AD0A11">
      <w:pPr>
        <w:spacing w:before="120" w:after="0" w:line="264" w:lineRule="auto"/>
        <w:ind w:left="851"/>
        <w:jc w:val="both"/>
        <w:rPr>
          <w:bCs/>
          <w:i/>
          <w:iCs/>
        </w:rPr>
      </w:pPr>
      <w:r w:rsidRPr="00AD0A11">
        <w:rPr>
          <w:bCs/>
          <w:i/>
          <w:iCs/>
        </w:rPr>
        <w:t>„viažu sa na Aktivitu Projektu, ktorá bola skutočne realizovaná, a tieto výdavky boli uhradené Dodávateľovi alebo zamestnancovi Prijímateľa alebo odvedené (napr. ak ide o mzdové výdavky) pred predložením príslušnej Žiadosti o platbu, najneskôr však do 31. decembra 2023, a zároveň boli Oprávnené výdavky, bez ohľadu na ich charakter, premietnuté do účtovníctva Prijímateľa v zmysle príslušných Právnych predpisov SR a podmienok stanovených v Zmluve o poskytnutí NFP; podmienka úhrady Dodávateľovi alebo zamestnancovi, alebo odvodu nemusí byť splnená v prípade, ak ide o výdavky, na ktoré sa vzťahuje výnimka uvedená v článku 8 odsek 6 písmeno c) VZP, v prípade, ak ide o výdavky, ktoré sú v súlade s Výzvou sa svojím charakterom neuhrádzajú alebo neodvádzajú,  v prípade ak ide o </w:t>
      </w:r>
      <w:r w:rsidRPr="00AD0A11">
        <w:rPr>
          <w:i/>
          <w:iCs/>
          <w:color w:val="000000"/>
          <w:lang w:eastAsia="sk-SK"/>
        </w:rPr>
        <w:t>Výdavky vykazované zjednodušeným spôsobom vykazovania,</w:t>
      </w:r>
      <w:r w:rsidRPr="00AD0A11">
        <w:rPr>
          <w:bCs/>
          <w:i/>
          <w:iCs/>
        </w:rPr>
        <w:t xml:space="preserve"> alebo ak sa táto podmienka nevyžaduje s ohľadom na konkrétny systém financovania v súlade s podmienkami upravenými v Systéme finančného riadenia;“</w:t>
      </w:r>
    </w:p>
    <w:p w14:paraId="267FCEE8" w14:textId="77777777" w:rsidR="00AD0A11" w:rsidRPr="00AD0A11" w:rsidRDefault="00AD0A11" w:rsidP="00AD0A11">
      <w:pPr>
        <w:spacing w:before="120" w:after="0" w:line="264" w:lineRule="auto"/>
        <w:jc w:val="both"/>
        <w:rPr>
          <w:b/>
          <w:bCs/>
          <w:iCs/>
        </w:rPr>
      </w:pPr>
    </w:p>
    <w:p w14:paraId="103158ED" w14:textId="77777777" w:rsidR="00AD0A11" w:rsidRPr="00AD0A11" w:rsidRDefault="00AD0A11" w:rsidP="00AD0A11">
      <w:pPr>
        <w:spacing w:before="120" w:after="0" w:line="264" w:lineRule="auto"/>
        <w:jc w:val="both"/>
        <w:rPr>
          <w:b/>
          <w:bCs/>
          <w:iCs/>
        </w:rPr>
      </w:pPr>
    </w:p>
    <w:p w14:paraId="502D29E1" w14:textId="77777777" w:rsidR="00AD0A11" w:rsidRPr="00AD0A11" w:rsidRDefault="00AD0A11" w:rsidP="00AD0A11">
      <w:pPr>
        <w:spacing w:before="120" w:after="0" w:line="264" w:lineRule="auto"/>
        <w:jc w:val="both"/>
        <w:rPr>
          <w:b/>
          <w:bCs/>
          <w:iCs/>
        </w:rPr>
      </w:pPr>
      <w:r w:rsidRPr="00AD0A11">
        <w:rPr>
          <w:b/>
          <w:bCs/>
          <w:iCs/>
        </w:rPr>
        <w:t>Alternatívne ustanovenie pre prípad projektov, v ktorých sa neuplatňuje zjednodušené vykazovanie výdavkov:</w:t>
      </w:r>
    </w:p>
    <w:p w14:paraId="6FAC75E6" w14:textId="77777777" w:rsidR="00AD0A11" w:rsidRPr="00AD0A11" w:rsidRDefault="00AD0A11" w:rsidP="00AD0A11">
      <w:pPr>
        <w:spacing w:before="120" w:after="0" w:line="264" w:lineRule="auto"/>
        <w:ind w:left="851"/>
        <w:jc w:val="both"/>
        <w:rPr>
          <w:bCs/>
          <w:i/>
          <w:iCs/>
        </w:rPr>
      </w:pPr>
      <w:r w:rsidRPr="00AD0A11">
        <w:rPr>
          <w:bCs/>
          <w:i/>
          <w:iCs/>
        </w:rPr>
        <w:t>„viažu sa na Aktivitu Projektu, ktorá bola skutočne realizovaná, a tieto výdavky boli uhradené Dodávateľovi alebo zamestnancovi Prijímateľa alebo odvedené (napr. ak ide o mzdové výdavky) pred predložením príslušnej Žiadosti o platbu, najneskôr však do 31. decembra 2023, a zároveň boli Oprávnené výdavky, bez ohľadu na ich charakter, premietnuté do účtovníctva Prijímateľa v zmysle príslušných Právnych predpisov SR a podmienok stanovených v Zmluve o poskytnutí NFP; podmienka úhrady Dodávateľovi alebo zamestnancovi, alebo odvodu nemusí byť splnená v prípade, ak ide o výdavky, na ktoré sa vzťahuje výnimka uvedená v článku 8 odsek 6 písmeno c)</w:t>
      </w:r>
      <w:r w:rsidRPr="00AD0A11">
        <w:rPr>
          <w:i/>
          <w:iCs/>
          <w:color w:val="000000"/>
          <w:lang w:eastAsia="sk-SK"/>
        </w:rPr>
        <w:t>,</w:t>
      </w:r>
      <w:r w:rsidRPr="00AD0A11">
        <w:rPr>
          <w:bCs/>
          <w:i/>
          <w:iCs/>
        </w:rPr>
        <w:t xml:space="preserve"> v prípade, ak ide o výdavky, ktoré sú v súlade s Výzvou sa svojím charakterom neuhrádzajú alebo neodvádzajú alebo ak sa táto podmienka nevyžaduje s ohľadom na konkrétny systém financovania v súlade s podmienkami upravenými v Systéme finančného riadenia;“</w:t>
      </w:r>
    </w:p>
    <w:p w14:paraId="4633FE9A" w14:textId="77777777" w:rsidR="00AD0A11" w:rsidRPr="00AD0A11" w:rsidRDefault="00AD0A11" w:rsidP="00AD0A11">
      <w:pPr>
        <w:spacing w:before="120" w:after="0" w:line="264" w:lineRule="auto"/>
        <w:jc w:val="both"/>
        <w:rPr>
          <w:b/>
          <w:bCs/>
          <w:iCs/>
        </w:rPr>
      </w:pPr>
      <w:r w:rsidRPr="00AD0A11">
        <w:rPr>
          <w:b/>
          <w:bCs/>
          <w:iCs/>
        </w:rPr>
        <w:t>Alternatívne ustanovenie pre prípad projektov, s partnerom/partnermi:</w:t>
      </w:r>
    </w:p>
    <w:p w14:paraId="53BB3223" w14:textId="77777777" w:rsidR="00AD0A11" w:rsidRPr="00AD0A11" w:rsidRDefault="00AD0A11" w:rsidP="00AD0A11">
      <w:pPr>
        <w:spacing w:before="120" w:after="0" w:line="264" w:lineRule="auto"/>
        <w:ind w:left="851"/>
        <w:jc w:val="both"/>
        <w:rPr>
          <w:bCs/>
          <w:i/>
          <w:iCs/>
        </w:rPr>
      </w:pPr>
      <w:r w:rsidRPr="00AD0A11">
        <w:rPr>
          <w:bCs/>
          <w:i/>
          <w:iCs/>
        </w:rPr>
        <w:lastRenderedPageBreak/>
        <w:t>„viažu sa na Aktivitu Projektu, ktorá bola skutočne realizovaná, a tieto výdavky boli uhradené Dodávateľovi alebo zamestnancovi Prijímateľa/Partnera alebo odvedené (napr. ak ide o mzdové výdavky) pred predložením príslušnej Žiadosti o platbu, najneskôr však do 31. decembra 2023, a zároveň boli Oprávnené výdavky, bez ohľadu na ich charakter, premietnuté do účtovníctva Prijímateľa/Partnera v zmysle príslušných Právnych predpisov SR a podmienok stanovených v Zmluve o poskytnutí NFP; podmienka úhrady Dodávateľovi alebo zamestnancovi, alebo odvodu nemusí byť splnená v prípade, ak ide o výdavky, na ktoré sa vzťahuje výnimka uvedená v článku 8 odsek 6 písmeno c) VZP, v prípade, ak ide o výdavky, ktoré sú v súlade s Výzvou ale sa svojím charakterom neuhrádzajú alebo neodvádzajú, v prípade ak ide o </w:t>
      </w:r>
      <w:r w:rsidRPr="00AD0A11">
        <w:rPr>
          <w:i/>
          <w:iCs/>
          <w:color w:val="000000"/>
          <w:lang w:eastAsia="sk-SK"/>
        </w:rPr>
        <w:t xml:space="preserve">Výdavky vykazované zjednodušeným spôsobom vykazovania </w:t>
      </w:r>
      <w:r w:rsidRPr="00AD0A11">
        <w:rPr>
          <w:bCs/>
          <w:i/>
          <w:iCs/>
        </w:rPr>
        <w:t>alebo ak sa táto podmienka nevyžaduje s ohľadom na konkrétny systém financovania v súlade s podmienkami upravenými v Systéme finančného riadenia;“</w:t>
      </w:r>
    </w:p>
    <w:p w14:paraId="4F7F3A89" w14:textId="77777777" w:rsidR="00AD0A11" w:rsidRPr="00AD0A11" w:rsidRDefault="00AD0A11" w:rsidP="00AD0A11">
      <w:pPr>
        <w:spacing w:before="120" w:after="0" w:line="264" w:lineRule="auto"/>
        <w:jc w:val="both"/>
        <w:rPr>
          <w:b/>
          <w:bCs/>
          <w:iCs/>
        </w:rPr>
      </w:pPr>
      <w:r w:rsidRPr="00AD0A11">
        <w:rPr>
          <w:b/>
          <w:bCs/>
          <w:iCs/>
        </w:rPr>
        <w:t>Alternatívne ustanovenie pre prípad projektov s partnerom/partnermi, v ktorých sa neuplatňuje zjednodušené vykazovanie výdavkov:</w:t>
      </w:r>
    </w:p>
    <w:p w14:paraId="5EF58118" w14:textId="77777777" w:rsidR="00AD0A11" w:rsidRPr="00AD0A11" w:rsidRDefault="00AD0A11" w:rsidP="00AD0A11">
      <w:pPr>
        <w:spacing w:before="120" w:after="0" w:line="264" w:lineRule="auto"/>
        <w:ind w:left="850"/>
        <w:jc w:val="both"/>
        <w:rPr>
          <w:bCs/>
          <w:i/>
          <w:iCs/>
        </w:rPr>
      </w:pPr>
      <w:r w:rsidRPr="00AD0A11">
        <w:rPr>
          <w:bCs/>
          <w:i/>
          <w:iCs/>
        </w:rPr>
        <w:t>„viažu sa na Aktivitu Projektu, ktorá bola skutočne realizovaná, a tieto výdavky boli uhradené Dodávateľovi alebo zamestnancovi Prijímateľa/Partnera alebo odvedené (napr. ak ide o mzdové výdavky) pred predložením príslušnej Žiadosti o platbu, najneskôr však do 31. decembra 2023, a zároveň boli Oprávnené výdavky, bez ohľadu na ich charakter, premietnuté do účtovníctva Prijímateľa/Partnera v zmysle príslušných Právnych predpisov SR a podmienok stanovených v Zmluve o poskytnutí NFP; podmienka úhrady Dodávateľovi alebo zamestnancovi, alebo odvodu nemusí byť splnená v prípade, ak ide o výdavky, na ktoré sa vzťahuje výnimka uvedená v článku 8 odsek 6 písmeno c) VZP, v prípade, ak ide o výdavky, ktoré sú v súlade s Výzvou ale sa svojím charakterom neuhrádzajú alebo neodvádzajú alebo ak sa táto podmienka nevyžaduje s ohľadom na konkrétny systém financovania v súlade s podmienkami upravenými v Systéme finančného riadenia;“</w:t>
      </w:r>
    </w:p>
    <w:p w14:paraId="0B666212" w14:textId="77777777" w:rsidR="00AD0A11" w:rsidRPr="00AD0A11" w:rsidRDefault="00AD0A11" w:rsidP="00DE070E">
      <w:pPr>
        <w:numPr>
          <w:ilvl w:val="0"/>
          <w:numId w:val="59"/>
        </w:numPr>
        <w:spacing w:before="120" w:after="0" w:line="264" w:lineRule="auto"/>
        <w:ind w:left="851" w:hanging="567"/>
        <w:contextualSpacing/>
        <w:jc w:val="both"/>
        <w:rPr>
          <w:bCs/>
          <w:i/>
          <w:iCs/>
        </w:rPr>
      </w:pPr>
      <w:bookmarkStart w:id="32" w:name="_Hlk95135790"/>
      <w:r w:rsidRPr="00AD0A11">
        <w:t>Mení sa článok 14. OPRÁVNENÉ VÝDAVKY odsek 1 písm. h) VZP tak, že sa ruší a nahrádza sa novým, ktorý znie:</w:t>
      </w:r>
      <w:bookmarkEnd w:id="32"/>
    </w:p>
    <w:p w14:paraId="71CCF2AD" w14:textId="77777777" w:rsidR="00AD0A11" w:rsidRPr="00AD0A11" w:rsidRDefault="00AD0A11" w:rsidP="00AD0A11">
      <w:pPr>
        <w:spacing w:before="120" w:after="0" w:line="264" w:lineRule="auto"/>
        <w:ind w:left="851"/>
        <w:jc w:val="both"/>
        <w:rPr>
          <w:bCs/>
          <w:i/>
          <w:iCs/>
        </w:rPr>
      </w:pPr>
      <w:r w:rsidRPr="00AD0A11">
        <w:rPr>
          <w:bCs/>
          <w:i/>
          <w:iCs/>
        </w:rPr>
        <w:t xml:space="preserve">sú </w:t>
      </w:r>
      <w:r w:rsidRPr="00AD0A11">
        <w:rPr>
          <w:i/>
          <w:iCs/>
          <w:color w:val="000000"/>
          <w:lang w:eastAsia="sk-SK"/>
        </w:rPr>
        <w:t xml:space="preserve">identifikovateľné, preukázateľné a sú doložené Účtovnými dokladmi, ktoré sú riadne evidované u Prijímateľa v súlade s Právnymi predpismi SR; výdavok je preukázaný faktúrami alebo inými Účtovnými dokladmi rovnocennej preukaznej hodnoty, ktoré sú riadne evidované v účtovníctve Prijímateľa v súlade s Právnymi predpismi SR a Zmluvou o poskytnutí NFP; preukázanie výdavkov faktúrami alebo Účtovnými dokladmi rovnocennej preukaznej hodnoty sa nevzťahuje na Výdavky vykazované zjednodušeným spôsobom vykazovania </w:t>
      </w:r>
      <w:commentRangeStart w:id="33"/>
      <w:r w:rsidRPr="00AD0A11">
        <w:rPr>
          <w:i/>
          <w:iCs/>
          <w:color w:val="000000"/>
          <w:lang w:eastAsia="sk-SK"/>
        </w:rPr>
        <w:t>a na poskytnutie zálohovej platby</w:t>
      </w:r>
      <w:commentRangeEnd w:id="33"/>
      <w:r w:rsidRPr="00AD0A11">
        <w:rPr>
          <w:rFonts w:ascii="Times New Roman" w:hAnsi="Times New Roman"/>
          <w:sz w:val="16"/>
          <w:szCs w:val="20"/>
          <w:lang w:eastAsia="sk-SK"/>
        </w:rPr>
        <w:commentReference w:id="33"/>
      </w:r>
      <w:r w:rsidRPr="00AD0A11">
        <w:rPr>
          <w:i/>
          <w:iCs/>
          <w:color w:val="000000"/>
          <w:lang w:eastAsia="sk-SK"/>
        </w:rPr>
        <w:t xml:space="preserve">; výdavky musia byť uhradené Prijímateľom a ich uhradenie, resp. premietnutie do účtovníctva musí byť doložené najneskôr pred ich predložením Poskytovateľovi; </w:t>
      </w:r>
      <w:r w:rsidRPr="00AD0A11">
        <w:rPr>
          <w:bCs/>
          <w:i/>
          <w:iCs/>
        </w:rPr>
        <w:t xml:space="preserve">podmienka úhrady výdavkov sa neuplatní ak táto skutočnosť vyplýva zo Systému finančného riadenia s ohľadom na konkrétny systém financovania </w:t>
      </w:r>
      <w:r w:rsidRPr="00AD0A11">
        <w:rPr>
          <w:i/>
          <w:iCs/>
        </w:rPr>
        <w:t>alebo ak ide o výdavky, ktoré sú v súlade s Výzvou ale sa svojím charakterom neuhrádzajú alebo neodvádzajú</w:t>
      </w:r>
      <w:r w:rsidRPr="00AD0A11">
        <w:rPr>
          <w:i/>
          <w:iCs/>
          <w:color w:val="000000"/>
          <w:lang w:eastAsia="sk-SK"/>
        </w:rPr>
        <w:t xml:space="preserve">; </w:t>
      </w:r>
      <w:commentRangeStart w:id="34"/>
      <w:r w:rsidRPr="00AD0A11">
        <w:rPr>
          <w:i/>
          <w:iCs/>
          <w:color w:val="000000"/>
          <w:lang w:eastAsia="sk-SK"/>
        </w:rPr>
        <w:t>pre účely úhrady Preddavkovej platby, sa za Účtovný doklad považuje aj doklad, na základe ktorého je uhrádzaná Preddavková platba Dodávateľovi;</w:t>
      </w:r>
      <w:commentRangeEnd w:id="34"/>
      <w:r w:rsidRPr="00AD0A11">
        <w:rPr>
          <w:rFonts w:ascii="Times New Roman" w:hAnsi="Times New Roman"/>
          <w:sz w:val="16"/>
          <w:szCs w:val="20"/>
          <w:lang w:eastAsia="sk-SK"/>
        </w:rPr>
        <w:commentReference w:id="34"/>
      </w:r>
      <w:r w:rsidRPr="00AD0A11">
        <w:rPr>
          <w:i/>
          <w:iCs/>
          <w:color w:val="000000"/>
          <w:lang w:eastAsia="sk-SK"/>
        </w:rPr>
        <w:t>“</w:t>
      </w:r>
    </w:p>
    <w:p w14:paraId="5E86C225" w14:textId="77777777" w:rsidR="00AD0A11" w:rsidRPr="00AD0A11" w:rsidRDefault="00AD0A11" w:rsidP="00AD0A11">
      <w:pPr>
        <w:spacing w:before="120" w:after="0" w:line="264" w:lineRule="auto"/>
        <w:jc w:val="both"/>
        <w:rPr>
          <w:b/>
          <w:bCs/>
          <w:iCs/>
        </w:rPr>
      </w:pPr>
      <w:r w:rsidRPr="00AD0A11">
        <w:rPr>
          <w:b/>
          <w:bCs/>
          <w:iCs/>
        </w:rPr>
        <w:t>Alternatívne ustanovenie pre prípad projektov, v ktorých sa zjednodušené vykazovanie výdavkov ani systém zálohových platieb neuplatňuje:</w:t>
      </w:r>
    </w:p>
    <w:p w14:paraId="72D2E379" w14:textId="77777777" w:rsidR="00AD0A11" w:rsidRPr="00AD0A11" w:rsidRDefault="00AD0A11" w:rsidP="00AD0A11">
      <w:pPr>
        <w:spacing w:before="120" w:after="0" w:line="264" w:lineRule="auto"/>
        <w:ind w:left="993"/>
        <w:jc w:val="both"/>
        <w:rPr>
          <w:b/>
          <w:bCs/>
          <w:iCs/>
        </w:rPr>
      </w:pPr>
      <w:r w:rsidRPr="00AD0A11">
        <w:rPr>
          <w:bCs/>
          <w:i/>
          <w:iCs/>
        </w:rPr>
        <w:t xml:space="preserve">„sú </w:t>
      </w:r>
      <w:r w:rsidRPr="00AD0A11">
        <w:rPr>
          <w:i/>
          <w:iCs/>
          <w:color w:val="000000"/>
          <w:lang w:eastAsia="sk-SK"/>
        </w:rPr>
        <w:t xml:space="preserve">identifikovateľné, preukázateľné a sú doložené Účtovnými dokladmi, ktoré sú riadne evidované u Prijímateľa v súlade s Právnymi predpismi SR; výdavok je preukázaný faktúrami alebo inými Účtovnými dokladmi rovnocennej preukaznej hodnoty, ktoré sú riadne </w:t>
      </w:r>
      <w:r w:rsidRPr="00AD0A11">
        <w:rPr>
          <w:i/>
          <w:iCs/>
          <w:color w:val="000000"/>
          <w:lang w:eastAsia="sk-SK"/>
        </w:rPr>
        <w:lastRenderedPageBreak/>
        <w:t xml:space="preserve">evidované v účtovníctve Prijímateľa v súlade s Právnymi predpismi SR a Zmluvou o poskytnutí NFP; výdavky musia byť uhradené Prijímateľom a ich uhradenie, resp. premietnutie do účtovníctva musí byť doložené najneskôr pred ich predložením Poskytovateľovi; </w:t>
      </w:r>
      <w:r w:rsidRPr="00AD0A11">
        <w:rPr>
          <w:bCs/>
          <w:i/>
          <w:iCs/>
        </w:rPr>
        <w:t xml:space="preserve">podmienka úhrady výdavkov sa neuplatní, ak táto skutočnosť vyplýva zo Systému finančného riadenia s ohľadom na konkrétny systém </w:t>
      </w:r>
      <w:r w:rsidRPr="00AD0A11">
        <w:rPr>
          <w:i/>
          <w:iCs/>
          <w:color w:val="000000"/>
          <w:lang w:eastAsia="sk-SK"/>
        </w:rPr>
        <w:t xml:space="preserve">financovania alebo ak ide o výdavky, ktoré sú v súlade s Výzvou ale sa svojím charakterom neuhrádzajú alebo neodvádzajú; </w:t>
      </w:r>
      <w:commentRangeStart w:id="35"/>
      <w:r w:rsidRPr="00AD0A11">
        <w:rPr>
          <w:i/>
          <w:iCs/>
          <w:color w:val="000000"/>
          <w:lang w:eastAsia="sk-SK"/>
        </w:rPr>
        <w:t>pre účely úhrady Preddavkovej platby, sa za Účtovný doklad považuje aj doklad, na základe ktorého je uhrádzaná Preddavková platba Dodávateľovi;</w:t>
      </w:r>
      <w:commentRangeEnd w:id="35"/>
      <w:r w:rsidRPr="00AD0A11">
        <w:rPr>
          <w:rFonts w:ascii="Times New Roman" w:hAnsi="Times New Roman"/>
          <w:sz w:val="16"/>
          <w:szCs w:val="20"/>
          <w:lang w:eastAsia="sk-SK"/>
        </w:rPr>
        <w:commentReference w:id="35"/>
      </w:r>
      <w:r w:rsidRPr="00AD0A11">
        <w:rPr>
          <w:i/>
          <w:iCs/>
          <w:color w:val="000000"/>
          <w:lang w:eastAsia="sk-SK"/>
        </w:rPr>
        <w:t>“</w:t>
      </w:r>
    </w:p>
    <w:p w14:paraId="1F6D9797" w14:textId="77777777" w:rsidR="00AD0A11" w:rsidRPr="00AD0A11" w:rsidRDefault="00AD0A11" w:rsidP="00AD0A11">
      <w:pPr>
        <w:spacing w:before="120" w:after="0" w:line="264" w:lineRule="auto"/>
        <w:jc w:val="both"/>
        <w:rPr>
          <w:b/>
          <w:bCs/>
          <w:iCs/>
        </w:rPr>
      </w:pPr>
      <w:r w:rsidRPr="00AD0A11">
        <w:rPr>
          <w:b/>
          <w:bCs/>
          <w:iCs/>
        </w:rPr>
        <w:t xml:space="preserve">Alternatívne ustanovenie pre prípad projektov s partnerom/partnermi: </w:t>
      </w:r>
    </w:p>
    <w:p w14:paraId="4A5D2E6F" w14:textId="77777777" w:rsidR="00AD0A11" w:rsidRPr="00AD0A11" w:rsidRDefault="00AD0A11" w:rsidP="00AD0A11">
      <w:pPr>
        <w:spacing w:before="120" w:after="0" w:line="264" w:lineRule="auto"/>
        <w:ind w:left="851"/>
        <w:jc w:val="both"/>
        <w:rPr>
          <w:i/>
          <w:iCs/>
          <w:color w:val="000000"/>
          <w:lang w:eastAsia="sk-SK"/>
        </w:rPr>
      </w:pPr>
      <w:r w:rsidRPr="00AD0A11">
        <w:rPr>
          <w:bCs/>
          <w:i/>
          <w:iCs/>
        </w:rPr>
        <w:t xml:space="preserve">„sú </w:t>
      </w:r>
      <w:r w:rsidRPr="00AD0A11">
        <w:rPr>
          <w:i/>
          <w:iCs/>
          <w:color w:val="000000"/>
          <w:lang w:eastAsia="sk-SK"/>
        </w:rPr>
        <w:t>identifikovateľné, preukázateľné a sú doložené Účtovnými dokladmi, ktoré sú riadne evidované u Prijímateľa/Partnera v súlade s Právnymi predpismi SR; výdavok je preukázaný faktúrami alebo inými Účtovnými dokladmi rovnocennej preukaznej hodnoty, ktoré sú riadne evidované v účtovníctve Prijímateľa/Partnera v súlade s Právnymi predpismi SR a Zmluvou o poskytnutí NFP;  preukázanie výdavkov faktúrami alebo Účtovnými dokladmi rovnocennej preukaznej hodnoty sa nevzťahuje na Výdavky vykazované zjednodušeným spôsobom vykazovania</w:t>
      </w:r>
      <w:commentRangeStart w:id="36"/>
      <w:r w:rsidRPr="00AD0A11">
        <w:rPr>
          <w:i/>
          <w:iCs/>
          <w:color w:val="000000"/>
          <w:lang w:eastAsia="sk-SK"/>
        </w:rPr>
        <w:t xml:space="preserve"> a na poskytnutie zálohovej platby</w:t>
      </w:r>
      <w:commentRangeEnd w:id="36"/>
      <w:r w:rsidRPr="00AD0A11">
        <w:rPr>
          <w:rFonts w:ascii="Times New Roman" w:hAnsi="Times New Roman"/>
          <w:sz w:val="16"/>
          <w:szCs w:val="20"/>
          <w:lang w:eastAsia="sk-SK"/>
        </w:rPr>
        <w:commentReference w:id="36"/>
      </w:r>
      <w:r w:rsidRPr="00AD0A11">
        <w:rPr>
          <w:i/>
          <w:iCs/>
          <w:color w:val="000000"/>
          <w:lang w:eastAsia="sk-SK"/>
        </w:rPr>
        <w:t xml:space="preserve">; výdavky musia byť uhradené Prijímateľom/Partnerom a ich uhradenie, resp. premietnutie do účtovníctva musí byť doložené najneskôr pred ich predložením Poskytovateľovi; </w:t>
      </w:r>
      <w:r w:rsidRPr="00AD0A11">
        <w:rPr>
          <w:bCs/>
          <w:i/>
          <w:iCs/>
        </w:rPr>
        <w:t xml:space="preserve">podmienka úhrady výdavkov sa neuplatní, ak táto skutočnosť vyplýva zo Systému finančného riadenia s ohľadom na konkrétny systém financovania </w:t>
      </w:r>
      <w:r w:rsidRPr="00AD0A11">
        <w:rPr>
          <w:i/>
          <w:iCs/>
          <w:color w:val="000000"/>
          <w:lang w:eastAsia="sk-SK"/>
        </w:rPr>
        <w:t xml:space="preserve">alebo ak ide o výdavky, ktoré sú v súlade s Výzvou ale sa svojím charakterom neuhrádzajú; </w:t>
      </w:r>
      <w:commentRangeStart w:id="37"/>
      <w:r w:rsidRPr="00AD0A11">
        <w:rPr>
          <w:i/>
          <w:iCs/>
          <w:color w:val="000000"/>
          <w:lang w:eastAsia="sk-SK"/>
        </w:rPr>
        <w:t>pre účely úhrady Preddavkovej platby, sa za Účtovný doklad považuje aj doklad, na základe ktorého je uhrádzaná Preddavková platba Dodávateľovi;</w:t>
      </w:r>
      <w:commentRangeEnd w:id="37"/>
      <w:r w:rsidRPr="00AD0A11">
        <w:rPr>
          <w:rFonts w:ascii="Times New Roman" w:hAnsi="Times New Roman"/>
          <w:sz w:val="16"/>
          <w:szCs w:val="20"/>
          <w:lang w:eastAsia="sk-SK"/>
        </w:rPr>
        <w:commentReference w:id="37"/>
      </w:r>
      <w:r w:rsidRPr="00AD0A11">
        <w:rPr>
          <w:i/>
          <w:iCs/>
          <w:color w:val="000000"/>
          <w:lang w:eastAsia="sk-SK"/>
        </w:rPr>
        <w:t>“</w:t>
      </w:r>
    </w:p>
    <w:p w14:paraId="73CB231A" w14:textId="77777777" w:rsidR="00AD0A11" w:rsidRPr="00AD0A11" w:rsidRDefault="00AD0A11" w:rsidP="00AD0A11">
      <w:pPr>
        <w:spacing w:before="120" w:after="0" w:line="264" w:lineRule="auto"/>
        <w:jc w:val="both"/>
        <w:rPr>
          <w:b/>
          <w:bCs/>
          <w:iCs/>
        </w:rPr>
      </w:pPr>
      <w:r w:rsidRPr="00AD0A11">
        <w:rPr>
          <w:b/>
          <w:bCs/>
          <w:iCs/>
        </w:rPr>
        <w:t xml:space="preserve">Alternatívne ustanovenie pre prípad projektov s partnerom/partnermi, v ktorých sa zjednodušené vykazovanie výdavkov ani systém zálohových platieb neuplatňuje: </w:t>
      </w:r>
    </w:p>
    <w:p w14:paraId="530E80EC" w14:textId="77777777" w:rsidR="00AD0A11" w:rsidRPr="00AD0A11" w:rsidRDefault="00AD0A11" w:rsidP="00AD0A11">
      <w:pPr>
        <w:spacing w:before="120" w:after="0" w:line="264" w:lineRule="auto"/>
        <w:ind w:left="851"/>
        <w:jc w:val="both"/>
        <w:rPr>
          <w:i/>
          <w:iCs/>
          <w:color w:val="000000"/>
          <w:lang w:eastAsia="sk-SK"/>
        </w:rPr>
      </w:pPr>
      <w:r w:rsidRPr="00AD0A11">
        <w:rPr>
          <w:bCs/>
          <w:i/>
          <w:iCs/>
        </w:rPr>
        <w:t xml:space="preserve">„sú </w:t>
      </w:r>
      <w:r w:rsidRPr="00AD0A11">
        <w:rPr>
          <w:i/>
          <w:iCs/>
          <w:color w:val="000000"/>
          <w:lang w:eastAsia="sk-SK"/>
        </w:rPr>
        <w:t xml:space="preserve">identifikovateľné, preukázateľné a sú doložené Účtovnými dokladmi, ktoré sú riadne evidované u Prijímateľa/Partnera v súlade s Právnymi predpismi SR; výdavok je preukázaný faktúrami alebo inými Účtovnými dokladmi rovnocennej preukaznej hodnoty, ktoré sú riadne evidované v účtovníctve Prijímateľa/Partnera v súlade s Právnymi predpismi SR a Zmluvou o poskytnutí NFP;  výdavky musia byť uhradené Prijímateľom/Partnerom a ich uhradenie, resp. premietnutie do účtovníctva musí byť doložené najneskôr pred ich predložením Poskytovateľovi; </w:t>
      </w:r>
      <w:r w:rsidRPr="00AD0A11">
        <w:rPr>
          <w:bCs/>
          <w:i/>
          <w:iCs/>
        </w:rPr>
        <w:t xml:space="preserve">podmienka úhrady výdavkov sa neuplatní, ak táto skutočnosť vyplýva zo Systému finančného riadenia s ohľadom na konkrétny systém financovania </w:t>
      </w:r>
      <w:r w:rsidRPr="00AD0A11">
        <w:rPr>
          <w:i/>
          <w:iCs/>
          <w:color w:val="000000"/>
          <w:lang w:eastAsia="sk-SK"/>
        </w:rPr>
        <w:t xml:space="preserve">alebo ak ide o výdavky, ktoré sú v súlade s Výzvou ale sa svojím charakterom neuhrádzajú; </w:t>
      </w:r>
      <w:commentRangeStart w:id="38"/>
      <w:r w:rsidRPr="00AD0A11">
        <w:rPr>
          <w:i/>
          <w:iCs/>
          <w:color w:val="000000"/>
          <w:lang w:eastAsia="sk-SK"/>
        </w:rPr>
        <w:t>pre účely úhrady Preddavkovej platby, sa za Účtovný doklad považuje aj doklad, na základe ktorého je uhrádzaná Preddavková platba Dodávateľovi;</w:t>
      </w:r>
      <w:commentRangeEnd w:id="38"/>
      <w:r w:rsidRPr="00AD0A11">
        <w:rPr>
          <w:rFonts w:ascii="Times New Roman" w:hAnsi="Times New Roman"/>
          <w:sz w:val="16"/>
          <w:szCs w:val="20"/>
          <w:lang w:eastAsia="sk-SK"/>
        </w:rPr>
        <w:commentReference w:id="38"/>
      </w:r>
      <w:r w:rsidRPr="00AD0A11">
        <w:rPr>
          <w:i/>
          <w:iCs/>
          <w:color w:val="000000"/>
          <w:lang w:eastAsia="sk-SK"/>
        </w:rPr>
        <w:t>“</w:t>
      </w:r>
    </w:p>
    <w:p w14:paraId="6E74CDE6" w14:textId="77777777" w:rsidR="00AD0A11" w:rsidRPr="00AD0A11" w:rsidRDefault="00AD0A11" w:rsidP="00DE070E">
      <w:pPr>
        <w:numPr>
          <w:ilvl w:val="0"/>
          <w:numId w:val="59"/>
        </w:numPr>
        <w:spacing w:before="120" w:after="0" w:line="264" w:lineRule="auto"/>
        <w:ind w:left="851" w:hanging="567"/>
        <w:contextualSpacing/>
        <w:jc w:val="both"/>
        <w:rPr>
          <w:bCs/>
          <w:i/>
          <w:iCs/>
        </w:rPr>
      </w:pPr>
      <w:r w:rsidRPr="00AD0A11">
        <w:t>Mení sa článok 14. OPRÁVNENÉ VÝDAVKY odsek 1 písm. j) VZP tak, že sa ruší a nahrádza sa novým, ktorý znie:</w:t>
      </w:r>
    </w:p>
    <w:p w14:paraId="120BED8A" w14:textId="77777777" w:rsidR="00AD0A11" w:rsidRPr="00AD0A11" w:rsidRDefault="00AD0A11" w:rsidP="00AD0A11">
      <w:pPr>
        <w:spacing w:before="120" w:after="0" w:line="264" w:lineRule="auto"/>
        <w:ind w:left="850"/>
        <w:jc w:val="both"/>
        <w:rPr>
          <w:bCs/>
          <w:i/>
          <w:iCs/>
        </w:rPr>
      </w:pPr>
      <w:r w:rsidRPr="00AD0A11">
        <w:rPr>
          <w:bCs/>
          <w:i/>
          <w:iCs/>
        </w:rPr>
        <w:t xml:space="preserve">„Majetok nadobudnutý z NFP, na obstaranie ktorého boli výdavky vynaložené, musí byť zakúpený od tretích strán za trhových podmienok na základe výsledkov VO bez toho, aby nadobúdateľ vykonával kontrolu nad predávajúcim v zmysle článku 3 Nariadenia Rady (ES) č. 139/2004 z 20. 1. 2004 o kontrole koncentrácií medzi podnikmi (Nariadenie ES o fúziách) alebo naopak; Verejné obstarávanie a súvisiace postupy musia byť vykonané v súlade s Výzvou, ustanoveniami Zmluvy </w:t>
      </w:r>
      <w:r w:rsidRPr="00AD0A11">
        <w:rPr>
          <w:i/>
          <w:iCs/>
        </w:rPr>
        <w:t>o poskytnutí NFP (najmä článku 3 VZP)</w:t>
      </w:r>
      <w:r w:rsidRPr="00AD0A11">
        <w:rPr>
          <w:bCs/>
          <w:i/>
          <w:iCs/>
        </w:rPr>
        <w:t xml:space="preserve">, Právnymi dokumentmi, s Právnymi predpismi SR a právnymi aktmi EÚ upravujúcimi oblasť verejného </w:t>
      </w:r>
      <w:r w:rsidRPr="00AD0A11">
        <w:rPr>
          <w:bCs/>
          <w:i/>
          <w:iCs/>
        </w:rPr>
        <w:lastRenderedPageBreak/>
        <w:t>obstarávania alebo pravidiel vzťahujúcich sa k obstarávaniu služieb, tovarov a stavebných prác nespadajúcich pod režim Zákona o verejnom obstarávaní, vždy za ceny, ktoré spĺňajú kritérium hospodárnosti, účelnosti, účinnosti a efektívnosti</w:t>
      </w:r>
      <w:r w:rsidRPr="00AD0A11">
        <w:rPr>
          <w:i/>
          <w:iCs/>
        </w:rPr>
        <w:t xml:space="preserve"> </w:t>
      </w:r>
      <w:r w:rsidRPr="00AD0A11">
        <w:rPr>
          <w:bCs/>
          <w:i/>
          <w:iCs/>
        </w:rPr>
        <w:t>vyplývajúce z Výzvy, z článku 33 Nariadenia 2018/1046 a z § 19 Zákona o rozpočtových pravidlách;“</w:t>
      </w:r>
    </w:p>
    <w:p w14:paraId="6EA479B5" w14:textId="77777777" w:rsidR="00AD0A11" w:rsidRPr="00AD0A11" w:rsidRDefault="00AD0A11" w:rsidP="00DE070E">
      <w:pPr>
        <w:numPr>
          <w:ilvl w:val="0"/>
          <w:numId w:val="59"/>
        </w:numPr>
        <w:spacing w:before="120" w:after="0" w:line="264" w:lineRule="auto"/>
        <w:ind w:left="851" w:hanging="567"/>
        <w:contextualSpacing/>
        <w:jc w:val="both"/>
        <w:rPr>
          <w:bCs/>
          <w:i/>
          <w:iCs/>
        </w:rPr>
      </w:pPr>
      <w:r w:rsidRPr="00AD0A11">
        <w:t>Mení sa článok 14. OPRÁVNENÉ VÝDAVKY odsek 1 písm. k) VZP tak, že sa ruší a nahrádza sa novým, ktorý znie:</w:t>
      </w:r>
    </w:p>
    <w:p w14:paraId="36DE05E6" w14:textId="77777777" w:rsidR="00AD0A11" w:rsidRPr="00AD0A11" w:rsidRDefault="00AD0A11" w:rsidP="00AD0A11">
      <w:pPr>
        <w:spacing w:before="120" w:after="0" w:line="264" w:lineRule="auto"/>
        <w:ind w:left="851"/>
        <w:jc w:val="both"/>
        <w:rPr>
          <w:rFonts w:ascii="Times New Roman" w:hAnsi="Times New Roman"/>
          <w:bCs/>
        </w:rPr>
      </w:pPr>
      <w:r w:rsidRPr="00AD0A11">
        <w:rPr>
          <w:bCs/>
          <w:i/>
          <w:iCs/>
        </w:rPr>
        <w:t>„sú vynakladané na majetok, ktorý je nový, nebol dosiaľ používaný a Prijímateľ s ním v minulosti žiadnym spôsobom nedisponoval (s výnimkou operatívneho nájmu alebo odpisov – ak relevantné).“</w:t>
      </w:r>
    </w:p>
    <w:p w14:paraId="7E9506D1" w14:textId="77777777" w:rsidR="00AD0A11" w:rsidRPr="00AD0A11" w:rsidRDefault="00AD0A11" w:rsidP="00AD0A11">
      <w:pPr>
        <w:spacing w:before="120" w:after="0" w:line="264" w:lineRule="auto"/>
        <w:jc w:val="both"/>
        <w:rPr>
          <w:bCs/>
          <w:i/>
          <w:iCs/>
        </w:rPr>
      </w:pPr>
      <w:r w:rsidRPr="00AD0A11">
        <w:rPr>
          <w:b/>
          <w:bCs/>
          <w:iCs/>
        </w:rPr>
        <w:t>Alternatívne ustanovenie pre prípad projektov s partnerom/partnermi</w:t>
      </w:r>
      <w:r w:rsidRPr="00AD0A11">
        <w:rPr>
          <w:bCs/>
          <w:i/>
          <w:iCs/>
        </w:rPr>
        <w:t>:</w:t>
      </w:r>
    </w:p>
    <w:p w14:paraId="36337DF5" w14:textId="77777777" w:rsidR="00AD0A11" w:rsidRPr="00AD0A11" w:rsidRDefault="00AD0A11" w:rsidP="00AD0A11">
      <w:pPr>
        <w:spacing w:before="120" w:after="0" w:line="264" w:lineRule="auto"/>
        <w:ind w:left="851"/>
        <w:jc w:val="both"/>
      </w:pPr>
      <w:r w:rsidRPr="00AD0A11">
        <w:rPr>
          <w:bCs/>
          <w:i/>
          <w:iCs/>
        </w:rPr>
        <w:t>„</w:t>
      </w:r>
      <w:r w:rsidRPr="00AD0A11">
        <w:t xml:space="preserve">sú vynakladané na majetok, ktorý je nový, nebol dosiaľ používaný a Prijímateľ/Partner s ním v minulosti žiadnym spôsobom nedisponoval </w:t>
      </w:r>
      <w:r w:rsidRPr="00AD0A11">
        <w:rPr>
          <w:bCs/>
          <w:i/>
          <w:iCs/>
        </w:rPr>
        <w:t>(s výnimkou operatívneho nájmu alebo odpisov – ak relevantné)</w:t>
      </w:r>
      <w:r w:rsidRPr="00AD0A11">
        <w:t>.“</w:t>
      </w:r>
    </w:p>
    <w:p w14:paraId="7073E78F" w14:textId="77777777" w:rsidR="00AD0A11" w:rsidRPr="00AD0A11" w:rsidRDefault="00AD0A11" w:rsidP="00AD0A11">
      <w:pPr>
        <w:spacing w:before="120" w:after="0" w:line="264" w:lineRule="auto"/>
        <w:ind w:left="851"/>
        <w:jc w:val="both"/>
        <w:rPr>
          <w:rFonts w:ascii="Times New Roman" w:hAnsi="Times New Roman"/>
          <w:bCs/>
        </w:rPr>
      </w:pPr>
    </w:p>
    <w:p w14:paraId="298744B3" w14:textId="77777777" w:rsidR="00AD0A11" w:rsidRPr="00AD0A11" w:rsidRDefault="00AD0A11" w:rsidP="00DE070E">
      <w:pPr>
        <w:numPr>
          <w:ilvl w:val="0"/>
          <w:numId w:val="59"/>
        </w:numPr>
        <w:ind w:left="993" w:hanging="633"/>
        <w:contextualSpacing/>
        <w:jc w:val="both"/>
        <w:rPr>
          <w:i/>
          <w:iCs/>
        </w:rPr>
      </w:pPr>
      <w:r w:rsidRPr="00AD0A11">
        <w:t xml:space="preserve">V článku 14. OPRÁVNENÉ VÝDAVKY odsek 2 VZP sa pre prípad projektov s partnerom/partnermi za slovné spojenie </w:t>
      </w:r>
      <w:r w:rsidRPr="00AD0A11">
        <w:rPr>
          <w:i/>
          <w:iCs/>
        </w:rPr>
        <w:t>„Výdavky Prijímateľa“</w:t>
      </w:r>
      <w:r w:rsidRPr="00AD0A11">
        <w:t xml:space="preserve"> vkladá lomítko „/“ a za lomítko sa vkladá slovo </w:t>
      </w:r>
      <w:r w:rsidRPr="00AD0A11">
        <w:rPr>
          <w:i/>
          <w:iCs/>
        </w:rPr>
        <w:t>„Partnera“</w:t>
      </w:r>
      <w:r w:rsidRPr="00AD0A11">
        <w:t>.</w:t>
      </w:r>
    </w:p>
    <w:p w14:paraId="4563424C" w14:textId="77777777" w:rsidR="00AD0A11" w:rsidRPr="00AD0A11" w:rsidRDefault="00AD0A11" w:rsidP="00AD0A11">
      <w:pPr>
        <w:ind w:left="993"/>
        <w:contextualSpacing/>
        <w:jc w:val="both"/>
        <w:rPr>
          <w:i/>
          <w:iCs/>
        </w:rPr>
      </w:pPr>
    </w:p>
    <w:p w14:paraId="0BF32B17" w14:textId="77777777" w:rsidR="00AD0A11" w:rsidRPr="00AD0A11" w:rsidRDefault="00AD0A11" w:rsidP="00DE070E">
      <w:pPr>
        <w:numPr>
          <w:ilvl w:val="0"/>
          <w:numId w:val="59"/>
        </w:numPr>
        <w:ind w:left="993" w:hanging="633"/>
        <w:contextualSpacing/>
        <w:jc w:val="both"/>
        <w:rPr>
          <w:i/>
          <w:iCs/>
        </w:rPr>
      </w:pPr>
      <w:r w:rsidRPr="00AD0A11">
        <w:t>Mení sa ustanovenie článku 19. UCHOVÁVANIE DOKUMENTOV VZP tak, že sa ruší a nahrádza sa novým, ktoré znie:</w:t>
      </w:r>
    </w:p>
    <w:p w14:paraId="0AC8BDCB" w14:textId="77777777" w:rsidR="00AD0A11" w:rsidRPr="00AD0A11" w:rsidRDefault="00AD0A11" w:rsidP="00AD0A11">
      <w:pPr>
        <w:ind w:left="993"/>
        <w:contextualSpacing/>
        <w:jc w:val="both"/>
        <w:rPr>
          <w:rFonts w:ascii="Times New Roman" w:hAnsi="Times New Roman"/>
        </w:rPr>
      </w:pPr>
    </w:p>
    <w:p w14:paraId="5225BD35" w14:textId="77777777" w:rsidR="00AD0A11" w:rsidRPr="00AD0A11" w:rsidRDefault="00AD0A11" w:rsidP="00AD0A11">
      <w:pPr>
        <w:ind w:left="993"/>
        <w:contextualSpacing/>
        <w:jc w:val="both"/>
        <w:rPr>
          <w:i/>
          <w:iCs/>
        </w:rPr>
      </w:pPr>
      <w:r w:rsidRPr="00AD0A11">
        <w:rPr>
          <w:i/>
          <w:iCs/>
        </w:rPr>
        <w:t>„Prijímateľ je povinný uchovávať Dokumentáciu k Projektu do uplynutia lehôt podľa článku 7 odsek 7.2 zmluvy</w:t>
      </w:r>
      <w:r w:rsidRPr="00AD0A11" w:rsidDel="007A6408">
        <w:rPr>
          <w:i/>
          <w:iCs/>
        </w:rPr>
        <w:t xml:space="preserve"> </w:t>
      </w:r>
      <w:r w:rsidRPr="00AD0A11">
        <w:rPr>
          <w:i/>
          <w:iCs/>
        </w:rPr>
        <w:t>a do tejto doby strpieť výkon kontroly/auditu zo strany oprávnených osôb v zmysle článku 12 VZP. Stanovená doba podľa prvej vety tohto článku VZP môže byť automaticky predĺžená v zmysle článku 7 odsek 7.2 zmluvy v prípade, ak nastanú skutočnosti uvedené v článku 140 všeobecného nariadenia o čas trvania týchto skutočností. Porušenie povinností vyplývajúcich z tohto článku VZP je podstatným porušením Zmluvy o poskytnutí NFP.“</w:t>
      </w:r>
    </w:p>
    <w:p w14:paraId="658DF259" w14:textId="687D884A" w:rsidR="008C7B23" w:rsidRDefault="008C7B23">
      <w:pPr>
        <w:pStyle w:val="Odsekzoznamu"/>
        <w:jc w:val="both"/>
      </w:pPr>
    </w:p>
    <w:sectPr w:rsidR="008C7B23">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05DD4920" w14:textId="64540FEC" w:rsidR="00A85865" w:rsidRDefault="00A85865">
      <w:pPr>
        <w:pStyle w:val="Textkomentra"/>
      </w:pPr>
      <w:r>
        <w:rPr>
          <w:rStyle w:val="Odkaznakomentr"/>
        </w:rPr>
        <w:annotationRef/>
      </w:r>
      <w:r>
        <w:t>Poskytovateľ môže vypustiť v prípade projektov, pri ktorých nie je spolufinancovanie zo zdrojov štátneho rozpočtu.</w:t>
      </w:r>
    </w:p>
  </w:comment>
  <w:comment w:id="3" w:author="Autor" w:initials="A">
    <w:p w14:paraId="07F3C40E" w14:textId="1145A41F" w:rsidR="00A85865" w:rsidRDefault="00A85865">
      <w:pPr>
        <w:pStyle w:val="Textkomentra"/>
      </w:pPr>
      <w:r>
        <w:rPr>
          <w:rStyle w:val="Odkaznakomentr"/>
        </w:rPr>
        <w:annotationRef/>
      </w:r>
      <w:r>
        <w:t>Poskytovateľ môže vypustiť v prípade projektov, pri ktorých nie je spolufinancovanie zo zdrojov štátneho rozpočtu.</w:t>
      </w:r>
    </w:p>
  </w:comment>
  <w:comment w:id="4" w:author="Autor" w:initials="A">
    <w:p w14:paraId="11530B53" w14:textId="564E6C12" w:rsidR="00801F7C" w:rsidRDefault="00801F7C">
      <w:pPr>
        <w:pStyle w:val="Textkomentra"/>
      </w:pPr>
      <w:r>
        <w:rPr>
          <w:rStyle w:val="Odkaznakomentr"/>
        </w:rPr>
        <w:annotationRef/>
      </w:r>
      <w:r>
        <w:t xml:space="preserve">Poskytovateľ môže </w:t>
      </w:r>
      <w:r w:rsidRPr="00C420C1">
        <w:t xml:space="preserve">upraviť, resp. </w:t>
      </w:r>
      <w:r>
        <w:t>vypustiť ak nie je relevantné.</w:t>
      </w:r>
    </w:p>
  </w:comment>
  <w:comment w:id="29" w:author="Autor" w:initials="A">
    <w:p w14:paraId="0CD87765" w14:textId="77777777" w:rsidR="00801F7C" w:rsidRDefault="00801F7C" w:rsidP="00AD0A11">
      <w:pPr>
        <w:pStyle w:val="Textkomentra"/>
      </w:pPr>
      <w:r>
        <w:rPr>
          <w:rStyle w:val="Odkaznakomentr"/>
        </w:rPr>
        <w:annotationRef/>
      </w:r>
      <w:r>
        <w:t>Poskytovateľ upraví s ohľadom na ustanovenia konkrétnej Výzvy a systém financovania, ktorý konkrétna Výzva pripúšťa.</w:t>
      </w:r>
    </w:p>
  </w:comment>
  <w:comment w:id="33" w:author="Autor" w:initials="A">
    <w:p w14:paraId="676908B3" w14:textId="77777777" w:rsidR="00801F7C" w:rsidRDefault="00801F7C" w:rsidP="00AD0A11">
      <w:pPr>
        <w:pStyle w:val="Textkomentra"/>
      </w:pPr>
      <w:r>
        <w:rPr>
          <w:rStyle w:val="Odkaznakomentr"/>
        </w:rPr>
        <w:annotationRef/>
      </w:r>
      <w:r w:rsidRPr="00734D19">
        <w:t>Poskytovateľ môže uvedený text vypustiť ak zálohové platby v projekte nie sú relevantné.</w:t>
      </w:r>
    </w:p>
    <w:p w14:paraId="437F9EE8" w14:textId="77777777" w:rsidR="00801F7C" w:rsidRDefault="00801F7C" w:rsidP="00AD0A11">
      <w:pPr>
        <w:pStyle w:val="Textkomentra"/>
      </w:pPr>
    </w:p>
  </w:comment>
  <w:comment w:id="34" w:author="Autor" w:initials="A">
    <w:p w14:paraId="120008FE" w14:textId="77777777" w:rsidR="00801F7C" w:rsidRDefault="00801F7C" w:rsidP="00AD0A11">
      <w:pPr>
        <w:pStyle w:val="Textkomentra"/>
      </w:pPr>
      <w:r>
        <w:rPr>
          <w:rStyle w:val="Odkaznakomentr"/>
        </w:rPr>
        <w:annotationRef/>
      </w:r>
      <w:r>
        <w:t>Poskytovateľ môže uvedený text vypustiť ak preddavkové platby v projekte nie sú relevantné.</w:t>
      </w:r>
    </w:p>
  </w:comment>
  <w:comment w:id="35" w:author="Autor" w:initials="A">
    <w:p w14:paraId="2665C287" w14:textId="77777777" w:rsidR="00801F7C" w:rsidRDefault="00801F7C" w:rsidP="00AD0A11">
      <w:pPr>
        <w:pStyle w:val="Textkomentra"/>
      </w:pPr>
      <w:r>
        <w:rPr>
          <w:rStyle w:val="Odkaznakomentr"/>
        </w:rPr>
        <w:annotationRef/>
      </w:r>
      <w:r>
        <w:t>Poskytovateľ môže uvedený text vypustiť ak preddavkové platby v projekte nie sú relevantné.</w:t>
      </w:r>
    </w:p>
  </w:comment>
  <w:comment w:id="36" w:author="Autor" w:initials="A">
    <w:p w14:paraId="28E48F1C" w14:textId="77777777" w:rsidR="00801F7C" w:rsidRPr="00734D19" w:rsidRDefault="00801F7C" w:rsidP="00AD0A11">
      <w:pPr>
        <w:pStyle w:val="Textkomentra"/>
      </w:pPr>
      <w:r w:rsidRPr="00734D19">
        <w:rPr>
          <w:rStyle w:val="Odkaznakomentr"/>
        </w:rPr>
        <w:annotationRef/>
      </w:r>
      <w:r w:rsidRPr="00734D19">
        <w:t>Poskytovateľ môže uvedený text vypustiť ak zálohové platby v projekte nie sú relevantné.</w:t>
      </w:r>
    </w:p>
  </w:comment>
  <w:comment w:id="37" w:author="Autor" w:initials="A">
    <w:p w14:paraId="6352E562" w14:textId="77777777" w:rsidR="00801F7C" w:rsidRDefault="00801F7C" w:rsidP="00AD0A11">
      <w:pPr>
        <w:pStyle w:val="Textkomentra"/>
      </w:pPr>
      <w:r>
        <w:rPr>
          <w:rStyle w:val="Odkaznakomentr"/>
        </w:rPr>
        <w:annotationRef/>
      </w:r>
      <w:r>
        <w:t>Poskytovateľ môže uvedený text vypustiť ak preddavkové platby v projekte nie sú relevantné.</w:t>
      </w:r>
    </w:p>
  </w:comment>
  <w:comment w:id="38" w:author="Autor" w:initials="A">
    <w:p w14:paraId="7E36D3FD" w14:textId="77777777" w:rsidR="00801F7C" w:rsidRDefault="00801F7C" w:rsidP="00AD0A11">
      <w:pPr>
        <w:pStyle w:val="Textkomentra"/>
      </w:pPr>
      <w:r>
        <w:rPr>
          <w:rStyle w:val="Odkaznakomentr"/>
        </w:rPr>
        <w:annotationRef/>
      </w:r>
      <w:r>
        <w:t>Poskytovateľ môže uvedený text vypustiť ak preddavkové platby v projekte nie sú relevantné.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D4920" w15:done="0"/>
  <w15:commentEx w15:paraId="07F3C40E" w15:done="0"/>
  <w15:commentEx w15:paraId="11530B53" w15:done="0"/>
  <w15:commentEx w15:paraId="0CD87765" w15:done="0"/>
  <w15:commentEx w15:paraId="437F9EE8" w15:done="0"/>
  <w15:commentEx w15:paraId="120008FE" w15:done="0"/>
  <w15:commentEx w15:paraId="2665C287" w15:done="0"/>
  <w15:commentEx w15:paraId="28E48F1C" w15:done="0"/>
  <w15:commentEx w15:paraId="6352E562" w15:done="0"/>
  <w15:commentEx w15:paraId="7E36D3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30B53" w16cid:durableId="25CB12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FAE3" w14:textId="77777777" w:rsidR="00332799" w:rsidRDefault="00332799" w:rsidP="00033FC5">
      <w:pPr>
        <w:spacing w:after="0" w:line="240" w:lineRule="auto"/>
      </w:pPr>
      <w:r>
        <w:separator/>
      </w:r>
    </w:p>
  </w:endnote>
  <w:endnote w:type="continuationSeparator" w:id="0">
    <w:p w14:paraId="4069EE72" w14:textId="77777777" w:rsidR="00332799" w:rsidRDefault="00332799" w:rsidP="0003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FF3F" w14:textId="77777777" w:rsidR="00332799" w:rsidRDefault="00332799" w:rsidP="00033FC5">
      <w:pPr>
        <w:spacing w:after="0" w:line="240" w:lineRule="auto"/>
      </w:pPr>
      <w:r>
        <w:separator/>
      </w:r>
    </w:p>
  </w:footnote>
  <w:footnote w:type="continuationSeparator" w:id="0">
    <w:p w14:paraId="6D906F15" w14:textId="77777777" w:rsidR="00332799" w:rsidRDefault="00332799" w:rsidP="0003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9C24" w14:textId="495650C9" w:rsidR="00801F7C" w:rsidRDefault="00801F7C">
    <w:pPr>
      <w:pStyle w:val="Hlavika"/>
    </w:pPr>
    <w:r w:rsidRPr="00CE294B">
      <w:rPr>
        <w:rFonts w:cs="Calibri"/>
        <w:b/>
        <w:bCs/>
        <w:color w:val="808080" w:themeColor="background1" w:themeShade="80"/>
        <w:lang w:eastAsia="sk-SK"/>
      </w:rPr>
      <w:t>Príloha č. 1 – Maximálny rozsah zmeny zmluvy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2A3AE" w14:textId="77777777" w:rsidR="00801F7C" w:rsidRDefault="00801F7C" w:rsidP="00CE294B">
    <w:pPr>
      <w:pStyle w:val="Hlavika"/>
    </w:pPr>
    <w:r w:rsidRPr="00AD0A11">
      <w:rPr>
        <w:rFonts w:cs="Calibri"/>
        <w:b/>
        <w:bCs/>
        <w:color w:val="808080" w:themeColor="background1" w:themeShade="80"/>
        <w:lang w:eastAsia="sk-SK"/>
      </w:rPr>
      <w:t>Príloha č. 2 – Maximálny rozsah zmeny VZP</w:t>
    </w:r>
  </w:p>
  <w:p w14:paraId="681E4398" w14:textId="77777777" w:rsidR="00801F7C" w:rsidRDefault="00801F7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CA1"/>
    <w:multiLevelType w:val="hybridMultilevel"/>
    <w:tmpl w:val="D9482832"/>
    <w:lvl w:ilvl="0" w:tplc="6ADE2E80">
      <w:start w:val="1"/>
      <w:numFmt w:val="lowerRoman"/>
      <w:lvlText w:val="(%1)"/>
      <w:lvlJc w:val="left"/>
      <w:pPr>
        <w:ind w:left="720" w:hanging="360"/>
      </w:pPr>
      <w:rPr>
        <w:rFonts w:cs="Times New Roman" w:hint="default"/>
        <w:sz w:val="22"/>
        <w:szCs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D11DEE"/>
    <w:multiLevelType w:val="hybridMultilevel"/>
    <w:tmpl w:val="2402ED7E"/>
    <w:lvl w:ilvl="0" w:tplc="56B0FF68">
      <w:start w:val="6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571CA"/>
    <w:multiLevelType w:val="hybridMultilevel"/>
    <w:tmpl w:val="1DDCCC4E"/>
    <w:lvl w:ilvl="0" w:tplc="AE6882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36604E"/>
    <w:multiLevelType w:val="multilevel"/>
    <w:tmpl w:val="428421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3"/>
      <w:numFmt w:val="lowerRoman"/>
      <w:lvlText w:val="%3)"/>
      <w:lvlJc w:val="left"/>
      <w:pPr>
        <w:tabs>
          <w:tab w:val="num" w:pos="1080"/>
        </w:tabs>
        <w:ind w:left="1080" w:hanging="360"/>
      </w:pPr>
      <w:rPr>
        <w:rFonts w:ascii="Times New Roman" w:hAnsi="Times New Roman" w:cs="Times New Roman"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75A2EBF"/>
    <w:multiLevelType w:val="hybridMultilevel"/>
    <w:tmpl w:val="4FA03F82"/>
    <w:lvl w:ilvl="0" w:tplc="B78E7886">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 w15:restartNumberingAfterBreak="0">
    <w:nsid w:val="09DB39CB"/>
    <w:multiLevelType w:val="hybridMultilevel"/>
    <w:tmpl w:val="8C424726"/>
    <w:lvl w:ilvl="0" w:tplc="E27A162E">
      <w:start w:val="1"/>
      <w:numFmt w:val="lowerLetter"/>
      <w:lvlText w:val="%1)"/>
      <w:lvlJc w:val="left"/>
      <w:pPr>
        <w:tabs>
          <w:tab w:val="num" w:pos="2880"/>
        </w:tabs>
        <w:ind w:left="2880" w:hanging="360"/>
      </w:pPr>
      <w:rPr>
        <w:rFonts w:asciiTheme="minorHAnsi" w:eastAsia="Times New Roman" w:hAnsiTheme="minorHAnsi" w:cs="Times New Roman"/>
      </w:rPr>
    </w:lvl>
    <w:lvl w:ilvl="1" w:tplc="66C02B7C">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26625B"/>
    <w:multiLevelType w:val="hybridMultilevel"/>
    <w:tmpl w:val="07744A28"/>
    <w:lvl w:ilvl="0" w:tplc="1244185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23B1893"/>
    <w:multiLevelType w:val="hybridMultilevel"/>
    <w:tmpl w:val="0D7E1BF6"/>
    <w:lvl w:ilvl="0" w:tplc="7D22E77C">
      <w:start w:val="8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4522B3"/>
    <w:multiLevelType w:val="hybridMultilevel"/>
    <w:tmpl w:val="29CCF484"/>
    <w:lvl w:ilvl="0" w:tplc="041B0017">
      <w:start w:val="1"/>
      <w:numFmt w:val="lowerLetter"/>
      <w:lvlText w:val="%1)"/>
      <w:lvlJc w:val="left"/>
      <w:pPr>
        <w:ind w:left="1260" w:hanging="360"/>
      </w:pPr>
      <w:rPr>
        <w:rFonts w:cs="Times New Roman"/>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9" w15:restartNumberingAfterBreak="0">
    <w:nsid w:val="15713B75"/>
    <w:multiLevelType w:val="hybridMultilevel"/>
    <w:tmpl w:val="F4C48364"/>
    <w:lvl w:ilvl="0" w:tplc="041B000F">
      <w:start w:val="1"/>
      <w:numFmt w:val="decimal"/>
      <w:lvlText w:val="%1."/>
      <w:lvlJc w:val="left"/>
      <w:pPr>
        <w:tabs>
          <w:tab w:val="num" w:pos="7307"/>
        </w:tabs>
        <w:ind w:left="7307" w:hanging="360"/>
      </w:pPr>
      <w:rPr>
        <w:rFonts w:cs="Times New Roman"/>
      </w:rPr>
    </w:lvl>
    <w:lvl w:ilvl="1" w:tplc="1ACED096">
      <w:start w:val="1"/>
      <w:numFmt w:val="lowerLetter"/>
      <w:lvlText w:val="%2)"/>
      <w:lvlJc w:val="left"/>
      <w:pPr>
        <w:tabs>
          <w:tab w:val="num" w:pos="1440"/>
        </w:tabs>
        <w:ind w:left="1440" w:hanging="360"/>
      </w:pPr>
      <w:rPr>
        <w:rFonts w:cs="Times New Roman" w:hint="default"/>
      </w:rPr>
    </w:lvl>
    <w:lvl w:ilvl="2" w:tplc="34DADED6">
      <w:start w:val="1"/>
      <w:numFmt w:val="lowerRoman"/>
      <w:lvlText w:val="(%3)"/>
      <w:lvlJc w:val="left"/>
      <w:pPr>
        <w:tabs>
          <w:tab w:val="num" w:pos="2700"/>
        </w:tabs>
        <w:ind w:left="2700" w:hanging="72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6F631D"/>
    <w:multiLevelType w:val="hybridMultilevel"/>
    <w:tmpl w:val="2168DBC0"/>
    <w:lvl w:ilvl="0" w:tplc="307EE0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D30883"/>
    <w:multiLevelType w:val="hybridMultilevel"/>
    <w:tmpl w:val="EC4CE72A"/>
    <w:lvl w:ilvl="0" w:tplc="B7F85484">
      <w:start w:val="1"/>
      <w:numFmt w:val="lowerLetter"/>
      <w:lvlText w:val="%1)"/>
      <w:lvlJc w:val="left"/>
      <w:pPr>
        <w:ind w:left="1287" w:hanging="360"/>
      </w:pPr>
      <w:rPr>
        <w:rFonts w:ascii="Times New Roman" w:hAnsi="Times New Roman" w:cs="Times New Roman" w:hint="default"/>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2" w15:restartNumberingAfterBreak="0">
    <w:nsid w:val="1A782A63"/>
    <w:multiLevelType w:val="hybridMultilevel"/>
    <w:tmpl w:val="83F4C0DE"/>
    <w:lvl w:ilvl="0" w:tplc="21A62F9C">
      <w:start w:val="1"/>
      <w:numFmt w:val="lowerLetter"/>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051B89"/>
    <w:multiLevelType w:val="multilevel"/>
    <w:tmpl w:val="6A5CC4BE"/>
    <w:lvl w:ilvl="0">
      <w:start w:val="1"/>
      <w:numFmt w:val="upperLetter"/>
      <w:lvlText w:val="(%1)"/>
      <w:lvlJc w:val="left"/>
      <w:pPr>
        <w:tabs>
          <w:tab w:val="num" w:pos="810"/>
        </w:tabs>
        <w:ind w:left="810" w:hanging="450"/>
      </w:pPr>
      <w:rPr>
        <w:rFonts w:cs="Times New Roman" w:hint="default"/>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CE4E01"/>
    <w:multiLevelType w:val="hybridMultilevel"/>
    <w:tmpl w:val="1E7A8650"/>
    <w:lvl w:ilvl="0" w:tplc="DF102A60">
      <w:start w:val="1"/>
      <w:numFmt w:val="lowerLetter"/>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5" w15:restartNumberingAfterBreak="0">
    <w:nsid w:val="1E73553A"/>
    <w:multiLevelType w:val="hybridMultilevel"/>
    <w:tmpl w:val="72A46CEC"/>
    <w:lvl w:ilvl="0" w:tplc="66C02B7C">
      <w:start w:val="1"/>
      <w:numFmt w:val="lowerLetter"/>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6" w15:restartNumberingAfterBreak="0">
    <w:nsid w:val="1F8F5678"/>
    <w:multiLevelType w:val="hybridMultilevel"/>
    <w:tmpl w:val="29CCF484"/>
    <w:lvl w:ilvl="0" w:tplc="041B0017">
      <w:start w:val="1"/>
      <w:numFmt w:val="lowerLetter"/>
      <w:lvlText w:val="%1)"/>
      <w:lvlJc w:val="left"/>
      <w:pPr>
        <w:ind w:left="1260" w:hanging="360"/>
      </w:pPr>
      <w:rPr>
        <w:rFonts w:cs="Times New Roman"/>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17" w15:restartNumberingAfterBreak="0">
    <w:nsid w:val="213104F4"/>
    <w:multiLevelType w:val="hybridMultilevel"/>
    <w:tmpl w:val="69044FE8"/>
    <w:lvl w:ilvl="0" w:tplc="FFFFFFFF">
      <w:start w:val="1"/>
      <w:numFmt w:val="lowerLetter"/>
      <w:lvlText w:val="%1)"/>
      <w:lvlJc w:val="left"/>
      <w:pPr>
        <w:tabs>
          <w:tab w:val="num" w:pos="2880"/>
        </w:tabs>
        <w:ind w:left="2880" w:hanging="360"/>
      </w:pPr>
      <w:rPr>
        <w:rFonts w:asciiTheme="minorHAnsi" w:eastAsia="Times New Roman" w:hAnsiTheme="minorHAnsi"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2F7538"/>
    <w:multiLevelType w:val="hybridMultilevel"/>
    <w:tmpl w:val="F4C48364"/>
    <w:lvl w:ilvl="0" w:tplc="041B000F">
      <w:start w:val="1"/>
      <w:numFmt w:val="decimal"/>
      <w:lvlText w:val="%1."/>
      <w:lvlJc w:val="left"/>
      <w:pPr>
        <w:tabs>
          <w:tab w:val="num" w:pos="720"/>
        </w:tabs>
        <w:ind w:left="720" w:hanging="360"/>
      </w:pPr>
      <w:rPr>
        <w:rFonts w:cs="Times New Roman"/>
      </w:rPr>
    </w:lvl>
    <w:lvl w:ilvl="1" w:tplc="1ACED096">
      <w:start w:val="1"/>
      <w:numFmt w:val="lowerLetter"/>
      <w:lvlText w:val="%2)"/>
      <w:lvlJc w:val="left"/>
      <w:pPr>
        <w:tabs>
          <w:tab w:val="num" w:pos="1440"/>
        </w:tabs>
        <w:ind w:left="1440" w:hanging="360"/>
      </w:pPr>
      <w:rPr>
        <w:rFonts w:cs="Times New Roman" w:hint="default"/>
      </w:rPr>
    </w:lvl>
    <w:lvl w:ilvl="2" w:tplc="34DADED6">
      <w:start w:val="1"/>
      <w:numFmt w:val="lowerRoman"/>
      <w:lvlText w:val="(%3)"/>
      <w:lvlJc w:val="left"/>
      <w:pPr>
        <w:tabs>
          <w:tab w:val="num" w:pos="2700"/>
        </w:tabs>
        <w:ind w:left="2700" w:hanging="72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84B774C"/>
    <w:multiLevelType w:val="hybridMultilevel"/>
    <w:tmpl w:val="EC3C4CD4"/>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hint="default"/>
      </w:rPr>
    </w:lvl>
    <w:lvl w:ilvl="3" w:tplc="C47A0436">
      <w:start w:val="1"/>
      <w:numFmt w:val="decimal"/>
      <w:lvlText w:val="(%4.)"/>
      <w:lvlJc w:val="left"/>
      <w:pPr>
        <w:tabs>
          <w:tab w:val="num" w:pos="2880"/>
        </w:tabs>
        <w:ind w:left="2880" w:hanging="720"/>
      </w:pPr>
      <w:rPr>
        <w:rFonts w:cs="Times New Roman" w:hint="default"/>
      </w:rPr>
    </w:lvl>
    <w:lvl w:ilvl="4" w:tplc="D2C42D84">
      <w:start w:val="9"/>
      <w:numFmt w:val="decimal"/>
      <w:lvlText w:val="%5-"/>
      <w:lvlJc w:val="left"/>
      <w:pPr>
        <w:ind w:left="644" w:hanging="360"/>
      </w:pPr>
      <w:rPr>
        <w:rFonts w:cs="Times New Roman" w:hint="default"/>
      </w:rPr>
    </w:lvl>
    <w:lvl w:ilvl="5" w:tplc="D35AC39E">
      <w:start w:val="1"/>
      <w:numFmt w:val="lowerLetter"/>
      <w:lvlText w:val="%6)"/>
      <w:lvlJc w:val="left"/>
      <w:pPr>
        <w:tabs>
          <w:tab w:val="num" w:pos="4140"/>
        </w:tabs>
        <w:ind w:left="4140" w:hanging="360"/>
      </w:pPr>
      <w:rPr>
        <w:rFonts w:cs="Times New Roman" w:hint="default"/>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8B973E8"/>
    <w:multiLevelType w:val="hybridMultilevel"/>
    <w:tmpl w:val="0B447060"/>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DE13D80"/>
    <w:multiLevelType w:val="hybridMultilevel"/>
    <w:tmpl w:val="5A606D16"/>
    <w:lvl w:ilvl="0" w:tplc="D22C63D4">
      <w:start w:val="23"/>
      <w:numFmt w:val="decimal"/>
      <w:lvlText w:val="%1."/>
      <w:lvlJc w:val="left"/>
      <w:pPr>
        <w:tabs>
          <w:tab w:val="num" w:pos="900"/>
        </w:tabs>
        <w:ind w:left="900" w:hanging="360"/>
      </w:pPr>
      <w:rPr>
        <w:rFonts w:cs="Times New Roman" w:hint="default"/>
      </w:rPr>
    </w:lvl>
    <w:lvl w:ilvl="1" w:tplc="FD6CAC04">
      <w:start w:val="1"/>
      <w:numFmt w:val="decimal"/>
      <w:lvlText w:val="%2."/>
      <w:lvlJc w:val="left"/>
      <w:pPr>
        <w:tabs>
          <w:tab w:val="num" w:pos="1637"/>
        </w:tabs>
        <w:ind w:left="1637" w:hanging="360"/>
      </w:pPr>
      <w:rPr>
        <w:rFonts w:cs="Times New Roman" w:hint="default"/>
      </w:rPr>
    </w:lvl>
    <w:lvl w:ilvl="2" w:tplc="64A691BA">
      <w:start w:val="1"/>
      <w:numFmt w:val="lowerLetter"/>
      <w:lvlText w:val="%3)"/>
      <w:lvlJc w:val="left"/>
      <w:pPr>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454B71"/>
    <w:multiLevelType w:val="hybridMultilevel"/>
    <w:tmpl w:val="E1343F8E"/>
    <w:lvl w:ilvl="0" w:tplc="EF8A371E">
      <w:start w:val="1"/>
      <w:numFmt w:val="decimal"/>
      <w:lvlText w:val="%1."/>
      <w:lvlJc w:val="left"/>
      <w:pPr>
        <w:tabs>
          <w:tab w:val="num" w:pos="1080"/>
        </w:tabs>
        <w:ind w:left="1080" w:hanging="360"/>
      </w:pPr>
      <w:rPr>
        <w:rFonts w:cs="Times New Roman" w:hint="default"/>
      </w:rPr>
    </w:lvl>
    <w:lvl w:ilvl="1" w:tplc="041B0019">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2F50487E"/>
    <w:multiLevelType w:val="hybridMultilevel"/>
    <w:tmpl w:val="293C4F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0922A8"/>
    <w:multiLevelType w:val="hybridMultilevel"/>
    <w:tmpl w:val="6DD03DB6"/>
    <w:lvl w:ilvl="0" w:tplc="2140EACE">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127BBF"/>
    <w:multiLevelType w:val="hybridMultilevel"/>
    <w:tmpl w:val="679AF710"/>
    <w:lvl w:ilvl="0" w:tplc="8DB4A1F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A4B1361"/>
    <w:multiLevelType w:val="hybridMultilevel"/>
    <w:tmpl w:val="9E1E6EDC"/>
    <w:lvl w:ilvl="0" w:tplc="7324A45A">
      <w:start w:val="1"/>
      <w:numFmt w:val="lowerRoman"/>
      <w:lvlText w:val="(%1)"/>
      <w:lvlJc w:val="left"/>
      <w:pPr>
        <w:ind w:left="1846" w:hanging="360"/>
      </w:pPr>
      <w:rPr>
        <w:rFonts w:cs="Times New Roman" w:hint="default"/>
      </w:rPr>
    </w:lvl>
    <w:lvl w:ilvl="1" w:tplc="041B0019">
      <w:start w:val="1"/>
      <w:numFmt w:val="lowerLetter"/>
      <w:lvlText w:val="%2."/>
      <w:lvlJc w:val="left"/>
      <w:pPr>
        <w:ind w:left="2566" w:hanging="360"/>
      </w:pPr>
      <w:rPr>
        <w:rFonts w:cs="Times New Roman"/>
      </w:rPr>
    </w:lvl>
    <w:lvl w:ilvl="2" w:tplc="041B001B" w:tentative="1">
      <w:start w:val="1"/>
      <w:numFmt w:val="lowerRoman"/>
      <w:lvlText w:val="%3."/>
      <w:lvlJc w:val="right"/>
      <w:pPr>
        <w:ind w:left="3286" w:hanging="180"/>
      </w:pPr>
      <w:rPr>
        <w:rFonts w:cs="Times New Roman"/>
      </w:rPr>
    </w:lvl>
    <w:lvl w:ilvl="3" w:tplc="041B000F" w:tentative="1">
      <w:start w:val="1"/>
      <w:numFmt w:val="decimal"/>
      <w:lvlText w:val="%4."/>
      <w:lvlJc w:val="left"/>
      <w:pPr>
        <w:ind w:left="4006" w:hanging="360"/>
      </w:pPr>
      <w:rPr>
        <w:rFonts w:cs="Times New Roman"/>
      </w:rPr>
    </w:lvl>
    <w:lvl w:ilvl="4" w:tplc="041B0019" w:tentative="1">
      <w:start w:val="1"/>
      <w:numFmt w:val="lowerLetter"/>
      <w:lvlText w:val="%5."/>
      <w:lvlJc w:val="left"/>
      <w:pPr>
        <w:ind w:left="4726" w:hanging="360"/>
      </w:pPr>
      <w:rPr>
        <w:rFonts w:cs="Times New Roman"/>
      </w:rPr>
    </w:lvl>
    <w:lvl w:ilvl="5" w:tplc="041B001B" w:tentative="1">
      <w:start w:val="1"/>
      <w:numFmt w:val="lowerRoman"/>
      <w:lvlText w:val="%6."/>
      <w:lvlJc w:val="right"/>
      <w:pPr>
        <w:ind w:left="5446" w:hanging="180"/>
      </w:pPr>
      <w:rPr>
        <w:rFonts w:cs="Times New Roman"/>
      </w:rPr>
    </w:lvl>
    <w:lvl w:ilvl="6" w:tplc="041B000F" w:tentative="1">
      <w:start w:val="1"/>
      <w:numFmt w:val="decimal"/>
      <w:lvlText w:val="%7."/>
      <w:lvlJc w:val="left"/>
      <w:pPr>
        <w:ind w:left="6166" w:hanging="360"/>
      </w:pPr>
      <w:rPr>
        <w:rFonts w:cs="Times New Roman"/>
      </w:rPr>
    </w:lvl>
    <w:lvl w:ilvl="7" w:tplc="041B0019" w:tentative="1">
      <w:start w:val="1"/>
      <w:numFmt w:val="lowerLetter"/>
      <w:lvlText w:val="%8."/>
      <w:lvlJc w:val="left"/>
      <w:pPr>
        <w:ind w:left="6886" w:hanging="360"/>
      </w:pPr>
      <w:rPr>
        <w:rFonts w:cs="Times New Roman"/>
      </w:rPr>
    </w:lvl>
    <w:lvl w:ilvl="8" w:tplc="041B001B" w:tentative="1">
      <w:start w:val="1"/>
      <w:numFmt w:val="lowerRoman"/>
      <w:lvlText w:val="%9."/>
      <w:lvlJc w:val="right"/>
      <w:pPr>
        <w:ind w:left="7606" w:hanging="180"/>
      </w:pPr>
      <w:rPr>
        <w:rFonts w:cs="Times New Roman"/>
      </w:rPr>
    </w:lvl>
  </w:abstractNum>
  <w:abstractNum w:abstractNumId="27" w15:restartNumberingAfterBreak="0">
    <w:nsid w:val="3A603C2D"/>
    <w:multiLevelType w:val="hybridMultilevel"/>
    <w:tmpl w:val="58229D04"/>
    <w:lvl w:ilvl="0" w:tplc="0409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347336"/>
    <w:multiLevelType w:val="hybridMultilevel"/>
    <w:tmpl w:val="3F62FBAA"/>
    <w:lvl w:ilvl="0" w:tplc="B05EA052">
      <w:start w:val="1"/>
      <w:numFmt w:val="lowerLetter"/>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7180B4D8">
      <w:start w:val="1"/>
      <w:numFmt w:val="lowerLetter"/>
      <w:lvlText w:val="%3)"/>
      <w:lvlJc w:val="left"/>
      <w:pPr>
        <w:tabs>
          <w:tab w:val="num" w:pos="2688"/>
        </w:tabs>
        <w:ind w:left="2688" w:hanging="360"/>
      </w:pPr>
      <w:rPr>
        <w:rFonts w:cs="Times New Roman" w:hint="default"/>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29" w15:restartNumberingAfterBreak="0">
    <w:nsid w:val="3E2374ED"/>
    <w:multiLevelType w:val="hybridMultilevel"/>
    <w:tmpl w:val="21AE6ABA"/>
    <w:lvl w:ilvl="0" w:tplc="12441850">
      <w:start w:val="1"/>
      <w:numFmt w:val="lowerLetter"/>
      <w:lvlText w:val="%1)"/>
      <w:lvlJc w:val="left"/>
      <w:pPr>
        <w:tabs>
          <w:tab w:val="num" w:pos="900"/>
        </w:tabs>
        <w:ind w:left="900" w:hanging="360"/>
      </w:pPr>
      <w:rPr>
        <w:rFonts w:cs="Times New Roman" w:hint="default"/>
      </w:rPr>
    </w:lvl>
    <w:lvl w:ilvl="1" w:tplc="34EE1992">
      <w:start w:val="2"/>
      <w:numFmt w:val="decimal"/>
      <w:lvlText w:val="%2."/>
      <w:lvlJc w:val="left"/>
      <w:pPr>
        <w:tabs>
          <w:tab w:val="num" w:pos="5747"/>
        </w:tabs>
        <w:ind w:left="5747" w:hanging="360"/>
      </w:pPr>
      <w:rPr>
        <w:rFonts w:cs="Times New Roman" w:hint="default"/>
      </w:rPr>
    </w:lvl>
    <w:lvl w:ilvl="2" w:tplc="C7A6D894">
      <w:start w:val="1"/>
      <w:numFmt w:val="lowerLetter"/>
      <w:lvlText w:val="%3)"/>
      <w:lvlJc w:val="left"/>
      <w:pPr>
        <w:ind w:left="2340" w:hanging="360"/>
      </w:pPr>
      <w:rPr>
        <w:rFonts w:cs="Times New Roman" w:hint="default"/>
        <w:b w:val="0"/>
        <w:bCs/>
        <w:i w:val="0"/>
      </w:rPr>
    </w:lvl>
    <w:lvl w:ilvl="3" w:tplc="08982CA6">
      <w:start w:val="1"/>
      <w:numFmt w:val="lowerRoman"/>
      <w:lvlText w:val="(%4)"/>
      <w:lvlJc w:val="left"/>
      <w:pPr>
        <w:ind w:left="1430" w:hanging="720"/>
      </w:pPr>
      <w:rPr>
        <w:rFonts w:cs="Times New Roman" w:hint="default"/>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E53A8B"/>
    <w:multiLevelType w:val="hybridMultilevel"/>
    <w:tmpl w:val="7180CE9C"/>
    <w:lvl w:ilvl="0" w:tplc="CB82D53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rPr>
        <w:rFonts w:cs="Times New Roman"/>
      </w:rPr>
    </w:lvl>
    <w:lvl w:ilvl="2" w:tplc="7180B4D8">
      <w:start w:val="1"/>
      <w:numFmt w:val="lowerLetter"/>
      <w:lvlText w:val="%3)"/>
      <w:lvlJc w:val="left"/>
      <w:pPr>
        <w:tabs>
          <w:tab w:val="num" w:pos="2688"/>
        </w:tabs>
        <w:ind w:left="2688" w:hanging="360"/>
      </w:pPr>
      <w:rPr>
        <w:rFonts w:cs="Times New Roman" w:hint="default"/>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3" w15:restartNumberingAfterBreak="0">
    <w:nsid w:val="5165498C"/>
    <w:multiLevelType w:val="hybridMultilevel"/>
    <w:tmpl w:val="D50A8AB0"/>
    <w:lvl w:ilvl="0" w:tplc="F8DE0A3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1E456D6"/>
    <w:multiLevelType w:val="hybridMultilevel"/>
    <w:tmpl w:val="7E200898"/>
    <w:lvl w:ilvl="0" w:tplc="01185F84">
      <w:start w:val="1"/>
      <w:numFmt w:val="lowerLetter"/>
      <w:lvlText w:val="%1)"/>
      <w:lvlJc w:val="left"/>
      <w:pPr>
        <w:ind w:left="1440" w:hanging="360"/>
      </w:pPr>
      <w:rPr>
        <w:sz w:val="2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523B7089"/>
    <w:multiLevelType w:val="hybridMultilevel"/>
    <w:tmpl w:val="2D36C75C"/>
    <w:lvl w:ilvl="0" w:tplc="66C02B7C">
      <w:start w:val="1"/>
      <w:numFmt w:val="lowerLetter"/>
      <w:lvlText w:val="%1)"/>
      <w:lvlJc w:val="left"/>
      <w:pPr>
        <w:ind w:left="1259" w:hanging="360"/>
      </w:pPr>
      <w:rPr>
        <w:rFonts w:cs="Times New Roman" w:hint="default"/>
      </w:rPr>
    </w:lvl>
    <w:lvl w:ilvl="1" w:tplc="041B0019" w:tentative="1">
      <w:start w:val="1"/>
      <w:numFmt w:val="lowerLetter"/>
      <w:lvlText w:val="%2."/>
      <w:lvlJc w:val="left"/>
      <w:pPr>
        <w:ind w:left="1979" w:hanging="360"/>
      </w:pPr>
      <w:rPr>
        <w:rFonts w:cs="Times New Roman"/>
      </w:rPr>
    </w:lvl>
    <w:lvl w:ilvl="2" w:tplc="66C02B7C">
      <w:start w:val="1"/>
      <w:numFmt w:val="lowerLetter"/>
      <w:lvlText w:val="%3)"/>
      <w:lvlJc w:val="left"/>
      <w:pPr>
        <w:ind w:left="2699" w:hanging="180"/>
      </w:pPr>
      <w:rPr>
        <w:rFonts w:cs="Times New Roman" w:hint="default"/>
      </w:rPr>
    </w:lvl>
    <w:lvl w:ilvl="3" w:tplc="041B000F" w:tentative="1">
      <w:start w:val="1"/>
      <w:numFmt w:val="decimal"/>
      <w:lvlText w:val="%4."/>
      <w:lvlJc w:val="left"/>
      <w:pPr>
        <w:ind w:left="3419" w:hanging="360"/>
      </w:pPr>
      <w:rPr>
        <w:rFonts w:cs="Times New Roman"/>
      </w:rPr>
    </w:lvl>
    <w:lvl w:ilvl="4" w:tplc="041B0019" w:tentative="1">
      <w:start w:val="1"/>
      <w:numFmt w:val="lowerLetter"/>
      <w:lvlText w:val="%5."/>
      <w:lvlJc w:val="left"/>
      <w:pPr>
        <w:ind w:left="4139" w:hanging="360"/>
      </w:pPr>
      <w:rPr>
        <w:rFonts w:cs="Times New Roman"/>
      </w:rPr>
    </w:lvl>
    <w:lvl w:ilvl="5" w:tplc="041B001B" w:tentative="1">
      <w:start w:val="1"/>
      <w:numFmt w:val="lowerRoman"/>
      <w:lvlText w:val="%6."/>
      <w:lvlJc w:val="right"/>
      <w:pPr>
        <w:ind w:left="4859" w:hanging="180"/>
      </w:pPr>
      <w:rPr>
        <w:rFonts w:cs="Times New Roman"/>
      </w:rPr>
    </w:lvl>
    <w:lvl w:ilvl="6" w:tplc="041B000F" w:tentative="1">
      <w:start w:val="1"/>
      <w:numFmt w:val="decimal"/>
      <w:lvlText w:val="%7."/>
      <w:lvlJc w:val="left"/>
      <w:pPr>
        <w:ind w:left="5579" w:hanging="360"/>
      </w:pPr>
      <w:rPr>
        <w:rFonts w:cs="Times New Roman"/>
      </w:rPr>
    </w:lvl>
    <w:lvl w:ilvl="7" w:tplc="041B0019" w:tentative="1">
      <w:start w:val="1"/>
      <w:numFmt w:val="lowerLetter"/>
      <w:lvlText w:val="%8."/>
      <w:lvlJc w:val="left"/>
      <w:pPr>
        <w:ind w:left="6299" w:hanging="360"/>
      </w:pPr>
      <w:rPr>
        <w:rFonts w:cs="Times New Roman"/>
      </w:rPr>
    </w:lvl>
    <w:lvl w:ilvl="8" w:tplc="041B001B" w:tentative="1">
      <w:start w:val="1"/>
      <w:numFmt w:val="lowerRoman"/>
      <w:lvlText w:val="%9."/>
      <w:lvlJc w:val="right"/>
      <w:pPr>
        <w:ind w:left="7019" w:hanging="180"/>
      </w:pPr>
      <w:rPr>
        <w:rFonts w:cs="Times New Roman"/>
      </w:rPr>
    </w:lvl>
  </w:abstractNum>
  <w:abstractNum w:abstractNumId="36" w15:restartNumberingAfterBreak="0">
    <w:nsid w:val="545B61A7"/>
    <w:multiLevelType w:val="hybridMultilevel"/>
    <w:tmpl w:val="02386036"/>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66D6892"/>
    <w:multiLevelType w:val="hybridMultilevel"/>
    <w:tmpl w:val="190E9AE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A8C6DAF"/>
    <w:multiLevelType w:val="hybridMultilevel"/>
    <w:tmpl w:val="6A5CC4BE"/>
    <w:lvl w:ilvl="0" w:tplc="392E2090">
      <w:start w:val="1"/>
      <w:numFmt w:val="upperLetter"/>
      <w:lvlText w:val="(%1)"/>
      <w:lvlJc w:val="left"/>
      <w:pPr>
        <w:tabs>
          <w:tab w:val="num" w:pos="810"/>
        </w:tabs>
        <w:ind w:left="810" w:hanging="450"/>
      </w:pPr>
      <w:rPr>
        <w:rFonts w:cs="Times New Roman" w:hint="default"/>
        <w:i w:val="0"/>
      </w:rPr>
    </w:lvl>
    <w:lvl w:ilvl="1" w:tplc="21A62F9C">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FF4FF9"/>
    <w:multiLevelType w:val="hybridMultilevel"/>
    <w:tmpl w:val="9A5C6102"/>
    <w:lvl w:ilvl="0" w:tplc="13A85B66">
      <w:start w:val="199"/>
      <w:numFmt w:val="decimal"/>
      <w:lvlText w:val="%1."/>
      <w:lvlJc w:val="left"/>
      <w:pPr>
        <w:ind w:left="735" w:hanging="375"/>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3A56DF"/>
    <w:multiLevelType w:val="hybridMultilevel"/>
    <w:tmpl w:val="55B2F5E6"/>
    <w:lvl w:ilvl="0" w:tplc="3C54C7F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EA38E9"/>
    <w:multiLevelType w:val="multilevel"/>
    <w:tmpl w:val="F0B29190"/>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928"/>
        </w:tabs>
        <w:ind w:left="928" w:hanging="360"/>
      </w:pPr>
      <w:rPr>
        <w:rFonts w:ascii="Times New Roman" w:hAnsi="Times New Roman"/>
        <w:sz w:val="22"/>
        <w:szCs w:val="22"/>
      </w:rPr>
    </w:lvl>
    <w:lvl w:ilvl="2">
      <w:start w:val="1"/>
      <w:numFmt w:val="bullet"/>
      <w:lvlText w:val="-"/>
      <w:lvlJc w:val="left"/>
      <w:pPr>
        <w:tabs>
          <w:tab w:val="num" w:pos="1980"/>
        </w:tabs>
        <w:ind w:left="1980" w:hanging="360"/>
      </w:pPr>
      <w:rPr>
        <w:rFonts w:ascii="Arial" w:hAnsi="Arial" w:cs="Arial" w:hint="default"/>
      </w:rPr>
    </w:lvl>
    <w:lvl w:ilvl="3">
      <w:start w:val="1"/>
      <w:numFmt w:val="lowerRoman"/>
      <w:lvlText w:val="(%4)"/>
      <w:lvlJc w:val="left"/>
      <w:pPr>
        <w:tabs>
          <w:tab w:val="num" w:pos="2880"/>
        </w:tabs>
        <w:ind w:left="2880" w:hanging="720"/>
      </w:pPr>
      <w:rPr>
        <w:rFonts w:cs="Times New Roman"/>
      </w:rPr>
    </w:lvl>
    <w:lvl w:ilvl="4">
      <w:start w:val="9"/>
      <w:numFmt w:val="decimal"/>
      <w:lvlText w:val="%5-"/>
      <w:lvlJc w:val="left"/>
      <w:pPr>
        <w:ind w:left="644" w:hanging="360"/>
      </w:pPr>
      <w:rPr>
        <w:rFonts w:cs="Times New Roman"/>
      </w:rPr>
    </w:lvl>
    <w:lvl w:ilvl="5">
      <w:start w:val="1"/>
      <w:numFmt w:val="lowerLetter"/>
      <w:lvlText w:val="%6)"/>
      <w:lvlJc w:val="left"/>
      <w:pPr>
        <w:tabs>
          <w:tab w:val="num" w:pos="4140"/>
        </w:tabs>
        <w:ind w:left="414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2" w15:restartNumberingAfterBreak="0">
    <w:nsid w:val="6853083F"/>
    <w:multiLevelType w:val="hybridMultilevel"/>
    <w:tmpl w:val="B3BEF5F8"/>
    <w:lvl w:ilvl="0" w:tplc="AF26C26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010CEC"/>
    <w:multiLevelType w:val="hybridMultilevel"/>
    <w:tmpl w:val="741CE1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B0D295C"/>
    <w:multiLevelType w:val="hybridMultilevel"/>
    <w:tmpl w:val="FBC8C296"/>
    <w:lvl w:ilvl="0" w:tplc="041B0017">
      <w:start w:val="1"/>
      <w:numFmt w:val="lowerLetter"/>
      <w:lvlText w:val="%1)"/>
      <w:lvlJc w:val="left"/>
      <w:pPr>
        <w:ind w:left="1080" w:hanging="360"/>
      </w:pPr>
      <w:rPr>
        <w:rFonts w:cs="Times New Roman"/>
      </w:rPr>
    </w:lvl>
    <w:lvl w:ilvl="1" w:tplc="66C02B7C">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5" w15:restartNumberingAfterBreak="0">
    <w:nsid w:val="6B1D0DC4"/>
    <w:multiLevelType w:val="hybridMultilevel"/>
    <w:tmpl w:val="29CCF484"/>
    <w:lvl w:ilvl="0" w:tplc="041B0017">
      <w:start w:val="1"/>
      <w:numFmt w:val="lowerLetter"/>
      <w:lvlText w:val="%1)"/>
      <w:lvlJc w:val="left"/>
      <w:pPr>
        <w:ind w:left="1260" w:hanging="360"/>
      </w:pPr>
      <w:rPr>
        <w:rFonts w:cs="Times New Roman"/>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46" w15:restartNumberingAfterBreak="0">
    <w:nsid w:val="6BFE4338"/>
    <w:multiLevelType w:val="hybridMultilevel"/>
    <w:tmpl w:val="019E7FDC"/>
    <w:lvl w:ilvl="0" w:tplc="B28A053A">
      <w:start w:val="1"/>
      <w:numFmt w:val="lowerRoman"/>
      <w:lvlText w:val="(%1.)"/>
      <w:lvlJc w:val="right"/>
      <w:pPr>
        <w:tabs>
          <w:tab w:val="num" w:pos="1428"/>
        </w:tabs>
        <w:ind w:left="1428" w:hanging="720"/>
      </w:pPr>
      <w:rPr>
        <w:rFonts w:cs="Times New Roman" w:hint="default"/>
      </w:rPr>
    </w:lvl>
    <w:lvl w:ilvl="1" w:tplc="041B0019">
      <w:start w:val="1"/>
      <w:numFmt w:val="lowerLetter"/>
      <w:lvlText w:val="%2."/>
      <w:lvlJc w:val="left"/>
      <w:pPr>
        <w:tabs>
          <w:tab w:val="num" w:pos="1788"/>
        </w:tabs>
        <w:ind w:left="1788" w:hanging="360"/>
      </w:pPr>
      <w:rPr>
        <w:rFonts w:cs="Times New Roman"/>
      </w:rPr>
    </w:lvl>
    <w:lvl w:ilvl="2" w:tplc="041B001B" w:tentative="1">
      <w:start w:val="1"/>
      <w:numFmt w:val="lowerRoman"/>
      <w:lvlText w:val="%3."/>
      <w:lvlJc w:val="right"/>
      <w:pPr>
        <w:tabs>
          <w:tab w:val="num" w:pos="2508"/>
        </w:tabs>
        <w:ind w:left="2508" w:hanging="180"/>
      </w:pPr>
      <w:rPr>
        <w:rFonts w:cs="Times New Roman"/>
      </w:rPr>
    </w:lvl>
    <w:lvl w:ilvl="3" w:tplc="041B000F" w:tentative="1">
      <w:start w:val="1"/>
      <w:numFmt w:val="decimal"/>
      <w:lvlText w:val="%4."/>
      <w:lvlJc w:val="left"/>
      <w:pPr>
        <w:tabs>
          <w:tab w:val="num" w:pos="3228"/>
        </w:tabs>
        <w:ind w:left="3228" w:hanging="360"/>
      </w:pPr>
      <w:rPr>
        <w:rFonts w:cs="Times New Roman"/>
      </w:rPr>
    </w:lvl>
    <w:lvl w:ilvl="4" w:tplc="041B0019" w:tentative="1">
      <w:start w:val="1"/>
      <w:numFmt w:val="lowerLetter"/>
      <w:lvlText w:val="%5."/>
      <w:lvlJc w:val="left"/>
      <w:pPr>
        <w:tabs>
          <w:tab w:val="num" w:pos="3948"/>
        </w:tabs>
        <w:ind w:left="3948" w:hanging="360"/>
      </w:pPr>
      <w:rPr>
        <w:rFonts w:cs="Times New Roman"/>
      </w:rPr>
    </w:lvl>
    <w:lvl w:ilvl="5" w:tplc="041B001B" w:tentative="1">
      <w:start w:val="1"/>
      <w:numFmt w:val="lowerRoman"/>
      <w:lvlText w:val="%6."/>
      <w:lvlJc w:val="right"/>
      <w:pPr>
        <w:tabs>
          <w:tab w:val="num" w:pos="4668"/>
        </w:tabs>
        <w:ind w:left="4668" w:hanging="180"/>
      </w:pPr>
      <w:rPr>
        <w:rFonts w:cs="Times New Roman"/>
      </w:rPr>
    </w:lvl>
    <w:lvl w:ilvl="6" w:tplc="041B000F" w:tentative="1">
      <w:start w:val="1"/>
      <w:numFmt w:val="decimal"/>
      <w:lvlText w:val="%7."/>
      <w:lvlJc w:val="left"/>
      <w:pPr>
        <w:tabs>
          <w:tab w:val="num" w:pos="5388"/>
        </w:tabs>
        <w:ind w:left="5388" w:hanging="360"/>
      </w:pPr>
      <w:rPr>
        <w:rFonts w:cs="Times New Roman"/>
      </w:rPr>
    </w:lvl>
    <w:lvl w:ilvl="7" w:tplc="041B0019" w:tentative="1">
      <w:start w:val="1"/>
      <w:numFmt w:val="lowerLetter"/>
      <w:lvlText w:val="%8."/>
      <w:lvlJc w:val="left"/>
      <w:pPr>
        <w:tabs>
          <w:tab w:val="num" w:pos="6108"/>
        </w:tabs>
        <w:ind w:left="6108" w:hanging="360"/>
      </w:pPr>
      <w:rPr>
        <w:rFonts w:cs="Times New Roman"/>
      </w:rPr>
    </w:lvl>
    <w:lvl w:ilvl="8" w:tplc="041B001B" w:tentative="1">
      <w:start w:val="1"/>
      <w:numFmt w:val="lowerRoman"/>
      <w:lvlText w:val="%9."/>
      <w:lvlJc w:val="right"/>
      <w:pPr>
        <w:tabs>
          <w:tab w:val="num" w:pos="6828"/>
        </w:tabs>
        <w:ind w:left="6828" w:hanging="180"/>
      </w:pPr>
      <w:rPr>
        <w:rFonts w:cs="Times New Roman"/>
      </w:rPr>
    </w:lvl>
  </w:abstractNum>
  <w:abstractNum w:abstractNumId="47" w15:restartNumberingAfterBreak="0">
    <w:nsid w:val="6F025FAA"/>
    <w:multiLevelType w:val="multilevel"/>
    <w:tmpl w:val="D6A6487C"/>
    <w:lvl w:ilvl="0">
      <w:start w:val="1"/>
      <w:numFmt w:val="none"/>
      <w:suff w:val="nothing"/>
      <w:lvlText w:val=""/>
      <w:lvlJc w:val="left"/>
      <w:pPr>
        <w:ind w:left="1212"/>
      </w:pPr>
      <w:rPr>
        <w:rFonts w:ascii="Times New Roman" w:hAnsi="Times New Roman" w:cs="Times New Roman"/>
        <w:b/>
        <w:i w:val="0"/>
        <w:caps/>
        <w:smallCaps w:val="0"/>
        <w:sz w:val="22"/>
      </w:rPr>
    </w:lvl>
    <w:lvl w:ilvl="1">
      <w:start w:val="1"/>
      <w:numFmt w:val="none"/>
      <w:suff w:val="nothing"/>
      <w:lvlText w:val=""/>
      <w:lvlJc w:val="left"/>
      <w:pPr>
        <w:ind w:left="1212"/>
      </w:pPr>
      <w:rPr>
        <w:rFonts w:ascii="Times New Roman" w:hAnsi="Times New Roman" w:cs="Times New Roman"/>
        <w:b/>
        <w:i w:val="0"/>
        <w:caps w:val="0"/>
        <w:smallCaps w:val="0"/>
        <w:sz w:val="22"/>
      </w:rPr>
    </w:lvl>
    <w:lvl w:ilvl="2">
      <w:start w:val="1"/>
      <w:numFmt w:val="lowerLetter"/>
      <w:lvlText w:val="(%3)"/>
      <w:lvlJc w:val="left"/>
      <w:pPr>
        <w:tabs>
          <w:tab w:val="num" w:pos="1932"/>
        </w:tabs>
        <w:ind w:left="1932" w:hanging="720"/>
      </w:pPr>
      <w:rPr>
        <w:rFonts w:ascii="Times New Roman" w:hAnsi="Times New Roman" w:cs="Times New Roman"/>
        <w:b w:val="0"/>
        <w:i w:val="0"/>
        <w:sz w:val="22"/>
      </w:rPr>
    </w:lvl>
    <w:lvl w:ilvl="3">
      <w:start w:val="1"/>
      <w:numFmt w:val="lowerRoman"/>
      <w:lvlText w:val="(%4)"/>
      <w:lvlJc w:val="left"/>
      <w:pPr>
        <w:tabs>
          <w:tab w:val="num" w:pos="1932"/>
        </w:tabs>
        <w:ind w:left="1932" w:hanging="720"/>
      </w:pPr>
      <w:rPr>
        <w:rFonts w:cs="Times New Roman" w:hint="default"/>
        <w:b w:val="0"/>
        <w:i w:val="0"/>
        <w:sz w:val="22"/>
      </w:rPr>
    </w:lvl>
    <w:lvl w:ilvl="4">
      <w:start w:val="1"/>
      <w:numFmt w:val="lowerLetter"/>
      <w:lvlText w:val="(%5)"/>
      <w:lvlJc w:val="left"/>
      <w:pPr>
        <w:tabs>
          <w:tab w:val="num" w:pos="2652"/>
        </w:tabs>
        <w:ind w:left="2652" w:hanging="720"/>
      </w:pPr>
      <w:rPr>
        <w:rFonts w:ascii="Times New Roman" w:hAnsi="Times New Roman" w:cs="Times New Roman"/>
        <w:b w:val="0"/>
        <w:i w:val="0"/>
        <w:sz w:val="22"/>
      </w:rPr>
    </w:lvl>
    <w:lvl w:ilvl="5">
      <w:start w:val="1"/>
      <w:numFmt w:val="lowerRoman"/>
      <w:lvlText w:val="(%6)"/>
      <w:lvlJc w:val="left"/>
      <w:pPr>
        <w:tabs>
          <w:tab w:val="num" w:pos="2652"/>
        </w:tabs>
        <w:ind w:left="2652" w:hanging="720"/>
      </w:pPr>
      <w:rPr>
        <w:rFonts w:ascii="Times New Roman" w:hAnsi="Times New Roman" w:cs="Times New Roman"/>
        <w:b w:val="0"/>
        <w:i w:val="0"/>
        <w:sz w:val="22"/>
      </w:rPr>
    </w:lvl>
    <w:lvl w:ilvl="6">
      <w:start w:val="1"/>
      <w:numFmt w:val="upperLetter"/>
      <w:lvlText w:val="(%7)"/>
      <w:lvlJc w:val="left"/>
      <w:pPr>
        <w:tabs>
          <w:tab w:val="num" w:pos="2652"/>
        </w:tabs>
        <w:ind w:left="2652" w:hanging="720"/>
      </w:pPr>
      <w:rPr>
        <w:rFonts w:cs="Times New Roman"/>
      </w:rPr>
    </w:lvl>
    <w:lvl w:ilvl="7">
      <w:start w:val="1"/>
      <w:numFmt w:val="decimal"/>
      <w:lvlText w:val="(%8)"/>
      <w:lvlJc w:val="left"/>
      <w:pPr>
        <w:tabs>
          <w:tab w:val="num" w:pos="1932"/>
        </w:tabs>
        <w:ind w:left="1932" w:hanging="720"/>
      </w:pPr>
      <w:rPr>
        <w:rFonts w:ascii="Times New Roman" w:hAnsi="Times New Roman" w:cs="Times New Roman"/>
        <w:b w:val="0"/>
        <w:i w:val="0"/>
        <w:sz w:val="22"/>
      </w:rPr>
    </w:lvl>
    <w:lvl w:ilvl="8">
      <w:start w:val="1"/>
      <w:numFmt w:val="decimal"/>
      <w:lvlText w:val="(%9)"/>
      <w:lvlJc w:val="left"/>
      <w:pPr>
        <w:tabs>
          <w:tab w:val="num" w:pos="2652"/>
        </w:tabs>
        <w:ind w:left="2652" w:hanging="720"/>
      </w:pPr>
      <w:rPr>
        <w:rFonts w:ascii="Times New Roman" w:hAnsi="Times New Roman" w:cs="Times New Roman"/>
        <w:b w:val="0"/>
        <w:i w:val="0"/>
        <w:sz w:val="22"/>
      </w:rPr>
    </w:lvl>
  </w:abstractNum>
  <w:abstractNum w:abstractNumId="48" w15:restartNumberingAfterBreak="0">
    <w:nsid w:val="72254F4E"/>
    <w:multiLevelType w:val="hybridMultilevel"/>
    <w:tmpl w:val="39641610"/>
    <w:lvl w:ilvl="0" w:tplc="3F029E8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696C8B"/>
    <w:multiLevelType w:val="hybridMultilevel"/>
    <w:tmpl w:val="DE3EA658"/>
    <w:lvl w:ilvl="0" w:tplc="1236F83C">
      <w:start w:val="1"/>
      <w:numFmt w:val="decimal"/>
      <w:lvlText w:val="%1."/>
      <w:lvlJc w:val="left"/>
      <w:pPr>
        <w:ind w:left="720" w:hanging="360"/>
      </w:pPr>
      <w:rPr>
        <w:rFonts w:asciiTheme="minorHAnsi" w:eastAsia="Times New Roman" w:hAnsiTheme="minorHAnsi" w:cs="Times New Roman"/>
      </w:rPr>
    </w:lvl>
    <w:lvl w:ilvl="1" w:tplc="041B0019">
      <w:start w:val="1"/>
      <w:numFmt w:val="lowerLetter"/>
      <w:lvlText w:val="%2."/>
      <w:lvlJc w:val="left"/>
      <w:pPr>
        <w:ind w:left="1440" w:hanging="360"/>
      </w:pPr>
    </w:lvl>
    <w:lvl w:ilvl="2" w:tplc="D06A273A">
      <w:start w:val="1"/>
      <w:numFmt w:val="lowerLetter"/>
      <w:lvlText w:val="%3)"/>
      <w:lvlJc w:val="right"/>
      <w:pPr>
        <w:ind w:left="2160" w:hanging="180"/>
      </w:pPr>
      <w:rPr>
        <w:rFonts w:asciiTheme="minorHAnsi" w:eastAsiaTheme="minorHAnsi" w:hAnsiTheme="minorHAnsi" w:cstheme="minorBidi"/>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674021F"/>
    <w:multiLevelType w:val="hybridMultilevel"/>
    <w:tmpl w:val="DA78A6FA"/>
    <w:lvl w:ilvl="0" w:tplc="FCA4C7BA">
      <w:start w:val="1"/>
      <w:numFmt w:val="lowerRoman"/>
      <w:lvlText w:val="(%1)"/>
      <w:lvlJc w:val="left"/>
      <w:pPr>
        <w:tabs>
          <w:tab w:val="num" w:pos="1713"/>
        </w:tabs>
        <w:ind w:left="1713" w:hanging="720"/>
      </w:pPr>
      <w:rPr>
        <w:rFonts w:cs="Times New Roman" w:hint="default"/>
        <w:b w:val="0"/>
      </w:rPr>
    </w:lvl>
    <w:lvl w:ilvl="1" w:tplc="041B0001">
      <w:start w:val="1"/>
      <w:numFmt w:val="bullet"/>
      <w:lvlText w:val=""/>
      <w:lvlJc w:val="left"/>
      <w:pPr>
        <w:tabs>
          <w:tab w:val="num" w:pos="2073"/>
        </w:tabs>
        <w:ind w:left="2073" w:hanging="360"/>
      </w:pPr>
      <w:rPr>
        <w:rFonts w:ascii="Symbol" w:hAnsi="Symbol" w:hint="default"/>
        <w:b/>
      </w:rPr>
    </w:lvl>
    <w:lvl w:ilvl="2" w:tplc="D990F3A0">
      <w:start w:val="2"/>
      <w:numFmt w:val="lowerLetter"/>
      <w:lvlText w:val="%3)"/>
      <w:lvlJc w:val="left"/>
      <w:pPr>
        <w:tabs>
          <w:tab w:val="num" w:pos="2973"/>
        </w:tabs>
        <w:ind w:left="2973" w:hanging="360"/>
      </w:pPr>
      <w:rPr>
        <w:rFonts w:cs="Times New Roman" w:hint="default"/>
        <w:b w:val="0"/>
      </w:rPr>
    </w:lvl>
    <w:lvl w:ilvl="3" w:tplc="041B000F" w:tentative="1">
      <w:start w:val="1"/>
      <w:numFmt w:val="decimal"/>
      <w:lvlText w:val="%4."/>
      <w:lvlJc w:val="left"/>
      <w:pPr>
        <w:tabs>
          <w:tab w:val="num" w:pos="3513"/>
        </w:tabs>
        <w:ind w:left="3513" w:hanging="360"/>
      </w:pPr>
      <w:rPr>
        <w:rFonts w:cs="Times New Roman"/>
      </w:rPr>
    </w:lvl>
    <w:lvl w:ilvl="4" w:tplc="041B0019" w:tentative="1">
      <w:start w:val="1"/>
      <w:numFmt w:val="lowerLetter"/>
      <w:lvlText w:val="%5."/>
      <w:lvlJc w:val="left"/>
      <w:pPr>
        <w:tabs>
          <w:tab w:val="num" w:pos="4233"/>
        </w:tabs>
        <w:ind w:left="4233" w:hanging="360"/>
      </w:pPr>
      <w:rPr>
        <w:rFonts w:cs="Times New Roman"/>
      </w:rPr>
    </w:lvl>
    <w:lvl w:ilvl="5" w:tplc="041B001B" w:tentative="1">
      <w:start w:val="1"/>
      <w:numFmt w:val="lowerRoman"/>
      <w:lvlText w:val="%6."/>
      <w:lvlJc w:val="right"/>
      <w:pPr>
        <w:tabs>
          <w:tab w:val="num" w:pos="4953"/>
        </w:tabs>
        <w:ind w:left="4953" w:hanging="180"/>
      </w:pPr>
      <w:rPr>
        <w:rFonts w:cs="Times New Roman"/>
      </w:rPr>
    </w:lvl>
    <w:lvl w:ilvl="6" w:tplc="041B000F" w:tentative="1">
      <w:start w:val="1"/>
      <w:numFmt w:val="decimal"/>
      <w:lvlText w:val="%7."/>
      <w:lvlJc w:val="left"/>
      <w:pPr>
        <w:tabs>
          <w:tab w:val="num" w:pos="5673"/>
        </w:tabs>
        <w:ind w:left="5673" w:hanging="360"/>
      </w:pPr>
      <w:rPr>
        <w:rFonts w:cs="Times New Roman"/>
      </w:rPr>
    </w:lvl>
    <w:lvl w:ilvl="7" w:tplc="041B0019" w:tentative="1">
      <w:start w:val="1"/>
      <w:numFmt w:val="lowerLetter"/>
      <w:lvlText w:val="%8."/>
      <w:lvlJc w:val="left"/>
      <w:pPr>
        <w:tabs>
          <w:tab w:val="num" w:pos="6393"/>
        </w:tabs>
        <w:ind w:left="6393" w:hanging="360"/>
      </w:pPr>
      <w:rPr>
        <w:rFonts w:cs="Times New Roman"/>
      </w:rPr>
    </w:lvl>
    <w:lvl w:ilvl="8" w:tplc="041B001B" w:tentative="1">
      <w:start w:val="1"/>
      <w:numFmt w:val="lowerRoman"/>
      <w:lvlText w:val="%9."/>
      <w:lvlJc w:val="right"/>
      <w:pPr>
        <w:tabs>
          <w:tab w:val="num" w:pos="7113"/>
        </w:tabs>
        <w:ind w:left="7113" w:hanging="180"/>
      </w:pPr>
      <w:rPr>
        <w:rFonts w:cs="Times New Roman"/>
      </w:rPr>
    </w:lvl>
  </w:abstractNum>
  <w:abstractNum w:abstractNumId="51" w15:restartNumberingAfterBreak="0">
    <w:nsid w:val="77F70F8E"/>
    <w:multiLevelType w:val="hybridMultilevel"/>
    <w:tmpl w:val="87ECFABE"/>
    <w:lvl w:ilvl="0" w:tplc="2F0E72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7A045029"/>
    <w:multiLevelType w:val="hybridMultilevel"/>
    <w:tmpl w:val="498E1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0D7426"/>
    <w:multiLevelType w:val="hybridMultilevel"/>
    <w:tmpl w:val="FDAA17C6"/>
    <w:lvl w:ilvl="0" w:tplc="6600A84C">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4" w15:restartNumberingAfterBreak="0">
    <w:nsid w:val="7BA07258"/>
    <w:multiLevelType w:val="hybridMultilevel"/>
    <w:tmpl w:val="27A668A4"/>
    <w:lvl w:ilvl="0" w:tplc="041B000F">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928"/>
        </w:tabs>
        <w:ind w:left="928" w:hanging="360"/>
      </w:pPr>
      <w:rPr>
        <w:rFonts w:hint="default"/>
        <w:sz w:val="22"/>
        <w:szCs w:val="22"/>
      </w:rPr>
    </w:lvl>
    <w:lvl w:ilvl="2" w:tplc="D1A8BF3C">
      <w:numFmt w:val="bullet"/>
      <w:lvlText w:val="-"/>
      <w:lvlJc w:val="left"/>
      <w:pPr>
        <w:tabs>
          <w:tab w:val="num" w:pos="1980"/>
        </w:tabs>
        <w:ind w:left="1980" w:hanging="360"/>
      </w:pPr>
      <w:rPr>
        <w:rFonts w:ascii="Arial" w:eastAsia="Times New Roman" w:hAnsi="Arial" w:hint="default"/>
      </w:rPr>
    </w:lvl>
    <w:lvl w:ilvl="3" w:tplc="3EA8487E">
      <w:start w:val="1"/>
      <w:numFmt w:val="lowerRoman"/>
      <w:lvlText w:val="(%4)"/>
      <w:lvlJc w:val="left"/>
      <w:pPr>
        <w:tabs>
          <w:tab w:val="num" w:pos="2880"/>
        </w:tabs>
        <w:ind w:left="2880" w:hanging="720"/>
      </w:pPr>
      <w:rPr>
        <w:rFonts w:cs="Times New Roman" w:hint="default"/>
      </w:rPr>
    </w:lvl>
    <w:lvl w:ilvl="4" w:tplc="D2C42D84">
      <w:start w:val="9"/>
      <w:numFmt w:val="decimal"/>
      <w:lvlText w:val="%5-"/>
      <w:lvlJc w:val="left"/>
      <w:pPr>
        <w:ind w:left="644" w:hanging="360"/>
      </w:pPr>
      <w:rPr>
        <w:rFonts w:cs="Times New Roman" w:hint="default"/>
      </w:rPr>
    </w:lvl>
    <w:lvl w:ilvl="5" w:tplc="D35AC39E">
      <w:start w:val="1"/>
      <w:numFmt w:val="lowerLetter"/>
      <w:lvlText w:val="%6)"/>
      <w:lvlJc w:val="left"/>
      <w:pPr>
        <w:tabs>
          <w:tab w:val="num" w:pos="4140"/>
        </w:tabs>
        <w:ind w:left="4140" w:hanging="360"/>
      </w:pPr>
      <w:rPr>
        <w:rFonts w:cs="Times New Roman" w:hint="default"/>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7CDA78CD"/>
    <w:multiLevelType w:val="hybridMultilevel"/>
    <w:tmpl w:val="52D408A2"/>
    <w:lvl w:ilvl="0" w:tplc="041B0017">
      <w:start w:val="1"/>
      <w:numFmt w:val="lowerLetter"/>
      <w:lvlText w:val="%1)"/>
      <w:lvlJc w:val="left"/>
      <w:pPr>
        <w:ind w:left="3600" w:hanging="360"/>
      </w:pPr>
      <w:rPr>
        <w:rFonts w:cs="Times New Roman"/>
      </w:rPr>
    </w:lvl>
    <w:lvl w:ilvl="1" w:tplc="041B0019" w:tentative="1">
      <w:start w:val="1"/>
      <w:numFmt w:val="lowerLetter"/>
      <w:lvlText w:val="%2."/>
      <w:lvlJc w:val="left"/>
      <w:pPr>
        <w:ind w:left="4320" w:hanging="360"/>
      </w:pPr>
      <w:rPr>
        <w:rFonts w:cs="Times New Roman"/>
      </w:rPr>
    </w:lvl>
    <w:lvl w:ilvl="2" w:tplc="041B001B" w:tentative="1">
      <w:start w:val="1"/>
      <w:numFmt w:val="lowerRoman"/>
      <w:lvlText w:val="%3."/>
      <w:lvlJc w:val="right"/>
      <w:pPr>
        <w:ind w:left="5040" w:hanging="180"/>
      </w:pPr>
      <w:rPr>
        <w:rFonts w:cs="Times New Roman"/>
      </w:rPr>
    </w:lvl>
    <w:lvl w:ilvl="3" w:tplc="041B000F" w:tentative="1">
      <w:start w:val="1"/>
      <w:numFmt w:val="decimal"/>
      <w:lvlText w:val="%4."/>
      <w:lvlJc w:val="left"/>
      <w:pPr>
        <w:ind w:left="5760" w:hanging="360"/>
      </w:pPr>
      <w:rPr>
        <w:rFonts w:cs="Times New Roman"/>
      </w:rPr>
    </w:lvl>
    <w:lvl w:ilvl="4" w:tplc="041B0019" w:tentative="1">
      <w:start w:val="1"/>
      <w:numFmt w:val="lowerLetter"/>
      <w:lvlText w:val="%5."/>
      <w:lvlJc w:val="left"/>
      <w:pPr>
        <w:ind w:left="6480" w:hanging="360"/>
      </w:pPr>
      <w:rPr>
        <w:rFonts w:cs="Times New Roman"/>
      </w:rPr>
    </w:lvl>
    <w:lvl w:ilvl="5" w:tplc="041B001B" w:tentative="1">
      <w:start w:val="1"/>
      <w:numFmt w:val="lowerRoman"/>
      <w:lvlText w:val="%6."/>
      <w:lvlJc w:val="right"/>
      <w:pPr>
        <w:ind w:left="7200" w:hanging="180"/>
      </w:pPr>
      <w:rPr>
        <w:rFonts w:cs="Times New Roman"/>
      </w:rPr>
    </w:lvl>
    <w:lvl w:ilvl="6" w:tplc="041B000F" w:tentative="1">
      <w:start w:val="1"/>
      <w:numFmt w:val="decimal"/>
      <w:lvlText w:val="%7."/>
      <w:lvlJc w:val="left"/>
      <w:pPr>
        <w:ind w:left="7920" w:hanging="360"/>
      </w:pPr>
      <w:rPr>
        <w:rFonts w:cs="Times New Roman"/>
      </w:rPr>
    </w:lvl>
    <w:lvl w:ilvl="7" w:tplc="041B0019" w:tentative="1">
      <w:start w:val="1"/>
      <w:numFmt w:val="lowerLetter"/>
      <w:lvlText w:val="%8."/>
      <w:lvlJc w:val="left"/>
      <w:pPr>
        <w:ind w:left="8640" w:hanging="360"/>
      </w:pPr>
      <w:rPr>
        <w:rFonts w:cs="Times New Roman"/>
      </w:rPr>
    </w:lvl>
    <w:lvl w:ilvl="8" w:tplc="041B001B" w:tentative="1">
      <w:start w:val="1"/>
      <w:numFmt w:val="lowerRoman"/>
      <w:lvlText w:val="%9."/>
      <w:lvlJc w:val="right"/>
      <w:pPr>
        <w:ind w:left="9360" w:hanging="180"/>
      </w:pPr>
      <w:rPr>
        <w:rFonts w:cs="Times New Roman"/>
      </w:rPr>
    </w:lvl>
  </w:abstractNum>
  <w:abstractNum w:abstractNumId="56" w15:restartNumberingAfterBreak="0">
    <w:nsid w:val="7E50131E"/>
    <w:multiLevelType w:val="hybridMultilevel"/>
    <w:tmpl w:val="7B12D400"/>
    <w:lvl w:ilvl="0" w:tplc="76202D08">
      <w:start w:val="1"/>
      <w:numFmt w:val="lowerLetter"/>
      <w:lvlText w:val="%1)"/>
      <w:lvlJc w:val="left"/>
      <w:pPr>
        <w:ind w:left="900" w:hanging="360"/>
      </w:pPr>
      <w:rPr>
        <w:rFonts w:cs="Times New Roman" w:hint="default"/>
      </w:rPr>
    </w:lvl>
    <w:lvl w:ilvl="1" w:tplc="041B0019">
      <w:start w:val="1"/>
      <w:numFmt w:val="lowerLetter"/>
      <w:lvlText w:val="%2."/>
      <w:lvlJc w:val="left"/>
      <w:pPr>
        <w:ind w:left="1620" w:hanging="360"/>
      </w:pPr>
      <w:rPr>
        <w:rFonts w:cs="Times New Roman"/>
      </w:rPr>
    </w:lvl>
    <w:lvl w:ilvl="2" w:tplc="AA74B40A">
      <w:numFmt w:val="bullet"/>
      <w:lvlText w:val="-"/>
      <w:lvlJc w:val="left"/>
      <w:pPr>
        <w:ind w:left="2520" w:hanging="360"/>
      </w:pPr>
      <w:rPr>
        <w:rFonts w:ascii="Times New Roman" w:eastAsia="Times New Roman" w:hAnsi="Times New Roman" w:hint="default"/>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57" w15:restartNumberingAfterBreak="0">
    <w:nsid w:val="7EFD1195"/>
    <w:multiLevelType w:val="hybridMultilevel"/>
    <w:tmpl w:val="8480C28A"/>
    <w:lvl w:ilvl="0" w:tplc="08982CA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7F9310DF"/>
    <w:multiLevelType w:val="hybridMultilevel"/>
    <w:tmpl w:val="55B2F5E6"/>
    <w:lvl w:ilvl="0" w:tplc="3C54C7F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37"/>
  </w:num>
  <w:num w:numId="3">
    <w:abstractNumId w:val="49"/>
  </w:num>
  <w:num w:numId="4">
    <w:abstractNumId w:val="32"/>
  </w:num>
  <w:num w:numId="5">
    <w:abstractNumId w:val="13"/>
  </w:num>
  <w:num w:numId="6">
    <w:abstractNumId w:val="36"/>
  </w:num>
  <w:num w:numId="7">
    <w:abstractNumId w:val="20"/>
  </w:num>
  <w:num w:numId="8">
    <w:abstractNumId w:val="44"/>
  </w:num>
  <w:num w:numId="9">
    <w:abstractNumId w:val="15"/>
  </w:num>
  <w:num w:numId="10">
    <w:abstractNumId w:val="6"/>
  </w:num>
  <w:num w:numId="11">
    <w:abstractNumId w:val="0"/>
  </w:num>
  <w:num w:numId="12">
    <w:abstractNumId w:val="5"/>
  </w:num>
  <w:num w:numId="13">
    <w:abstractNumId w:val="17"/>
  </w:num>
  <w:num w:numId="14">
    <w:abstractNumId w:val="23"/>
  </w:num>
  <w:num w:numId="15">
    <w:abstractNumId w:val="57"/>
  </w:num>
  <w:num w:numId="16">
    <w:abstractNumId w:val="26"/>
  </w:num>
  <w:num w:numId="17">
    <w:abstractNumId w:val="53"/>
  </w:num>
  <w:num w:numId="18">
    <w:abstractNumId w:val="4"/>
  </w:num>
  <w:num w:numId="19">
    <w:abstractNumId w:val="38"/>
  </w:num>
  <w:num w:numId="20">
    <w:abstractNumId w:val="12"/>
  </w:num>
  <w:num w:numId="21">
    <w:abstractNumId w:val="47"/>
  </w:num>
  <w:num w:numId="22">
    <w:abstractNumId w:val="5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2"/>
  </w:num>
  <w:num w:numId="28">
    <w:abstractNumId w:val="30"/>
  </w:num>
  <w:num w:numId="29">
    <w:abstractNumId w:val="24"/>
  </w:num>
  <w:num w:numId="30">
    <w:abstractNumId w:val="42"/>
  </w:num>
  <w:num w:numId="31">
    <w:abstractNumId w:val="1"/>
  </w:num>
  <w:num w:numId="32">
    <w:abstractNumId w:val="40"/>
  </w:num>
  <w:num w:numId="33">
    <w:abstractNumId w:val="16"/>
  </w:num>
  <w:num w:numId="34">
    <w:abstractNumId w:val="14"/>
  </w:num>
  <w:num w:numId="35">
    <w:abstractNumId w:val="8"/>
  </w:num>
  <w:num w:numId="36">
    <w:abstractNumId w:val="45"/>
  </w:num>
  <w:num w:numId="37">
    <w:abstractNumId w:val="56"/>
  </w:num>
  <w:num w:numId="38">
    <w:abstractNumId w:val="25"/>
  </w:num>
  <w:num w:numId="39">
    <w:abstractNumId w:val="35"/>
  </w:num>
  <w:num w:numId="40">
    <w:abstractNumId w:val="58"/>
  </w:num>
  <w:num w:numId="41">
    <w:abstractNumId w:val="7"/>
  </w:num>
  <w:num w:numId="42">
    <w:abstractNumId w:val="34"/>
  </w:num>
  <w:num w:numId="43">
    <w:abstractNumId w:val="54"/>
  </w:num>
  <w:num w:numId="44">
    <w:abstractNumId w:val="41"/>
  </w:num>
  <w:num w:numId="45">
    <w:abstractNumId w:val="29"/>
  </w:num>
  <w:num w:numId="46">
    <w:abstractNumId w:val="21"/>
  </w:num>
  <w:num w:numId="47">
    <w:abstractNumId w:val="22"/>
  </w:num>
  <w:num w:numId="48">
    <w:abstractNumId w:val="18"/>
  </w:num>
  <w:num w:numId="49">
    <w:abstractNumId w:val="52"/>
  </w:num>
  <w:num w:numId="50">
    <w:abstractNumId w:val="31"/>
  </w:num>
  <w:num w:numId="51">
    <w:abstractNumId w:val="43"/>
  </w:num>
  <w:num w:numId="52">
    <w:abstractNumId w:val="27"/>
  </w:num>
  <w:num w:numId="53">
    <w:abstractNumId w:val="3"/>
  </w:num>
  <w:num w:numId="54">
    <w:abstractNumId w:val="19"/>
  </w:num>
  <w:num w:numId="55">
    <w:abstractNumId w:val="28"/>
  </w:num>
  <w:num w:numId="56">
    <w:abstractNumId w:val="46"/>
  </w:num>
  <w:num w:numId="57">
    <w:abstractNumId w:val="10"/>
  </w:num>
  <w:num w:numId="58">
    <w:abstractNumId w:val="48"/>
  </w:num>
  <w:num w:numId="59">
    <w:abstractNumId w:val="39"/>
  </w:num>
  <w:num w:numId="6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42"/>
    <w:rsid w:val="000009BD"/>
    <w:rsid w:val="00016CBF"/>
    <w:rsid w:val="00017774"/>
    <w:rsid w:val="00025573"/>
    <w:rsid w:val="0003267A"/>
    <w:rsid w:val="00033FC5"/>
    <w:rsid w:val="00035F5F"/>
    <w:rsid w:val="00046C1E"/>
    <w:rsid w:val="000568CE"/>
    <w:rsid w:val="00064F7D"/>
    <w:rsid w:val="000725A6"/>
    <w:rsid w:val="0007622F"/>
    <w:rsid w:val="00076F0B"/>
    <w:rsid w:val="000A4037"/>
    <w:rsid w:val="000A77E7"/>
    <w:rsid w:val="000B1D57"/>
    <w:rsid w:val="000C0979"/>
    <w:rsid w:val="000C2D44"/>
    <w:rsid w:val="000D42EB"/>
    <w:rsid w:val="000E1C33"/>
    <w:rsid w:val="000E4492"/>
    <w:rsid w:val="000F2A3B"/>
    <w:rsid w:val="000F5224"/>
    <w:rsid w:val="000F54E5"/>
    <w:rsid w:val="0010170B"/>
    <w:rsid w:val="00102FE3"/>
    <w:rsid w:val="00125A6B"/>
    <w:rsid w:val="00156DEC"/>
    <w:rsid w:val="0016129D"/>
    <w:rsid w:val="00167CAE"/>
    <w:rsid w:val="001706F2"/>
    <w:rsid w:val="00187F36"/>
    <w:rsid w:val="001A0EC9"/>
    <w:rsid w:val="001A1C49"/>
    <w:rsid w:val="001B0C51"/>
    <w:rsid w:val="001B3DCA"/>
    <w:rsid w:val="001C05F7"/>
    <w:rsid w:val="001D3D97"/>
    <w:rsid w:val="001D613A"/>
    <w:rsid w:val="001D6429"/>
    <w:rsid w:val="001D6BAF"/>
    <w:rsid w:val="001E29A0"/>
    <w:rsid w:val="001F3974"/>
    <w:rsid w:val="002050CA"/>
    <w:rsid w:val="00205A00"/>
    <w:rsid w:val="0021093F"/>
    <w:rsid w:val="002171AF"/>
    <w:rsid w:val="0023301B"/>
    <w:rsid w:val="00241DA7"/>
    <w:rsid w:val="002468E4"/>
    <w:rsid w:val="00265955"/>
    <w:rsid w:val="00275992"/>
    <w:rsid w:val="0029528E"/>
    <w:rsid w:val="002B36C3"/>
    <w:rsid w:val="002B7BBB"/>
    <w:rsid w:val="002C0590"/>
    <w:rsid w:val="002C50DC"/>
    <w:rsid w:val="002D20FF"/>
    <w:rsid w:val="002D2202"/>
    <w:rsid w:val="002E5A03"/>
    <w:rsid w:val="00325A3E"/>
    <w:rsid w:val="003301F2"/>
    <w:rsid w:val="00332799"/>
    <w:rsid w:val="00342C05"/>
    <w:rsid w:val="00352943"/>
    <w:rsid w:val="00355214"/>
    <w:rsid w:val="00361075"/>
    <w:rsid w:val="00372FDC"/>
    <w:rsid w:val="003829BC"/>
    <w:rsid w:val="003909B6"/>
    <w:rsid w:val="00392923"/>
    <w:rsid w:val="003A0CF8"/>
    <w:rsid w:val="003A4CB0"/>
    <w:rsid w:val="003C442D"/>
    <w:rsid w:val="003F1A63"/>
    <w:rsid w:val="00406CE5"/>
    <w:rsid w:val="00410999"/>
    <w:rsid w:val="00415844"/>
    <w:rsid w:val="00432AA5"/>
    <w:rsid w:val="00433093"/>
    <w:rsid w:val="00463CCB"/>
    <w:rsid w:val="00472C9E"/>
    <w:rsid w:val="004822A9"/>
    <w:rsid w:val="00485CED"/>
    <w:rsid w:val="00492CE2"/>
    <w:rsid w:val="0049769F"/>
    <w:rsid w:val="004A5AEF"/>
    <w:rsid w:val="004A66F0"/>
    <w:rsid w:val="004B7AD0"/>
    <w:rsid w:val="004F2409"/>
    <w:rsid w:val="00501659"/>
    <w:rsid w:val="00501FED"/>
    <w:rsid w:val="00505B21"/>
    <w:rsid w:val="00511AE8"/>
    <w:rsid w:val="00512D9C"/>
    <w:rsid w:val="00514C64"/>
    <w:rsid w:val="0051758C"/>
    <w:rsid w:val="00522061"/>
    <w:rsid w:val="0053444A"/>
    <w:rsid w:val="005519DA"/>
    <w:rsid w:val="00554DEA"/>
    <w:rsid w:val="00561DD0"/>
    <w:rsid w:val="00570EFC"/>
    <w:rsid w:val="00582386"/>
    <w:rsid w:val="0058248A"/>
    <w:rsid w:val="0058328A"/>
    <w:rsid w:val="00587B50"/>
    <w:rsid w:val="00590D65"/>
    <w:rsid w:val="00590DE4"/>
    <w:rsid w:val="005A09B6"/>
    <w:rsid w:val="005A38F6"/>
    <w:rsid w:val="005B1D6C"/>
    <w:rsid w:val="005B54A8"/>
    <w:rsid w:val="005C0C6C"/>
    <w:rsid w:val="005E1DF5"/>
    <w:rsid w:val="005E6BBD"/>
    <w:rsid w:val="00620D11"/>
    <w:rsid w:val="00621AFB"/>
    <w:rsid w:val="006227D6"/>
    <w:rsid w:val="006303D8"/>
    <w:rsid w:val="00637378"/>
    <w:rsid w:val="006428B7"/>
    <w:rsid w:val="00643B7D"/>
    <w:rsid w:val="00643C15"/>
    <w:rsid w:val="00643F9E"/>
    <w:rsid w:val="00646100"/>
    <w:rsid w:val="006650A7"/>
    <w:rsid w:val="00667687"/>
    <w:rsid w:val="0067202A"/>
    <w:rsid w:val="006813B9"/>
    <w:rsid w:val="006856CF"/>
    <w:rsid w:val="00691F2A"/>
    <w:rsid w:val="00693041"/>
    <w:rsid w:val="0069596A"/>
    <w:rsid w:val="006B7B41"/>
    <w:rsid w:val="006C1F7A"/>
    <w:rsid w:val="006D0E4D"/>
    <w:rsid w:val="006D1C42"/>
    <w:rsid w:val="006E53A9"/>
    <w:rsid w:val="006E769D"/>
    <w:rsid w:val="006E7CCA"/>
    <w:rsid w:val="0070042C"/>
    <w:rsid w:val="0070071C"/>
    <w:rsid w:val="00736E98"/>
    <w:rsid w:val="00742413"/>
    <w:rsid w:val="0075218F"/>
    <w:rsid w:val="00752F9E"/>
    <w:rsid w:val="00770F08"/>
    <w:rsid w:val="00776BB0"/>
    <w:rsid w:val="00795ED3"/>
    <w:rsid w:val="007A31D2"/>
    <w:rsid w:val="007A57A2"/>
    <w:rsid w:val="007C158B"/>
    <w:rsid w:val="007C4F9F"/>
    <w:rsid w:val="007C5464"/>
    <w:rsid w:val="007D0385"/>
    <w:rsid w:val="007D352D"/>
    <w:rsid w:val="007D3B34"/>
    <w:rsid w:val="007E7B0F"/>
    <w:rsid w:val="007F133C"/>
    <w:rsid w:val="007F3157"/>
    <w:rsid w:val="007F4438"/>
    <w:rsid w:val="007F470E"/>
    <w:rsid w:val="007F4B75"/>
    <w:rsid w:val="00801F7C"/>
    <w:rsid w:val="00805F34"/>
    <w:rsid w:val="00811FEF"/>
    <w:rsid w:val="00830EDC"/>
    <w:rsid w:val="008422DF"/>
    <w:rsid w:val="0084416B"/>
    <w:rsid w:val="00847BB0"/>
    <w:rsid w:val="00852BC7"/>
    <w:rsid w:val="008543DA"/>
    <w:rsid w:val="008713DE"/>
    <w:rsid w:val="00874E01"/>
    <w:rsid w:val="008833EB"/>
    <w:rsid w:val="008878FB"/>
    <w:rsid w:val="00896BD2"/>
    <w:rsid w:val="008A496C"/>
    <w:rsid w:val="008C3004"/>
    <w:rsid w:val="008C63E2"/>
    <w:rsid w:val="008C7B23"/>
    <w:rsid w:val="008F78CB"/>
    <w:rsid w:val="00903F87"/>
    <w:rsid w:val="009059E5"/>
    <w:rsid w:val="00915653"/>
    <w:rsid w:val="00926DAD"/>
    <w:rsid w:val="00927AE4"/>
    <w:rsid w:val="0093365C"/>
    <w:rsid w:val="00933C73"/>
    <w:rsid w:val="009359EF"/>
    <w:rsid w:val="00942B8B"/>
    <w:rsid w:val="00945F19"/>
    <w:rsid w:val="00947A5F"/>
    <w:rsid w:val="00947F27"/>
    <w:rsid w:val="00960481"/>
    <w:rsid w:val="00966CE0"/>
    <w:rsid w:val="00971C4A"/>
    <w:rsid w:val="00984355"/>
    <w:rsid w:val="00984534"/>
    <w:rsid w:val="00990640"/>
    <w:rsid w:val="00995B9B"/>
    <w:rsid w:val="009A1AD3"/>
    <w:rsid w:val="009B23A8"/>
    <w:rsid w:val="009B4B4E"/>
    <w:rsid w:val="009B7B5C"/>
    <w:rsid w:val="009D6082"/>
    <w:rsid w:val="009E2A27"/>
    <w:rsid w:val="009E3C6B"/>
    <w:rsid w:val="009F7F03"/>
    <w:rsid w:val="00A13B80"/>
    <w:rsid w:val="00A15797"/>
    <w:rsid w:val="00A170D5"/>
    <w:rsid w:val="00A23206"/>
    <w:rsid w:val="00A256FA"/>
    <w:rsid w:val="00A41F1D"/>
    <w:rsid w:val="00A46D8F"/>
    <w:rsid w:val="00A85865"/>
    <w:rsid w:val="00A92CE1"/>
    <w:rsid w:val="00AA1247"/>
    <w:rsid w:val="00AA7C0C"/>
    <w:rsid w:val="00AC04C2"/>
    <w:rsid w:val="00AC1DB8"/>
    <w:rsid w:val="00AC7E1A"/>
    <w:rsid w:val="00AD0A11"/>
    <w:rsid w:val="00AD154F"/>
    <w:rsid w:val="00AD3E0E"/>
    <w:rsid w:val="00AD3E22"/>
    <w:rsid w:val="00AE023A"/>
    <w:rsid w:val="00AE12F4"/>
    <w:rsid w:val="00AE1E4F"/>
    <w:rsid w:val="00AF630E"/>
    <w:rsid w:val="00B15F2C"/>
    <w:rsid w:val="00B168CF"/>
    <w:rsid w:val="00B302CA"/>
    <w:rsid w:val="00B36785"/>
    <w:rsid w:val="00B42FCD"/>
    <w:rsid w:val="00B54721"/>
    <w:rsid w:val="00B65CE1"/>
    <w:rsid w:val="00B746FA"/>
    <w:rsid w:val="00B77B81"/>
    <w:rsid w:val="00B9744A"/>
    <w:rsid w:val="00BA0732"/>
    <w:rsid w:val="00BB6DC0"/>
    <w:rsid w:val="00BD5308"/>
    <w:rsid w:val="00BE0C28"/>
    <w:rsid w:val="00BF0BC0"/>
    <w:rsid w:val="00C00C39"/>
    <w:rsid w:val="00C01BB4"/>
    <w:rsid w:val="00C17CEA"/>
    <w:rsid w:val="00C40EBA"/>
    <w:rsid w:val="00C420C1"/>
    <w:rsid w:val="00C45F0C"/>
    <w:rsid w:val="00C53C1F"/>
    <w:rsid w:val="00C55E12"/>
    <w:rsid w:val="00C572D8"/>
    <w:rsid w:val="00C65811"/>
    <w:rsid w:val="00C6694A"/>
    <w:rsid w:val="00C71844"/>
    <w:rsid w:val="00C80C53"/>
    <w:rsid w:val="00C9140D"/>
    <w:rsid w:val="00C92179"/>
    <w:rsid w:val="00CA288B"/>
    <w:rsid w:val="00CA57B9"/>
    <w:rsid w:val="00CB3BBF"/>
    <w:rsid w:val="00CC2A00"/>
    <w:rsid w:val="00CC2B70"/>
    <w:rsid w:val="00CC5A5B"/>
    <w:rsid w:val="00CE294B"/>
    <w:rsid w:val="00CE485B"/>
    <w:rsid w:val="00CF229F"/>
    <w:rsid w:val="00D07033"/>
    <w:rsid w:val="00D242C5"/>
    <w:rsid w:val="00D31161"/>
    <w:rsid w:val="00D326BC"/>
    <w:rsid w:val="00D3515C"/>
    <w:rsid w:val="00D3764A"/>
    <w:rsid w:val="00D44DF0"/>
    <w:rsid w:val="00D5219B"/>
    <w:rsid w:val="00D5780E"/>
    <w:rsid w:val="00D71937"/>
    <w:rsid w:val="00D8537E"/>
    <w:rsid w:val="00D91D28"/>
    <w:rsid w:val="00DA2A86"/>
    <w:rsid w:val="00DA4C86"/>
    <w:rsid w:val="00DA606F"/>
    <w:rsid w:val="00DB504A"/>
    <w:rsid w:val="00DD0288"/>
    <w:rsid w:val="00DD31E1"/>
    <w:rsid w:val="00DE070E"/>
    <w:rsid w:val="00DF1AE5"/>
    <w:rsid w:val="00E11D54"/>
    <w:rsid w:val="00E17B5C"/>
    <w:rsid w:val="00E31DF9"/>
    <w:rsid w:val="00E338FE"/>
    <w:rsid w:val="00E34F8C"/>
    <w:rsid w:val="00E40781"/>
    <w:rsid w:val="00E47889"/>
    <w:rsid w:val="00E47FDB"/>
    <w:rsid w:val="00E60866"/>
    <w:rsid w:val="00E65CD8"/>
    <w:rsid w:val="00E94867"/>
    <w:rsid w:val="00EA3A3A"/>
    <w:rsid w:val="00EA72B1"/>
    <w:rsid w:val="00EB789E"/>
    <w:rsid w:val="00EC64AB"/>
    <w:rsid w:val="00EC6569"/>
    <w:rsid w:val="00EE4AFB"/>
    <w:rsid w:val="00EE570E"/>
    <w:rsid w:val="00EE5EB0"/>
    <w:rsid w:val="00EE67F7"/>
    <w:rsid w:val="00EE722E"/>
    <w:rsid w:val="00EF3E5A"/>
    <w:rsid w:val="00EF7B1A"/>
    <w:rsid w:val="00F14391"/>
    <w:rsid w:val="00F20A2B"/>
    <w:rsid w:val="00F379C6"/>
    <w:rsid w:val="00F520A6"/>
    <w:rsid w:val="00F63826"/>
    <w:rsid w:val="00F66752"/>
    <w:rsid w:val="00F70729"/>
    <w:rsid w:val="00F91727"/>
    <w:rsid w:val="00F93F0E"/>
    <w:rsid w:val="00FA3374"/>
    <w:rsid w:val="00FA386D"/>
    <w:rsid w:val="00FA55FC"/>
    <w:rsid w:val="00FA5794"/>
    <w:rsid w:val="00FA7D35"/>
    <w:rsid w:val="00FC1D4A"/>
    <w:rsid w:val="00FC38A7"/>
    <w:rsid w:val="00FD12AF"/>
    <w:rsid w:val="00FE3D4F"/>
    <w:rsid w:val="00FE4313"/>
    <w:rsid w:val="00FF40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9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1C42"/>
    <w:pPr>
      <w:spacing w:after="200" w:line="276" w:lineRule="auto"/>
    </w:pPr>
    <w:rPr>
      <w:rFonts w:eastAsia="Times New Roman" w:cs="Times New Roman"/>
    </w:rPr>
  </w:style>
  <w:style w:type="paragraph" w:styleId="Nadpis1">
    <w:name w:val="heading 1"/>
    <w:basedOn w:val="Normlny"/>
    <w:next w:val="Normlny"/>
    <w:link w:val="Nadpis1Char"/>
    <w:uiPriority w:val="99"/>
    <w:qFormat/>
    <w:rsid w:val="00AD0A11"/>
    <w:pPr>
      <w:keepNext/>
      <w:spacing w:before="240" w:after="60" w:line="240" w:lineRule="auto"/>
      <w:outlineLvl w:val="0"/>
    </w:pPr>
    <w:rPr>
      <w:rFonts w:ascii="Arial" w:hAnsi="Arial" w:cs="Arial"/>
      <w:b/>
      <w:bCs/>
      <w:kern w:val="32"/>
      <w:sz w:val="32"/>
      <w:szCs w:val="32"/>
      <w:lang w:eastAsia="sk-SK"/>
    </w:rPr>
  </w:style>
  <w:style w:type="paragraph" w:styleId="Nadpis2">
    <w:name w:val="heading 2"/>
    <w:basedOn w:val="Normlny"/>
    <w:next w:val="Normlny"/>
    <w:link w:val="Nadpis2Char"/>
    <w:uiPriority w:val="9"/>
    <w:semiHidden/>
    <w:unhideWhenUsed/>
    <w:qFormat/>
    <w:rsid w:val="006D1C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99"/>
    <w:qFormat/>
    <w:rsid w:val="006D1C42"/>
    <w:pPr>
      <w:ind w:left="720"/>
      <w:contextualSpacing/>
    </w:pPr>
  </w:style>
  <w:style w:type="paragraph" w:styleId="Textkomentra">
    <w:name w:val="annotation text"/>
    <w:basedOn w:val="Normlny"/>
    <w:link w:val="TextkomentraChar"/>
    <w:uiPriority w:val="99"/>
    <w:qFormat/>
    <w:rsid w:val="006D1C4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qFormat/>
    <w:rsid w:val="006D1C42"/>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
    <w:link w:val="Odsekzoznamu"/>
    <w:uiPriority w:val="99"/>
    <w:qFormat/>
    <w:locked/>
    <w:rsid w:val="006D1C42"/>
    <w:rPr>
      <w:rFonts w:eastAsia="Times New Roman" w:cs="Times New Roman"/>
    </w:rPr>
  </w:style>
  <w:style w:type="character" w:styleId="Hypertextovprepojenie">
    <w:name w:val="Hyperlink"/>
    <w:basedOn w:val="Predvolenpsmoodseku"/>
    <w:uiPriority w:val="99"/>
    <w:unhideWhenUsed/>
    <w:rsid w:val="006D1C42"/>
    <w:rPr>
      <w:rFonts w:cs="Times New Roman"/>
      <w:color w:val="0563C1" w:themeColor="hyperlink"/>
      <w:u w:val="single"/>
    </w:rPr>
  </w:style>
  <w:style w:type="paragraph" w:customStyle="1" w:styleId="MPCKO1">
    <w:name w:val="MP CKO 1"/>
    <w:basedOn w:val="Nadpis2"/>
    <w:next w:val="Normlny"/>
    <w:qFormat/>
    <w:rsid w:val="006D1C42"/>
    <w:pPr>
      <w:pBdr>
        <w:bottom w:val="single" w:sz="8" w:space="4" w:color="4472C4" w:themeColor="accent1"/>
      </w:pBdr>
      <w:spacing w:before="200" w:after="300" w:line="240" w:lineRule="auto"/>
    </w:pPr>
    <w:rPr>
      <w:rFonts w:ascii="Times New Roman" w:hAnsi="Times New Roman" w:cs="Times New Roman"/>
      <w:b/>
      <w:bCs/>
      <w:spacing w:val="5"/>
      <w:kern w:val="28"/>
      <w:sz w:val="36"/>
      <w:lang w:eastAsia="sk-SK"/>
    </w:rPr>
  </w:style>
  <w:style w:type="character" w:customStyle="1" w:styleId="Nadpis2Char">
    <w:name w:val="Nadpis 2 Char"/>
    <w:basedOn w:val="Predvolenpsmoodseku"/>
    <w:link w:val="Nadpis2"/>
    <w:uiPriority w:val="9"/>
    <w:semiHidden/>
    <w:rsid w:val="006D1C42"/>
    <w:rPr>
      <w:rFonts w:asciiTheme="majorHAnsi" w:eastAsiaTheme="majorEastAsia" w:hAnsiTheme="majorHAnsi" w:cstheme="majorBidi"/>
      <w:color w:val="2F5496" w:themeColor="accent1" w:themeShade="BF"/>
      <w:sz w:val="26"/>
      <w:szCs w:val="26"/>
    </w:rPr>
  </w:style>
  <w:style w:type="paragraph" w:customStyle="1" w:styleId="AOHead1">
    <w:name w:val="AOHead1"/>
    <w:basedOn w:val="Normlny"/>
    <w:next w:val="Normlny"/>
    <w:uiPriority w:val="99"/>
    <w:rsid w:val="006D0E4D"/>
    <w:pPr>
      <w:keepNext/>
      <w:numPr>
        <w:numId w:val="4"/>
      </w:numPr>
      <w:spacing w:before="240" w:after="0" w:line="260" w:lineRule="atLeast"/>
      <w:jc w:val="both"/>
      <w:outlineLvl w:val="0"/>
    </w:pPr>
    <w:rPr>
      <w:rFonts w:ascii="Times New Roman" w:eastAsia="SimSun" w:hAnsi="Times New Roman"/>
      <w:b/>
      <w:caps/>
      <w:kern w:val="28"/>
    </w:rPr>
  </w:style>
  <w:style w:type="paragraph" w:customStyle="1" w:styleId="AOHead2">
    <w:name w:val="AOHead2"/>
    <w:basedOn w:val="Normlny"/>
    <w:next w:val="Normlny"/>
    <w:uiPriority w:val="99"/>
    <w:qFormat/>
    <w:rsid w:val="006D0E4D"/>
    <w:pPr>
      <w:keepNext/>
      <w:numPr>
        <w:ilvl w:val="1"/>
        <w:numId w:val="4"/>
      </w:numPr>
      <w:spacing w:before="240" w:after="0" w:line="260" w:lineRule="atLeast"/>
      <w:jc w:val="both"/>
      <w:outlineLvl w:val="1"/>
    </w:pPr>
    <w:rPr>
      <w:rFonts w:ascii="Times New Roman" w:eastAsia="SimSun" w:hAnsi="Times New Roman"/>
      <w:b/>
    </w:rPr>
  </w:style>
  <w:style w:type="paragraph" w:customStyle="1" w:styleId="AOHead3">
    <w:name w:val="AOHead3"/>
    <w:basedOn w:val="Normlny"/>
    <w:next w:val="Normlny"/>
    <w:uiPriority w:val="99"/>
    <w:rsid w:val="006D0E4D"/>
    <w:pPr>
      <w:numPr>
        <w:ilvl w:val="2"/>
        <w:numId w:val="4"/>
      </w:numPr>
      <w:spacing w:before="240" w:after="0" w:line="260" w:lineRule="atLeast"/>
      <w:jc w:val="both"/>
      <w:outlineLvl w:val="2"/>
    </w:pPr>
    <w:rPr>
      <w:rFonts w:ascii="Times New Roman" w:eastAsia="SimSun" w:hAnsi="Times New Roman"/>
    </w:rPr>
  </w:style>
  <w:style w:type="paragraph" w:customStyle="1" w:styleId="AOHead4">
    <w:name w:val="AOHead4"/>
    <w:basedOn w:val="Normlny"/>
    <w:next w:val="Normlny"/>
    <w:rsid w:val="006D0E4D"/>
    <w:pPr>
      <w:numPr>
        <w:ilvl w:val="3"/>
        <w:numId w:val="4"/>
      </w:numPr>
      <w:spacing w:before="240" w:after="0" w:line="260" w:lineRule="atLeast"/>
      <w:jc w:val="both"/>
      <w:outlineLvl w:val="3"/>
    </w:pPr>
    <w:rPr>
      <w:rFonts w:ascii="Times New Roman" w:eastAsia="SimSun" w:hAnsi="Times New Roman"/>
    </w:rPr>
  </w:style>
  <w:style w:type="paragraph" w:customStyle="1" w:styleId="AOHead5">
    <w:name w:val="AOHead5"/>
    <w:basedOn w:val="Normlny"/>
    <w:next w:val="Normlny"/>
    <w:rsid w:val="006D0E4D"/>
    <w:pPr>
      <w:numPr>
        <w:ilvl w:val="4"/>
        <w:numId w:val="4"/>
      </w:numPr>
      <w:spacing w:before="240" w:after="0" w:line="260" w:lineRule="atLeast"/>
      <w:jc w:val="both"/>
      <w:outlineLvl w:val="4"/>
    </w:pPr>
    <w:rPr>
      <w:rFonts w:ascii="Times New Roman" w:eastAsia="SimSun" w:hAnsi="Times New Roman"/>
    </w:rPr>
  </w:style>
  <w:style w:type="paragraph" w:customStyle="1" w:styleId="AOHead6">
    <w:name w:val="AOHead6"/>
    <w:basedOn w:val="Normlny"/>
    <w:next w:val="Normlny"/>
    <w:rsid w:val="006D0E4D"/>
    <w:pPr>
      <w:numPr>
        <w:ilvl w:val="5"/>
        <w:numId w:val="4"/>
      </w:numPr>
      <w:spacing w:before="240" w:after="0" w:line="260" w:lineRule="atLeast"/>
      <w:jc w:val="both"/>
      <w:outlineLvl w:val="5"/>
    </w:pPr>
    <w:rPr>
      <w:rFonts w:ascii="Times New Roman" w:eastAsia="SimSun" w:hAnsi="Times New Roman"/>
    </w:rPr>
  </w:style>
  <w:style w:type="character" w:styleId="Odkaznakomentr">
    <w:name w:val="annotation reference"/>
    <w:uiPriority w:val="99"/>
    <w:qFormat/>
    <w:rsid w:val="000C0979"/>
    <w:rPr>
      <w:rFonts w:cs="Times New Roman"/>
      <w:sz w:val="16"/>
    </w:rPr>
  </w:style>
  <w:style w:type="paragraph" w:styleId="Normlnywebov">
    <w:name w:val="Normal (Web)"/>
    <w:basedOn w:val="Normlny"/>
    <w:uiPriority w:val="99"/>
    <w:unhideWhenUsed/>
    <w:rsid w:val="00265955"/>
    <w:pPr>
      <w:spacing w:before="100" w:beforeAutospacing="1" w:after="100" w:afterAutospacing="1" w:line="240" w:lineRule="auto"/>
    </w:pPr>
    <w:rPr>
      <w:rFonts w:ascii="Times New Roman" w:hAnsi="Times New Roman"/>
      <w:sz w:val="24"/>
      <w:szCs w:val="24"/>
      <w:lang w:eastAsia="sk-SK"/>
    </w:rPr>
  </w:style>
  <w:style w:type="character" w:customStyle="1" w:styleId="cf01">
    <w:name w:val="cf01"/>
    <w:basedOn w:val="Predvolenpsmoodseku"/>
    <w:rsid w:val="00265955"/>
    <w:rPr>
      <w:rFonts w:ascii="Segoe UI" w:hAnsi="Segoe UI" w:cs="Segoe UI" w:hint="default"/>
      <w:sz w:val="18"/>
      <w:szCs w:val="18"/>
    </w:rPr>
  </w:style>
  <w:style w:type="paragraph" w:styleId="Zarkazkladnhotextu">
    <w:name w:val="Body Text Indent"/>
    <w:basedOn w:val="Normlny"/>
    <w:link w:val="ZarkazkladnhotextuChar"/>
    <w:uiPriority w:val="99"/>
    <w:rsid w:val="00590DE4"/>
    <w:pPr>
      <w:spacing w:after="0" w:line="240" w:lineRule="auto"/>
      <w:ind w:left="1080" w:hanging="372"/>
      <w:jc w:val="both"/>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90DE4"/>
    <w:rPr>
      <w:rFonts w:ascii="Times New Roman" w:eastAsia="Times New Roman" w:hAnsi="Times New Roman" w:cs="Times New Roman"/>
      <w:sz w:val="24"/>
      <w:szCs w:val="24"/>
      <w:lang w:eastAsia="sk-SK"/>
    </w:rPr>
  </w:style>
  <w:style w:type="character" w:styleId="Siln">
    <w:name w:val="Strong"/>
    <w:uiPriority w:val="99"/>
    <w:qFormat/>
    <w:rsid w:val="0093365C"/>
    <w:rPr>
      <w:rFonts w:cs="Times New Roman"/>
      <w:b/>
    </w:rPr>
  </w:style>
  <w:style w:type="paragraph" w:styleId="Textbubliny">
    <w:name w:val="Balloon Text"/>
    <w:basedOn w:val="Normlny"/>
    <w:link w:val="TextbublinyChar"/>
    <w:uiPriority w:val="99"/>
    <w:semiHidden/>
    <w:unhideWhenUsed/>
    <w:rsid w:val="00EE67F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67F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5B1D6C"/>
    <w:pPr>
      <w:spacing w:after="20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rsid w:val="005B1D6C"/>
    <w:rPr>
      <w:rFonts w:ascii="Times New Roman" w:eastAsia="Times New Roman" w:hAnsi="Times New Roman" w:cs="Times New Roman"/>
      <w:b/>
      <w:bCs/>
      <w:sz w:val="20"/>
      <w:szCs w:val="20"/>
      <w:lang w:eastAsia="sk-SK"/>
    </w:rPr>
  </w:style>
  <w:style w:type="paragraph" w:styleId="Revzia">
    <w:name w:val="Revision"/>
    <w:hidden/>
    <w:uiPriority w:val="99"/>
    <w:semiHidden/>
    <w:rsid w:val="00D5219B"/>
    <w:pPr>
      <w:spacing w:after="0" w:line="240" w:lineRule="auto"/>
    </w:pPr>
    <w:rPr>
      <w:rFonts w:eastAsia="Times New Roman" w:cs="Times New Roman"/>
    </w:rPr>
  </w:style>
  <w:style w:type="paragraph" w:styleId="Hlavika">
    <w:name w:val="header"/>
    <w:basedOn w:val="Normlny"/>
    <w:link w:val="HlavikaChar"/>
    <w:uiPriority w:val="99"/>
    <w:unhideWhenUsed/>
    <w:rsid w:val="00033F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33FC5"/>
    <w:rPr>
      <w:rFonts w:eastAsia="Times New Roman" w:cs="Times New Roman"/>
    </w:rPr>
  </w:style>
  <w:style w:type="paragraph" w:styleId="Pta">
    <w:name w:val="footer"/>
    <w:basedOn w:val="Normlny"/>
    <w:link w:val="PtaChar"/>
    <w:uiPriority w:val="99"/>
    <w:unhideWhenUsed/>
    <w:rsid w:val="00033FC5"/>
    <w:pPr>
      <w:tabs>
        <w:tab w:val="center" w:pos="4536"/>
        <w:tab w:val="right" w:pos="9072"/>
      </w:tabs>
      <w:spacing w:after="0" w:line="240" w:lineRule="auto"/>
    </w:pPr>
  </w:style>
  <w:style w:type="character" w:customStyle="1" w:styleId="PtaChar">
    <w:name w:val="Päta Char"/>
    <w:basedOn w:val="Predvolenpsmoodseku"/>
    <w:link w:val="Pta"/>
    <w:uiPriority w:val="99"/>
    <w:rsid w:val="00033FC5"/>
    <w:rPr>
      <w:rFonts w:eastAsia="Times New Roman" w:cs="Times New Roman"/>
    </w:rPr>
  </w:style>
  <w:style w:type="character" w:customStyle="1" w:styleId="Nadpis1Char">
    <w:name w:val="Nadpis 1 Char"/>
    <w:basedOn w:val="Predvolenpsmoodseku"/>
    <w:link w:val="Nadpis1"/>
    <w:uiPriority w:val="99"/>
    <w:rsid w:val="00AD0A11"/>
    <w:rPr>
      <w:rFonts w:ascii="Arial" w:eastAsia="Times New Roman" w:hAnsi="Arial" w:cs="Arial"/>
      <w:b/>
      <w:bCs/>
      <w:kern w:val="32"/>
      <w:sz w:val="32"/>
      <w:szCs w:val="32"/>
      <w:lang w:eastAsia="sk-SK"/>
    </w:rPr>
  </w:style>
  <w:style w:type="numbering" w:customStyle="1" w:styleId="Bezzoznamu1">
    <w:name w:val="Bez zoznamu1"/>
    <w:next w:val="Bezzoznamu"/>
    <w:uiPriority w:val="99"/>
    <w:semiHidden/>
    <w:unhideWhenUsed/>
    <w:rsid w:val="00AD0A11"/>
  </w:style>
  <w:style w:type="paragraph" w:styleId="Zkladntext">
    <w:name w:val="Body Text"/>
    <w:basedOn w:val="Normlny"/>
    <w:link w:val="ZkladntextChar"/>
    <w:uiPriority w:val="99"/>
    <w:unhideWhenUsed/>
    <w:rsid w:val="00AD0A11"/>
    <w:pPr>
      <w:spacing w:after="120"/>
    </w:pPr>
  </w:style>
  <w:style w:type="character" w:customStyle="1" w:styleId="ZkladntextChar">
    <w:name w:val="Základný text Char"/>
    <w:basedOn w:val="Predvolenpsmoodseku"/>
    <w:link w:val="Zkladntext"/>
    <w:uiPriority w:val="99"/>
    <w:rsid w:val="00AD0A11"/>
    <w:rPr>
      <w:rFonts w:eastAsia="Times New Roman" w:cs="Times New Roman"/>
    </w:rPr>
  </w:style>
  <w:style w:type="paragraph" w:styleId="Zkladntext2">
    <w:name w:val="Body Text 2"/>
    <w:basedOn w:val="Normlny"/>
    <w:link w:val="Zkladntext2Char"/>
    <w:uiPriority w:val="99"/>
    <w:unhideWhenUsed/>
    <w:rsid w:val="00AD0A11"/>
    <w:pPr>
      <w:spacing w:after="120" w:line="480" w:lineRule="auto"/>
    </w:pPr>
  </w:style>
  <w:style w:type="character" w:customStyle="1" w:styleId="Zkladntext2Char">
    <w:name w:val="Základný text 2 Char"/>
    <w:basedOn w:val="Predvolenpsmoodseku"/>
    <w:link w:val="Zkladntext2"/>
    <w:uiPriority w:val="99"/>
    <w:rsid w:val="00AD0A11"/>
    <w:rPr>
      <w:rFonts w:eastAsia="Times New Roman" w:cs="Times New Roman"/>
    </w:rPr>
  </w:style>
  <w:style w:type="paragraph" w:customStyle="1" w:styleId="AOAltHead2">
    <w:name w:val="AOAltHead2"/>
    <w:basedOn w:val="AOHead2"/>
    <w:next w:val="Normlny"/>
    <w:rsid w:val="00AD0A11"/>
    <w:pPr>
      <w:keepNext w:val="0"/>
      <w:numPr>
        <w:ilvl w:val="0"/>
        <w:numId w:val="0"/>
      </w:numPr>
      <w:tabs>
        <w:tab w:val="num" w:pos="2160"/>
      </w:tabs>
      <w:ind w:left="2160" w:hanging="720"/>
    </w:pPr>
    <w:rPr>
      <w:b w:val="0"/>
    </w:rPr>
  </w:style>
  <w:style w:type="paragraph" w:customStyle="1" w:styleId="AODefHead">
    <w:name w:val="AODefHead"/>
    <w:basedOn w:val="Normlny"/>
    <w:next w:val="AODefPara"/>
    <w:rsid w:val="00AD0A11"/>
    <w:pPr>
      <w:tabs>
        <w:tab w:val="num" w:pos="2880"/>
      </w:tabs>
      <w:spacing w:before="240" w:after="0" w:line="260" w:lineRule="atLeast"/>
      <w:ind w:left="2880" w:hanging="720"/>
      <w:jc w:val="both"/>
      <w:outlineLvl w:val="5"/>
    </w:pPr>
    <w:rPr>
      <w:rFonts w:ascii="Times New Roman" w:eastAsia="SimSun" w:hAnsi="Times New Roman"/>
    </w:rPr>
  </w:style>
  <w:style w:type="paragraph" w:customStyle="1" w:styleId="AODefPara">
    <w:name w:val="AODefPara"/>
    <w:basedOn w:val="AODefHead"/>
    <w:rsid w:val="00AD0A11"/>
    <w:pPr>
      <w:tabs>
        <w:tab w:val="clear" w:pos="2880"/>
        <w:tab w:val="num" w:pos="3600"/>
      </w:tabs>
      <w:ind w:left="3600"/>
      <w:outlineLvl w:val="6"/>
    </w:pPr>
  </w:style>
  <w:style w:type="paragraph" w:customStyle="1" w:styleId="Bezriadkovania1">
    <w:name w:val="Bez riadkovania1"/>
    <w:link w:val="NoSpacingChar"/>
    <w:uiPriority w:val="99"/>
    <w:rsid w:val="00AD0A11"/>
    <w:pPr>
      <w:spacing w:after="0" w:line="240" w:lineRule="auto"/>
    </w:pPr>
    <w:rPr>
      <w:rFonts w:ascii="Calibri" w:eastAsia="Calibri" w:hAnsi="Calibri" w:cs="Times New Roman"/>
    </w:rPr>
  </w:style>
  <w:style w:type="character" w:customStyle="1" w:styleId="NoSpacingChar">
    <w:name w:val="No Spacing Char"/>
    <w:link w:val="Bezriadkovania1"/>
    <w:uiPriority w:val="99"/>
    <w:locked/>
    <w:rsid w:val="00AD0A11"/>
    <w:rPr>
      <w:rFonts w:ascii="Calibri" w:eastAsia="Calibri" w:hAnsi="Calibri" w:cs="Times New Roman"/>
    </w:rPr>
  </w:style>
  <w:style w:type="paragraph" w:customStyle="1" w:styleId="Default">
    <w:name w:val="Default"/>
    <w:uiPriority w:val="99"/>
    <w:qFormat/>
    <w:rsid w:val="00AD0A1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Odsekzoznamu1">
    <w:name w:val="Odsek zoznamu1"/>
    <w:basedOn w:val="Normlny"/>
    <w:uiPriority w:val="99"/>
    <w:rsid w:val="00AD0A11"/>
    <w:pPr>
      <w:spacing w:after="0" w:line="240" w:lineRule="auto"/>
      <w:ind w:left="720"/>
      <w:contextualSpacing/>
    </w:pPr>
    <w:rPr>
      <w:rFonts w:ascii="Times New Roman" w:eastAsia="Calibr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3930">
      <w:bodyDiv w:val="1"/>
      <w:marLeft w:val="0"/>
      <w:marRight w:val="0"/>
      <w:marTop w:val="0"/>
      <w:marBottom w:val="0"/>
      <w:divBdr>
        <w:top w:val="none" w:sz="0" w:space="0" w:color="auto"/>
        <w:left w:val="none" w:sz="0" w:space="0" w:color="auto"/>
        <w:bottom w:val="none" w:sz="0" w:space="0" w:color="auto"/>
        <w:right w:val="none" w:sz="0" w:space="0" w:color="auto"/>
      </w:divBdr>
    </w:div>
    <w:div w:id="1014651283">
      <w:bodyDiv w:val="1"/>
      <w:marLeft w:val="0"/>
      <w:marRight w:val="0"/>
      <w:marTop w:val="0"/>
      <w:marBottom w:val="0"/>
      <w:divBdr>
        <w:top w:val="none" w:sz="0" w:space="0" w:color="auto"/>
        <w:left w:val="none" w:sz="0" w:space="0" w:color="auto"/>
        <w:bottom w:val="none" w:sz="0" w:space="0" w:color="auto"/>
        <w:right w:val="none" w:sz="0" w:space="0" w:color="auto"/>
      </w:divBdr>
    </w:div>
    <w:div w:id="1702045631">
      <w:bodyDiv w:val="1"/>
      <w:marLeft w:val="0"/>
      <w:marRight w:val="0"/>
      <w:marTop w:val="0"/>
      <w:marBottom w:val="0"/>
      <w:divBdr>
        <w:top w:val="none" w:sz="0" w:space="0" w:color="auto"/>
        <w:left w:val="none" w:sz="0" w:space="0" w:color="auto"/>
        <w:bottom w:val="none" w:sz="0" w:space="0" w:color="auto"/>
        <w:right w:val="none" w:sz="0" w:space="0" w:color="auto"/>
      </w:divBdr>
    </w:div>
    <w:div w:id="17855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nerskadohoda.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F3BF-010E-4D36-88EA-293905D7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48881</Words>
  <Characters>278626</Characters>
  <Application>Microsoft Office Word</Application>
  <DocSecurity>0</DocSecurity>
  <Lines>2321</Lines>
  <Paragraphs>653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2022-03-31T12:32:00Z</dcterms:created>
  <dcterms:modified xsi:type="dcterms:W3CDTF">2022-03-31T14:26:00Z</dcterms:modified>
</cp:coreProperties>
</file>