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F4E" w:rsidRPr="005D0CDB" w:rsidRDefault="007F4954" w:rsidP="001F538E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 w:rsidRPr="005D0CDB">
        <w:rPr>
          <w:rFonts w:eastAsiaTheme="minorHAnsi"/>
          <w:bCs/>
          <w:sz w:val="24"/>
          <w:szCs w:val="24"/>
        </w:rPr>
        <w:t>Časový harmonogram predkladania správ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27"/>
        <w:gridCol w:w="2361"/>
        <w:gridCol w:w="2284"/>
        <w:gridCol w:w="2816"/>
      </w:tblGrid>
      <w:tr w:rsidR="00B50F4E" w:rsidTr="00BC5546"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Kto?</w:t>
            </w:r>
          </w:p>
        </w:tc>
        <w:tc>
          <w:tcPr>
            <w:tcW w:w="3050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Čo?</w:t>
            </w:r>
          </w:p>
        </w:tc>
        <w:tc>
          <w:tcPr>
            <w:tcW w:w="3402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Kedy?</w:t>
            </w:r>
          </w:p>
        </w:tc>
        <w:tc>
          <w:tcPr>
            <w:tcW w:w="4536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>
              <w:rPr>
                <w:b/>
              </w:rPr>
              <w:t>Odvolávka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štát/Riadiaci orgán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V správe o vykonávaní: Syntéza zistení všetkých hodnotení programu (vrátane Iniciatívy zamestnanosti mladých)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</w:t>
            </w:r>
            <w:r w:rsidRPr="009A6EE7">
              <w:t>o 31. mája každého roka od roku 2016 do roku 2023</w:t>
            </w:r>
          </w:p>
          <w:p w:rsidR="00B50F4E" w:rsidRDefault="001F538E" w:rsidP="00597EE0">
            <w:pPr>
              <w:jc w:val="center"/>
            </w:pPr>
            <w:r>
              <w:t>do 30 júna v roku 2017 a 2019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50</w:t>
            </w:r>
            <w:r w:rsidR="001F538E">
              <w:t xml:space="preserve"> a 111(4)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3050" w:type="dxa"/>
            <w:vAlign w:val="center"/>
          </w:tcPr>
          <w:p w:rsidR="00B50F4E" w:rsidRPr="009A6EE7" w:rsidRDefault="00B50F4E" w:rsidP="00597EE0">
            <w:pPr>
              <w:jc w:val="center"/>
            </w:pPr>
            <w:r>
              <w:t>Súhrnná správa na základe ročných správ o implementácii členského štátu</w:t>
            </w:r>
            <w:r>
              <w:rPr>
                <w:lang w:val="en-US"/>
              </w:rPr>
              <w:t>;</w:t>
            </w:r>
            <w:r>
              <w:t xml:space="preserve"> ako aj syntéza zistení z dostupných hodnotení programov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každoročne od roku 2016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</w:t>
            </w:r>
            <w:bookmarkStart w:id="0" w:name="_GoBack"/>
            <w:bookmarkEnd w:id="0"/>
            <w:r>
              <w:t>ánok 53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V správach o pokroku: pokrok dosiahnutý v nadväznosti na výsledky stratégie Únie pre inteligentný, udržateľný a inkluzívny rast, ako aj ciele špecifických fondov (vrátane Iniciatívy zamestnanosti mladých)</w:t>
            </w:r>
          </w:p>
          <w:p w:rsidR="00B33964" w:rsidRDefault="00B33964" w:rsidP="00B33964">
            <w:pPr>
              <w:jc w:val="center"/>
            </w:pPr>
            <w:r>
              <w:t xml:space="preserve">Súhrnná správa o vykonaných hodnoteniach OP v programovom období 2014 – 2020 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augusta 2017 a do 31. augusta 2019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52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Strategická správa sumarizujúca správy o pokroku členského štátu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2017 a do 31. decembra 2019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53</w:t>
            </w:r>
          </w:p>
        </w:tc>
      </w:tr>
      <w:tr w:rsidR="00B50F4E" w:rsidTr="00BC5546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3050" w:type="dxa"/>
            <w:vAlign w:val="center"/>
          </w:tcPr>
          <w:p w:rsidR="00B50F4E" w:rsidRDefault="00B50F4E" w:rsidP="00597EE0">
            <w:pPr>
              <w:jc w:val="center"/>
            </w:pPr>
            <w:r>
              <w:t>Správa sumarizujúca zistenia z hodnotení vykonaných počas programového obdobia</w:t>
            </w:r>
          </w:p>
          <w:p w:rsidR="00B33964" w:rsidRDefault="00B33964" w:rsidP="00597EE0">
            <w:pPr>
              <w:jc w:val="center"/>
            </w:pPr>
            <w:r>
              <w:t>Súhrnná správa o vykonaných hodnoteniach OP v programovom období 2014 – 2020</w:t>
            </w:r>
          </w:p>
        </w:tc>
        <w:tc>
          <w:tcPr>
            <w:tcW w:w="3402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2022</w:t>
            </w:r>
          </w:p>
        </w:tc>
        <w:tc>
          <w:tcPr>
            <w:tcW w:w="4536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114</w:t>
            </w:r>
          </w:p>
        </w:tc>
      </w:tr>
    </w:tbl>
    <w:p w:rsidR="00B50F4E" w:rsidRPr="007500EE" w:rsidRDefault="00B50F4E" w:rsidP="00B50F4E"/>
    <w:sectPr w:rsidR="00B50F4E" w:rsidRPr="007500EE" w:rsidSect="00463C45">
      <w:headerReference w:type="first" r:id="rId8"/>
      <w:footerReference w:type="first" r:id="rId9"/>
      <w:pgSz w:w="11906" w:h="16838"/>
      <w:pgMar w:top="1418" w:right="1417" w:bottom="1417" w:left="1417" w:header="56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30" w:rsidRDefault="00F00930" w:rsidP="00B948E0">
      <w:r>
        <w:separator/>
      </w:r>
    </w:p>
  </w:endnote>
  <w:endnote w:type="continuationSeparator" w:id="0">
    <w:p w:rsidR="00F00930" w:rsidRDefault="00F0093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104" w:rsidRPr="00CF60E2" w:rsidRDefault="00CC2104" w:rsidP="00CC2104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78E9F6" wp14:editId="14B4492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3EAE647" id="Rovná spojnica 10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r+wDwIAAAg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Aw+r+wDwIA&#10;AAgEAAAOAAAAAAAAAAAAAAAAAC4CAABkcnMvZTJvRG9jLnhtbFBLAQItABQABgAIAAAAIQBDfyzC&#10;3AAAAAcBAAAPAAAAAAAAAAAAAAAAAGk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C2104" w:rsidRPr="00CF60E2" w:rsidRDefault="00CC2104" w:rsidP="00CC2104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5408" behindDoc="1" locked="0" layoutInCell="1" allowOverlap="1" wp14:anchorId="63680FC6" wp14:editId="2A32034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43510632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63C45">
          <w:rPr>
            <w:noProof/>
          </w:rPr>
          <w:t>1</w:t>
        </w:r>
        <w:r w:rsidRPr="00CF60E2">
          <w:fldChar w:fldCharType="end"/>
        </w:r>
      </w:sdtContent>
    </w:sdt>
  </w:p>
  <w:p w:rsidR="008A021C" w:rsidRPr="00CF60E2" w:rsidRDefault="008A021C" w:rsidP="00463C45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30" w:rsidRDefault="00F00930" w:rsidP="00B948E0">
      <w:r>
        <w:separator/>
      </w:r>
    </w:p>
  </w:footnote>
  <w:footnote w:type="continuationSeparator" w:id="0">
    <w:p w:rsidR="00F00930" w:rsidRDefault="00F00930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1C" w:rsidRDefault="008A021C" w:rsidP="008A021C">
    <w:pPr>
      <w:tabs>
        <w:tab w:val="center" w:pos="4536"/>
        <w:tab w:val="right" w:pos="9072"/>
      </w:tabs>
    </w:pPr>
    <w:r w:rsidRPr="008A021C">
      <w:t>Príloha č. 1</w:t>
    </w:r>
    <w:r>
      <w:t xml:space="preserve"> k MP CKO č. 20</w:t>
    </w:r>
  </w:p>
  <w:p w:rsidR="008A021C" w:rsidRPr="00CF60E2" w:rsidRDefault="008A021C" w:rsidP="008A021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817F850" wp14:editId="1A9DB8E1">
              <wp:simplePos x="0" y="0"/>
              <wp:positionH relativeFrom="column">
                <wp:posOffset>-5868</wp:posOffset>
              </wp:positionH>
              <wp:positionV relativeFrom="paragraph">
                <wp:posOffset>139435</wp:posOffset>
              </wp:positionV>
              <wp:extent cx="5800299" cy="6824"/>
              <wp:effectExtent l="57150" t="38100" r="48260" b="8890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00299" cy="6824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B54E21" id="Rovná spojnica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1pt" to="456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1379204043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8A021C" w:rsidRPr="00D25FCF" w:rsidRDefault="00DF12E8" w:rsidP="00463C4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02.08.2017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C5AE3"/>
    <w:rsid w:val="000D298C"/>
    <w:rsid w:val="000D6B86"/>
    <w:rsid w:val="000E1F3E"/>
    <w:rsid w:val="000E2AA4"/>
    <w:rsid w:val="000E682B"/>
    <w:rsid w:val="000F671F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95D6F"/>
    <w:rsid w:val="00197F9D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46970"/>
    <w:rsid w:val="0025330F"/>
    <w:rsid w:val="00256687"/>
    <w:rsid w:val="00257735"/>
    <w:rsid w:val="002622CD"/>
    <w:rsid w:val="0027137E"/>
    <w:rsid w:val="00274479"/>
    <w:rsid w:val="00275C41"/>
    <w:rsid w:val="002941F3"/>
    <w:rsid w:val="0029505A"/>
    <w:rsid w:val="002970DB"/>
    <w:rsid w:val="002A1E17"/>
    <w:rsid w:val="002B25FC"/>
    <w:rsid w:val="002B396A"/>
    <w:rsid w:val="002C47DC"/>
    <w:rsid w:val="002D2BC7"/>
    <w:rsid w:val="002D65BD"/>
    <w:rsid w:val="002E611C"/>
    <w:rsid w:val="002E7F32"/>
    <w:rsid w:val="002E7F66"/>
    <w:rsid w:val="003078FC"/>
    <w:rsid w:val="00325915"/>
    <w:rsid w:val="00326D81"/>
    <w:rsid w:val="0032750E"/>
    <w:rsid w:val="00334EC9"/>
    <w:rsid w:val="00336202"/>
    <w:rsid w:val="0035152B"/>
    <w:rsid w:val="00355720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63C45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8FC"/>
    <w:rsid w:val="00597EE0"/>
    <w:rsid w:val="005B49EF"/>
    <w:rsid w:val="005B6FDC"/>
    <w:rsid w:val="005B7098"/>
    <w:rsid w:val="005D0CDB"/>
    <w:rsid w:val="005F53A8"/>
    <w:rsid w:val="005F5B71"/>
    <w:rsid w:val="00606F32"/>
    <w:rsid w:val="00616B6E"/>
    <w:rsid w:val="00622D7A"/>
    <w:rsid w:val="00623659"/>
    <w:rsid w:val="006479DF"/>
    <w:rsid w:val="00656B0F"/>
    <w:rsid w:val="00660DCB"/>
    <w:rsid w:val="00661F22"/>
    <w:rsid w:val="006719A0"/>
    <w:rsid w:val="00687102"/>
    <w:rsid w:val="00691BAD"/>
    <w:rsid w:val="006942EB"/>
    <w:rsid w:val="006A193E"/>
    <w:rsid w:val="006A1ED0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B4D0A"/>
    <w:rsid w:val="007C0D54"/>
    <w:rsid w:val="007C28D1"/>
    <w:rsid w:val="007E3853"/>
    <w:rsid w:val="007F0D9A"/>
    <w:rsid w:val="007F4954"/>
    <w:rsid w:val="007F773A"/>
    <w:rsid w:val="00801225"/>
    <w:rsid w:val="00823ED4"/>
    <w:rsid w:val="00824967"/>
    <w:rsid w:val="0083189A"/>
    <w:rsid w:val="00841626"/>
    <w:rsid w:val="0084743A"/>
    <w:rsid w:val="00850467"/>
    <w:rsid w:val="008743E6"/>
    <w:rsid w:val="008806AC"/>
    <w:rsid w:val="008A021C"/>
    <w:rsid w:val="008B3BCD"/>
    <w:rsid w:val="008C271F"/>
    <w:rsid w:val="008C3E82"/>
    <w:rsid w:val="008D0F9C"/>
    <w:rsid w:val="008E40FA"/>
    <w:rsid w:val="008F1043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7CF6"/>
    <w:rsid w:val="009836CF"/>
    <w:rsid w:val="00985CC1"/>
    <w:rsid w:val="009A1BC4"/>
    <w:rsid w:val="009A2A38"/>
    <w:rsid w:val="009B421D"/>
    <w:rsid w:val="009D25A8"/>
    <w:rsid w:val="009E4458"/>
    <w:rsid w:val="009E7482"/>
    <w:rsid w:val="009F47B0"/>
    <w:rsid w:val="00A144AE"/>
    <w:rsid w:val="00A22997"/>
    <w:rsid w:val="00A60CF4"/>
    <w:rsid w:val="00A742FB"/>
    <w:rsid w:val="00A9254C"/>
    <w:rsid w:val="00AA0914"/>
    <w:rsid w:val="00AA500F"/>
    <w:rsid w:val="00AB29E7"/>
    <w:rsid w:val="00AB755C"/>
    <w:rsid w:val="00AC288E"/>
    <w:rsid w:val="00AD1FA5"/>
    <w:rsid w:val="00AE685F"/>
    <w:rsid w:val="00AF1940"/>
    <w:rsid w:val="00AF2C4F"/>
    <w:rsid w:val="00AF6538"/>
    <w:rsid w:val="00B05006"/>
    <w:rsid w:val="00B05861"/>
    <w:rsid w:val="00B06C31"/>
    <w:rsid w:val="00B12061"/>
    <w:rsid w:val="00B315E9"/>
    <w:rsid w:val="00B33964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C5546"/>
    <w:rsid w:val="00BE03A3"/>
    <w:rsid w:val="00BE41DD"/>
    <w:rsid w:val="00C00446"/>
    <w:rsid w:val="00C214B6"/>
    <w:rsid w:val="00C348A2"/>
    <w:rsid w:val="00C37B65"/>
    <w:rsid w:val="00C45B26"/>
    <w:rsid w:val="00C46BDE"/>
    <w:rsid w:val="00C6439D"/>
    <w:rsid w:val="00C90838"/>
    <w:rsid w:val="00C92BF0"/>
    <w:rsid w:val="00CA0FB2"/>
    <w:rsid w:val="00CA208E"/>
    <w:rsid w:val="00CA5572"/>
    <w:rsid w:val="00CC2104"/>
    <w:rsid w:val="00CD3D13"/>
    <w:rsid w:val="00CD780A"/>
    <w:rsid w:val="00CE13D3"/>
    <w:rsid w:val="00CE62C9"/>
    <w:rsid w:val="00CF60E2"/>
    <w:rsid w:val="00D05350"/>
    <w:rsid w:val="00D239D4"/>
    <w:rsid w:val="00D25FCF"/>
    <w:rsid w:val="00D32409"/>
    <w:rsid w:val="00D51D1D"/>
    <w:rsid w:val="00D61BB6"/>
    <w:rsid w:val="00D65FA2"/>
    <w:rsid w:val="00D86DA2"/>
    <w:rsid w:val="00D92836"/>
    <w:rsid w:val="00D978EF"/>
    <w:rsid w:val="00DB49D9"/>
    <w:rsid w:val="00DB798B"/>
    <w:rsid w:val="00DD7AD2"/>
    <w:rsid w:val="00DE7766"/>
    <w:rsid w:val="00DF12E8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95C8E"/>
    <w:rsid w:val="00EA68F9"/>
    <w:rsid w:val="00EB1061"/>
    <w:rsid w:val="00EC3E67"/>
    <w:rsid w:val="00EC4463"/>
    <w:rsid w:val="00EC5291"/>
    <w:rsid w:val="00EE70FE"/>
    <w:rsid w:val="00EF0A2C"/>
    <w:rsid w:val="00F00930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42B5-52AC-43C8-84E7-3163F8DE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2017-08-01T13:39:00Z</dcterms:created>
  <dcterms:modified xsi:type="dcterms:W3CDTF">2017-08-01T16:03:00Z</dcterms:modified>
</cp:coreProperties>
</file>