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3" w:rsidRDefault="00674853" w:rsidP="0067485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bookmarkStart w:id="0" w:name="_GoBack"/>
      <w:bookmarkEnd w:id="0"/>
    </w:p>
    <w:p w:rsidR="00674853" w:rsidRDefault="00674853" w:rsidP="0067485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>
        <w:rPr>
          <w:rFonts w:asciiTheme="minorHAnsi" w:eastAsia="Times New Roman" w:hAnsiTheme="minorHAnsi" w:cs="Times New Roman"/>
          <w:b/>
          <w:sz w:val="40"/>
          <w:szCs w:val="40"/>
        </w:rPr>
        <w:t>NÁVRATKA ŠKOLENIA</w:t>
      </w:r>
    </w:p>
    <w:p w:rsidR="00674853" w:rsidRDefault="00674853" w:rsidP="0067485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674853" w:rsidRDefault="00674853" w:rsidP="006748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24"/>
          <w:szCs w:val="24"/>
        </w:rPr>
      </w:pPr>
      <w:r>
        <w:rPr>
          <w:rFonts w:asciiTheme="minorHAnsi" w:hAnsiTheme="minorHAnsi" w:cs="Cambria-Bold"/>
          <w:b/>
          <w:bCs/>
          <w:sz w:val="24"/>
          <w:szCs w:val="24"/>
        </w:rPr>
        <w:t>„Kontrola verejného obstarávania v projektoch financovaných z fondov EÚ“</w:t>
      </w:r>
    </w:p>
    <w:p w:rsidR="00674853" w:rsidRDefault="00674853" w:rsidP="006748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color w:val="0070C0"/>
          <w:sz w:val="24"/>
          <w:szCs w:val="24"/>
        </w:rPr>
      </w:pPr>
      <w:r>
        <w:rPr>
          <w:rFonts w:asciiTheme="minorHAnsi" w:hAnsiTheme="minorHAnsi" w:cs="Cambria"/>
          <w:b/>
          <w:color w:val="0070C0"/>
          <w:sz w:val="24"/>
          <w:szCs w:val="24"/>
        </w:rPr>
        <w:t>18. apríla 2018 (streda) o 9:00 hod.</w:t>
      </w:r>
    </w:p>
    <w:p w:rsidR="00674853" w:rsidRDefault="00674853" w:rsidP="006748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Kongresová sála Úradu Žilinského samosprávneho kraja, Komenského 48, 011 09 Žilina</w:t>
      </w:r>
    </w:p>
    <w:p w:rsidR="00674853" w:rsidRDefault="00674853" w:rsidP="00674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674853" w:rsidRDefault="00674853" w:rsidP="0067485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674853" w:rsidRDefault="00674853" w:rsidP="00674853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674853" w:rsidRDefault="00674853" w:rsidP="0067485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Prosím, vyplňte nami požadované údaje a zašlite obratom, najneskôr </w:t>
      </w:r>
      <w:r>
        <w:rPr>
          <w:rFonts w:eastAsia="Times New Roman" w:cs="Times New Roman"/>
          <w:b/>
          <w:sz w:val="24"/>
          <w:szCs w:val="24"/>
        </w:rPr>
        <w:t>do 16. apríla 2018, 12:00 hod.</w:t>
      </w:r>
      <w:r>
        <w:rPr>
          <w:rFonts w:eastAsia="Times New Roman" w:cs="Times New Roman"/>
          <w:sz w:val="24"/>
          <w:szCs w:val="24"/>
        </w:rPr>
        <w:t xml:space="preserve"> na elektronickú adresu: </w:t>
      </w:r>
      <w:hyperlink r:id="rId8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  <w:r>
        <w:rPr>
          <w:rFonts w:eastAsia="Times New Roman" w:cs="Times New Roman"/>
          <w:sz w:val="24"/>
          <w:szCs w:val="24"/>
        </w:rPr>
        <w:t>. V prípade väčšieho záujmu o školenie budú uprednostnení skôr prihlásení účastníci.</w:t>
      </w:r>
    </w:p>
    <w:p w:rsidR="00674853" w:rsidRDefault="00674853" w:rsidP="0067485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74853" w:rsidRDefault="00674853" w:rsidP="00674853">
      <w:pPr>
        <w:spacing w:after="0" w:line="240" w:lineRule="auto"/>
        <w:rPr>
          <w:rFonts w:eastAsia="Times New Roman"/>
          <w:sz w:val="23"/>
          <w:szCs w:val="23"/>
        </w:rPr>
      </w:pPr>
    </w:p>
    <w:p w:rsidR="00674853" w:rsidRDefault="00674853" w:rsidP="00674853">
      <w:pPr>
        <w:spacing w:after="0" w:line="240" w:lineRule="auto"/>
        <w:rPr>
          <w:rFonts w:eastAsia="Times New Roman"/>
          <w:sz w:val="23"/>
          <w:szCs w:val="23"/>
        </w:rPr>
      </w:pPr>
    </w:p>
    <w:tbl>
      <w:tblPr>
        <w:tblStyle w:val="Strednmrieka2zvraznenie5"/>
        <w:tblW w:w="8824" w:type="dxa"/>
        <w:jc w:val="center"/>
        <w:tblInd w:w="0" w:type="dxa"/>
        <w:tblBorders>
          <w:insideH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2235"/>
        <w:gridCol w:w="6589"/>
      </w:tblGrid>
      <w:tr w:rsidR="00674853" w:rsidTr="0067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Priezvisko a meno:</w:t>
            </w:r>
          </w:p>
          <w:p w:rsidR="00674853" w:rsidRDefault="00674853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674853" w:rsidRDefault="00674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674853" w:rsidTr="006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Organizácia:</w:t>
            </w:r>
          </w:p>
          <w:p w:rsidR="00674853" w:rsidRDefault="00674853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674853" w:rsidRDefault="00674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674853" w:rsidTr="00674853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Adresa:</w:t>
            </w:r>
          </w:p>
          <w:p w:rsidR="00674853" w:rsidRDefault="00674853">
            <w:pPr>
              <w:autoSpaceDN w:val="0"/>
              <w:ind w:left="34" w:hanging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674853" w:rsidRDefault="00674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674853" w:rsidTr="006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Telefón:</w:t>
            </w:r>
          </w:p>
          <w:p w:rsidR="00674853" w:rsidRDefault="00674853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:rsidR="00674853" w:rsidRDefault="00674853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3"/>
                <w:szCs w:val="23"/>
              </w:rPr>
            </w:pPr>
          </w:p>
        </w:tc>
      </w:tr>
      <w:tr w:rsidR="00674853" w:rsidTr="00674853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E_mail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674853" w:rsidRDefault="00674853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674853" w:rsidRDefault="00674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</w:tbl>
    <w:p w:rsidR="00674853" w:rsidRDefault="00674853" w:rsidP="00674853">
      <w:pPr>
        <w:spacing w:after="0" w:line="240" w:lineRule="auto"/>
        <w:rPr>
          <w:rFonts w:eastAsia="Times New Roman"/>
          <w:sz w:val="23"/>
          <w:szCs w:val="23"/>
        </w:rPr>
      </w:pPr>
    </w:p>
    <w:p w:rsidR="00674853" w:rsidRDefault="00674853" w:rsidP="00674853">
      <w:pPr>
        <w:spacing w:after="0" w:line="240" w:lineRule="auto"/>
        <w:rPr>
          <w:rFonts w:eastAsia="Times New Roman"/>
          <w:sz w:val="23"/>
          <w:szCs w:val="23"/>
        </w:rPr>
      </w:pPr>
    </w:p>
    <w:p w:rsidR="00674853" w:rsidRDefault="00674853" w:rsidP="00674853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/>
          <w:sz w:val="23"/>
          <w:szCs w:val="23"/>
        </w:rPr>
        <w:br/>
      </w:r>
      <w:r>
        <w:rPr>
          <w:rFonts w:eastAsia="Times New Roman" w:cs="Times New Roman"/>
          <w:b/>
          <w:bCs/>
          <w:sz w:val="24"/>
          <w:szCs w:val="24"/>
        </w:rPr>
        <w:t>Kontakt:</w:t>
      </w:r>
      <w:r>
        <w:rPr>
          <w:rFonts w:eastAsia="Times New Roman" w:cs="Times New Roman"/>
          <w:sz w:val="24"/>
          <w:szCs w:val="24"/>
        </w:rPr>
        <w:br/>
        <w:t>Žilinský samosprávny kraj</w:t>
      </w:r>
      <w:r>
        <w:rPr>
          <w:rFonts w:eastAsia="Times New Roman" w:cs="Times New Roman"/>
          <w:sz w:val="24"/>
          <w:szCs w:val="24"/>
        </w:rPr>
        <w:br/>
        <w:t xml:space="preserve">Informačno-poradenské centrum </w:t>
      </w:r>
      <w:r>
        <w:rPr>
          <w:rFonts w:eastAsia="Times New Roman" w:cs="Times New Roman"/>
          <w:sz w:val="24"/>
          <w:szCs w:val="24"/>
        </w:rPr>
        <w:br/>
        <w:t>Komenského 48</w:t>
      </w:r>
      <w:r>
        <w:rPr>
          <w:rFonts w:eastAsia="Times New Roman" w:cs="Times New Roman"/>
          <w:sz w:val="24"/>
          <w:szCs w:val="24"/>
        </w:rPr>
        <w:br/>
        <w:t>011 09 Žilina</w:t>
      </w:r>
    </w:p>
    <w:p w:rsidR="00674853" w:rsidRDefault="00674853" w:rsidP="0067485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</w:p>
    <w:p w:rsidR="00674853" w:rsidRDefault="00674853" w:rsidP="0067485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4853" w:rsidRDefault="00674853" w:rsidP="0067485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74853" w:rsidRDefault="00674853" w:rsidP="0067485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 </w:t>
      </w:r>
    </w:p>
    <w:p w:rsidR="004B512D" w:rsidRPr="00EE7C37" w:rsidRDefault="004B512D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sectPr w:rsidR="004B512D" w:rsidRPr="00EE7C37" w:rsidSect="00E066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5" w:right="720" w:bottom="568" w:left="720" w:header="0" w:footer="1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70" w:rsidRDefault="00EB7770">
      <w:pPr>
        <w:spacing w:after="0" w:line="240" w:lineRule="auto"/>
      </w:pPr>
      <w:r>
        <w:separator/>
      </w:r>
    </w:p>
  </w:endnote>
  <w:endnote w:type="continuationSeparator" w:id="0">
    <w:p w:rsidR="00EB7770" w:rsidRDefault="00EB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8" w:rsidRPr="00AC6FAC" w:rsidRDefault="00EE7C37" w:rsidP="00091AC8">
    <w:pPr>
      <w:tabs>
        <w:tab w:val="left" w:pos="8340"/>
      </w:tabs>
      <w:spacing w:after="0"/>
      <w:ind w:hanging="709"/>
      <w:rPr>
        <w:rFonts w:asciiTheme="minorHAnsi" w:hAnsiTheme="minorHAnsi"/>
        <w:sz w:val="14"/>
        <w:szCs w:val="14"/>
      </w:rPr>
    </w:pPr>
    <w:r w:rsidRPr="00243163">
      <w:rPr>
        <w:rFonts w:ascii="Arial" w:hAnsi="Arial" w:cs="Arial"/>
        <w:b/>
        <w:bCs/>
        <w:noProof/>
        <w:sz w:val="10"/>
        <w:szCs w:val="10"/>
      </w:rPr>
      <w:drawing>
        <wp:anchor distT="0" distB="0" distL="114300" distR="114300" simplePos="0" relativeHeight="251676672" behindDoc="0" locked="0" layoutInCell="1" allowOverlap="1" wp14:anchorId="1F98F2D8" wp14:editId="49A9066F">
          <wp:simplePos x="0" y="0"/>
          <wp:positionH relativeFrom="column">
            <wp:posOffset>5619750</wp:posOffset>
          </wp:positionH>
          <wp:positionV relativeFrom="paragraph">
            <wp:posOffset>49530</wp:posOffset>
          </wp:positionV>
          <wp:extent cx="1019175" cy="465234"/>
          <wp:effectExtent l="0" t="0" r="0" b="0"/>
          <wp:wrapNone/>
          <wp:docPr id="17" name="Obrázok 17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44">
      <w:rPr>
        <w:rFonts w:asciiTheme="minorHAnsi" w:hAnsiTheme="minorHAnsi"/>
        <w:noProof/>
        <w:sz w:val="16"/>
        <w:szCs w:val="16"/>
      </w:rPr>
      <w:drawing>
        <wp:inline distT="0" distB="0" distL="0" distR="0" wp14:anchorId="7468B27A" wp14:editId="6F93F092">
          <wp:extent cx="7496175" cy="476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091AC8" w:rsidRPr="00AC6FAC">
      <w:rPr>
        <w:rFonts w:asciiTheme="minorHAnsi" w:hAnsiTheme="minorHAnsi"/>
        <w:sz w:val="14"/>
        <w:szCs w:val="14"/>
      </w:rPr>
      <w:t>Informačno</w:t>
    </w:r>
    <w:proofErr w:type="spellEnd"/>
    <w:r w:rsidR="00091AC8" w:rsidRPr="00AC6FAC">
      <w:rPr>
        <w:rFonts w:asciiTheme="minorHAnsi" w:hAnsiTheme="minorHAnsi"/>
        <w:sz w:val="14"/>
        <w:szCs w:val="14"/>
      </w:rPr>
      <w:t xml:space="preserve"> – poradenské centrum</w:t>
    </w:r>
    <w:r w:rsidR="0082504E" w:rsidRPr="00AC6FAC">
      <w:rPr>
        <w:rFonts w:asciiTheme="minorHAnsi" w:hAnsiTheme="minorHAnsi"/>
        <w:sz w:val="14"/>
        <w:szCs w:val="14"/>
      </w:rPr>
      <w:t xml:space="preserve"> pre EŠIF </w:t>
    </w:r>
    <w:r w:rsidRPr="00AC6FAC">
      <w:rPr>
        <w:rFonts w:asciiTheme="minorHAnsi" w:hAnsiTheme="minorHAnsi"/>
        <w:sz w:val="14"/>
        <w:szCs w:val="14"/>
      </w:rPr>
      <w:t xml:space="preserve"> ŽSK</w:t>
    </w:r>
    <w:r w:rsidR="00091AC8" w:rsidRPr="00AC6FAC">
      <w:rPr>
        <w:rFonts w:asciiTheme="minorHAnsi" w:hAnsiTheme="minorHAnsi"/>
        <w:sz w:val="14"/>
        <w:szCs w:val="14"/>
      </w:rPr>
      <w:t>, Komenského 48, 011 09 Žilina</w:t>
    </w:r>
  </w:p>
  <w:p w:rsidR="00EE7C37" w:rsidRPr="00AC6FAC" w:rsidRDefault="00EE7C37" w:rsidP="00EE7C37">
    <w:pPr>
      <w:tabs>
        <w:tab w:val="left" w:pos="8340"/>
      </w:tabs>
      <w:spacing w:after="0"/>
      <w:ind w:hanging="709"/>
      <w:rPr>
        <w:rFonts w:asciiTheme="minorHAnsi" w:hAnsiTheme="minorHAnsi"/>
        <w:sz w:val="14"/>
        <w:szCs w:val="14"/>
      </w:rPr>
    </w:pPr>
    <w:r w:rsidRPr="00AC6FAC">
      <w:rPr>
        <w:rFonts w:asciiTheme="minorHAnsi" w:hAnsiTheme="minorHAnsi"/>
        <w:sz w:val="14"/>
        <w:szCs w:val="14"/>
      </w:rPr>
      <w:tab/>
    </w:r>
    <w:r w:rsidR="00091AC8" w:rsidRPr="00AC6FAC">
      <w:rPr>
        <w:rFonts w:asciiTheme="minorHAnsi" w:hAnsiTheme="minorHAnsi"/>
        <w:sz w:val="14"/>
        <w:szCs w:val="14"/>
      </w:rPr>
      <w:t>T</w:t>
    </w:r>
    <w:r w:rsidR="00245A08" w:rsidRPr="00AC6FAC">
      <w:rPr>
        <w:rFonts w:asciiTheme="minorHAnsi" w:hAnsiTheme="minorHAnsi"/>
        <w:sz w:val="14"/>
        <w:szCs w:val="14"/>
      </w:rPr>
      <w:t>el.:</w:t>
    </w:r>
    <w:r w:rsidR="00091AC8" w:rsidRPr="00AC6FAC">
      <w:rPr>
        <w:rFonts w:asciiTheme="minorHAnsi" w:hAnsiTheme="minorHAnsi"/>
        <w:sz w:val="14"/>
        <w:szCs w:val="14"/>
      </w:rPr>
      <w:t xml:space="preserve">+421  </w:t>
    </w:r>
    <w:r w:rsidR="00472977" w:rsidRPr="00AC6FAC">
      <w:rPr>
        <w:rFonts w:asciiTheme="minorHAnsi" w:hAnsiTheme="minorHAnsi"/>
        <w:sz w:val="14"/>
        <w:szCs w:val="14"/>
      </w:rPr>
      <w:t>41</w:t>
    </w:r>
    <w:r w:rsidR="00245A08" w:rsidRPr="00AC6FAC">
      <w:rPr>
        <w:rFonts w:asciiTheme="minorHAnsi" w:hAnsiTheme="minorHAnsi"/>
        <w:sz w:val="14"/>
        <w:szCs w:val="14"/>
      </w:rPr>
      <w:t xml:space="preserve"> </w:t>
    </w:r>
    <w:r w:rsidR="00472977" w:rsidRPr="00AC6FAC">
      <w:rPr>
        <w:rFonts w:asciiTheme="minorHAnsi" w:hAnsiTheme="minorHAnsi"/>
        <w:sz w:val="14"/>
        <w:szCs w:val="14"/>
      </w:rPr>
      <w:t xml:space="preserve">5032 </w:t>
    </w:r>
    <w:r w:rsidR="0084255E" w:rsidRPr="00AC6FAC">
      <w:rPr>
        <w:rFonts w:asciiTheme="minorHAnsi" w:hAnsiTheme="minorHAnsi"/>
        <w:sz w:val="14"/>
        <w:szCs w:val="14"/>
      </w:rPr>
      <w:t>kl.</w:t>
    </w:r>
    <w:r w:rsidR="00472977" w:rsidRPr="00AC6FAC">
      <w:rPr>
        <w:rFonts w:asciiTheme="minorHAnsi" w:hAnsiTheme="minorHAnsi"/>
        <w:sz w:val="14"/>
        <w:szCs w:val="14"/>
      </w:rPr>
      <w:t>159</w:t>
    </w:r>
    <w:r w:rsidR="006F7BC3" w:rsidRPr="00AC6FAC">
      <w:rPr>
        <w:rFonts w:asciiTheme="minorHAnsi" w:hAnsiTheme="minorHAnsi"/>
        <w:sz w:val="14"/>
        <w:szCs w:val="14"/>
      </w:rPr>
      <w:t>, kl.</w:t>
    </w:r>
    <w:r w:rsidR="00E21C70" w:rsidRPr="00AC6FAC">
      <w:rPr>
        <w:rFonts w:asciiTheme="minorHAnsi" w:hAnsiTheme="minorHAnsi"/>
        <w:sz w:val="14"/>
        <w:szCs w:val="14"/>
      </w:rPr>
      <w:t>418</w:t>
    </w:r>
    <w:r w:rsidR="0084255E" w:rsidRPr="00AC6FAC">
      <w:rPr>
        <w:rFonts w:asciiTheme="minorHAnsi" w:hAnsiTheme="minorHAnsi"/>
        <w:sz w:val="14"/>
        <w:szCs w:val="14"/>
      </w:rPr>
      <w:t>, kl.</w:t>
    </w:r>
    <w:r w:rsidR="00E21C70" w:rsidRPr="00AC6FAC">
      <w:rPr>
        <w:rFonts w:asciiTheme="minorHAnsi" w:hAnsiTheme="minorHAnsi"/>
        <w:sz w:val="14"/>
        <w:szCs w:val="14"/>
      </w:rPr>
      <w:t>302</w:t>
    </w:r>
  </w:p>
  <w:p w:rsidR="009A3B1B" w:rsidRPr="00AC6FAC" w:rsidRDefault="00EE7C37" w:rsidP="00EE7C37">
    <w:pPr>
      <w:tabs>
        <w:tab w:val="left" w:pos="8340"/>
      </w:tabs>
      <w:spacing w:after="0"/>
      <w:ind w:hanging="709"/>
      <w:rPr>
        <w:sz w:val="14"/>
        <w:szCs w:val="14"/>
      </w:rPr>
    </w:pPr>
    <w:r w:rsidRPr="00AC6FAC">
      <w:rPr>
        <w:rFonts w:asciiTheme="minorHAnsi" w:hAnsiTheme="minorHAnsi"/>
        <w:sz w:val="14"/>
        <w:szCs w:val="14"/>
      </w:rPr>
      <w:t xml:space="preserve">                  </w:t>
    </w:r>
    <w:r w:rsidR="00AC6FAC">
      <w:rPr>
        <w:rFonts w:asciiTheme="minorHAnsi" w:hAnsiTheme="minorHAnsi"/>
        <w:sz w:val="14"/>
        <w:szCs w:val="14"/>
      </w:rPr>
      <w:t xml:space="preserve">   </w:t>
    </w:r>
    <w:r w:rsidR="005A7DD2" w:rsidRPr="00AC6FAC">
      <w:rPr>
        <w:rFonts w:asciiTheme="minorHAnsi" w:hAnsiTheme="minorHAnsi"/>
        <w:sz w:val="14"/>
        <w:szCs w:val="14"/>
      </w:rPr>
      <w:t xml:space="preserve"> </w:t>
    </w:r>
    <w:r w:rsidRPr="00AC6FAC">
      <w:rPr>
        <w:rFonts w:asciiTheme="minorHAnsi" w:hAnsiTheme="minorHAnsi"/>
        <w:sz w:val="14"/>
        <w:szCs w:val="14"/>
      </w:rPr>
      <w:t xml:space="preserve">E-mail: </w:t>
    </w:r>
    <w:hyperlink r:id="rId3" w:history="1">
      <w:r w:rsidRPr="00AC6FAC">
        <w:rPr>
          <w:rStyle w:val="Hypertextovprepojenie"/>
          <w:rFonts w:asciiTheme="minorHAnsi" w:hAnsiTheme="minorHAnsi" w:cs="Calibri"/>
          <w:sz w:val="14"/>
          <w:szCs w:val="14"/>
        </w:rPr>
        <w:t>ipc@zilinskazupa.sk</w:t>
      </w:r>
    </w:hyperlink>
    <w:r w:rsidR="00652100" w:rsidRPr="00AC6FAC">
      <w:rPr>
        <w:rFonts w:asciiTheme="minorHAnsi" w:hAnsiTheme="minorHAnsi"/>
        <w:sz w:val="14"/>
        <w:szCs w:val="14"/>
      </w:rPr>
      <w:t xml:space="preserve">                                                                                                                                         </w:t>
    </w:r>
    <w:r w:rsidR="00E21C70" w:rsidRPr="00AC6FAC">
      <w:rPr>
        <w:rFonts w:asciiTheme="minorHAnsi" w:hAnsiTheme="minorHAnsi"/>
        <w:sz w:val="14"/>
        <w:szCs w:val="14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70" w:rsidRDefault="00EB7770">
      <w:pPr>
        <w:spacing w:after="0" w:line="240" w:lineRule="auto"/>
      </w:pPr>
      <w:r>
        <w:separator/>
      </w:r>
    </w:p>
  </w:footnote>
  <w:footnote w:type="continuationSeparator" w:id="0">
    <w:p w:rsidR="00EB7770" w:rsidRDefault="00EB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674853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89" o:spid="_x0000_s2065" type="#_x0000_t75" style="position:absolute;left:0;text-align:left;margin-left:0;margin-top:0;width:480pt;height:480pt;z-index:-251636736;mso-position-horizontal:center;mso-position-horizontal-relative:margin;mso-position-vertical:center;mso-position-vertical-relative:margin" o:allowincell="f">
          <v:imagedata r:id="rId1" o:title="presypacie_hodiny_a_peniaze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8240" behindDoc="0" locked="0" layoutInCell="1" allowOverlap="0" wp14:anchorId="1C102EDE" wp14:editId="33E2C102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1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1332B6" wp14:editId="048D2073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Im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Im8MAAADdAAAADwAAAAAAAAAAAAAAAACYAgAAZHJzL2Rv&#10;d25yZXYueG1sUEsFBgAAAAAEAAQA9QAAAIg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d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c3f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7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1uz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m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Tpj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619" o:spid="_x0000_s1032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mi/EAAAA3QAAAA8AAABkcnMvZG93bnJldi54bWxEj0FrwkAUhO9C/8PyCr2IblJQNLpKKQiF&#10;imBa8PrIPpNo9u2SXU38964geBxm5htmue5NI67U+tqygnScgCAurK65VPD/txnNQPiArLGxTApu&#10;5GG9ehssMdO24z1d81CKCGGfoYIqBJdJ6YuKDPqxdcTRO9rWYIiyLaVusYtw08jPJJlKgzXHhQod&#10;fVdUnPOLUTAs0/zktv7U7Wa/E8rdgWrPSn28918LEIH68Ao/2z9awWSazuHxJj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mi/EAAAA3Q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0288" behindDoc="0" locked="0" layoutInCell="1" allowOverlap="0" wp14:anchorId="35229553" wp14:editId="0AC757D0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1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90" w:rsidRDefault="00674853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noProof/>
        <w:color w:val="0F243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90" o:spid="_x0000_s2066" type="#_x0000_t75" style="position:absolute;margin-left:0;margin-top:0;width:480pt;height:480pt;z-index:-251635712;mso-position-horizontal:center;mso-position-horizontal-relative:margin;mso-position-vertical:center;mso-position-vertical-relative:margin" o:allowincell="f">
          <v:imagedata r:id="rId1" o:title="presypacie_hodiny_a_peniaze" gain="19661f" blacklevel="22938f"/>
          <w10:wrap anchorx="margin" anchory="margin"/>
        </v:shape>
      </w:pict>
    </w:r>
  </w:p>
  <w:p w:rsidR="00E31B79" w:rsidRPr="000E3E7E" w:rsidRDefault="00091AC8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7696" behindDoc="1" locked="0" layoutInCell="1" allowOverlap="1" wp14:anchorId="1C80850E" wp14:editId="097D304C">
          <wp:simplePos x="0" y="0"/>
          <wp:positionH relativeFrom="column">
            <wp:posOffset>5619750</wp:posOffset>
          </wp:positionH>
          <wp:positionV relativeFrom="paragraph">
            <wp:posOffset>635</wp:posOffset>
          </wp:positionV>
          <wp:extent cx="1066800" cy="663575"/>
          <wp:effectExtent l="0" t="0" r="0" b="3175"/>
          <wp:wrapNone/>
          <wp:docPr id="4" name="Obrázok 4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163">
      <w:rPr>
        <w:noProof/>
        <w:sz w:val="10"/>
        <w:szCs w:val="10"/>
      </w:rPr>
      <w:drawing>
        <wp:anchor distT="0" distB="0" distL="114300" distR="114300" simplePos="0" relativeHeight="251674624" behindDoc="1" locked="0" layoutInCell="1" allowOverlap="1" wp14:anchorId="22B28EA8" wp14:editId="37177B9A">
          <wp:simplePos x="0" y="0"/>
          <wp:positionH relativeFrom="margin">
            <wp:posOffset>3171190</wp:posOffset>
          </wp:positionH>
          <wp:positionV relativeFrom="paragraph">
            <wp:posOffset>-1905</wp:posOffset>
          </wp:positionV>
          <wp:extent cx="2261870" cy="723900"/>
          <wp:effectExtent l="0" t="0" r="5080" b="0"/>
          <wp:wrapThrough wrapText="bothSides">
            <wp:wrapPolygon edited="0">
              <wp:start x="0" y="0"/>
              <wp:lineTo x="0" y="21032"/>
              <wp:lineTo x="21467" y="21032"/>
              <wp:lineTo x="21467" y="0"/>
              <wp:lineTo x="0" y="0"/>
            </wp:wrapPolygon>
          </wp:wrapThrough>
          <wp:docPr id="3" name="Obrázok 3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690"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1AEDA21B" wp14:editId="2970B383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804">
      <w:rPr>
        <w:noProof/>
      </w:rPr>
      <w:drawing>
        <wp:anchor distT="0" distB="0" distL="114300" distR="114300" simplePos="0" relativeHeight="251671552" behindDoc="0" locked="0" layoutInCell="1" allowOverlap="1" wp14:anchorId="63A369ED" wp14:editId="0F2391ED">
          <wp:simplePos x="0" y="0"/>
          <wp:positionH relativeFrom="column">
            <wp:posOffset>1356995</wp:posOffset>
          </wp:positionH>
          <wp:positionV relativeFrom="paragraph">
            <wp:posOffset>-30480</wp:posOffset>
          </wp:positionV>
          <wp:extent cx="1609725" cy="748030"/>
          <wp:effectExtent l="0" t="0" r="9525" b="0"/>
          <wp:wrapSquare wrapText="bothSides"/>
          <wp:docPr id="19" name="Obrázok 19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 wp14:anchorId="62A1E8FE" wp14:editId="78744571">
          <wp:extent cx="857250" cy="793072"/>
          <wp:effectExtent l="0" t="0" r="0" b="7620"/>
          <wp:docPr id="20" name="Obrázok 20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C37">
      <w:rPr>
        <w:sz w:val="14"/>
      </w:rPr>
      <w:t xml:space="preserve">       </w:t>
    </w:r>
    <w:r w:rsidR="00EE7C37" w:rsidRPr="00EE7C37">
      <w:rPr>
        <w:sz w:val="14"/>
      </w:rPr>
      <w:t>Operačný program Technická pomoc na programové obdobie 2014 – 2020 bol podporený z Európskeho fondu regionálneho rozvoja</w:t>
    </w:r>
  </w:p>
  <w:p w:rsidR="00091AC8" w:rsidRDefault="00091A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674853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88" o:spid="_x0000_s2064" type="#_x0000_t75" style="position:absolute;left:0;text-align:left;margin-left:0;margin-top:0;width:480pt;height:480pt;z-index:-251637760;mso-position-horizontal:center;mso-position-horizontal-relative:margin;mso-position-vertical:center;mso-position-vertical-relative:margin" o:allowincell="f">
          <v:imagedata r:id="rId1" o:title="presypacie_hodiny_a_peniaze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64384" behindDoc="0" locked="0" layoutInCell="1" allowOverlap="0" wp14:anchorId="198113CB" wp14:editId="07E104E0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2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84CCB5" wp14:editId="27AE1299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2n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hC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X2n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o6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w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2joxQAAAN0AAAAPAAAAAAAAAAAAAAAAAJgCAABkcnMv&#10;ZG93bnJldi54bWxQSwUGAAAAAAQABAD1AAAAigM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c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5iMJ6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vNc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ZAc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FkBwgAAAN0AAAAPAAAAAAAAAAAAAAAAAJgCAABkcnMvZG93&#10;bnJldi54bWxQSwUGAAAAAAQABAD1AAAAhwM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453" o:spid="_x0000_s1039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euTFAAAA3QAAAA8AAABkcnMvZG93bnJldi54bWxEj91qwkAUhO8LvsNyhN4U3dg2ImlWEUEQ&#10;WgpGobeH7Gl+mj27ZFcT375bKHg5zMw3TL4ZTSeu1PvGsoLFPAFBXFrdcKXgfNrPViB8QNbYWSYF&#10;N/KwWU8ecsy0HfhI1yJUIkLYZ6igDsFlUvqyJoN+bh1x9L5tbzBE2VdS9zhEuOnkc5IspcGG40KN&#10;jnY1lT/FxSh4qhZF6z58O3yu3lMq3Bc1npV6nI7bNxCBxnAP/7cPWkH6mr7A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Hrk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6432" behindDoc="0" locked="0" layoutInCell="1" allowOverlap="0" wp14:anchorId="5C0C3F10" wp14:editId="5CDC2D97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1540"/>
    <w:multiLevelType w:val="hybridMultilevel"/>
    <w:tmpl w:val="B50E5C0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64E99"/>
    <w:multiLevelType w:val="hybridMultilevel"/>
    <w:tmpl w:val="22E61548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54E5E"/>
    <w:multiLevelType w:val="hybridMultilevel"/>
    <w:tmpl w:val="865C0A90"/>
    <w:lvl w:ilvl="0" w:tplc="041B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9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8C138B"/>
    <w:multiLevelType w:val="hybridMultilevel"/>
    <w:tmpl w:val="ECE8338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9"/>
    <w:rsid w:val="000150D8"/>
    <w:rsid w:val="0004672D"/>
    <w:rsid w:val="00091AC8"/>
    <w:rsid w:val="00094EA8"/>
    <w:rsid w:val="000C34FF"/>
    <w:rsid w:val="000E3E7E"/>
    <w:rsid w:val="00127B58"/>
    <w:rsid w:val="001331C1"/>
    <w:rsid w:val="001555A1"/>
    <w:rsid w:val="0017065A"/>
    <w:rsid w:val="00176CC4"/>
    <w:rsid w:val="001B48AA"/>
    <w:rsid w:val="001D79F3"/>
    <w:rsid w:val="001E24E1"/>
    <w:rsid w:val="00210804"/>
    <w:rsid w:val="0021757D"/>
    <w:rsid w:val="00224F5D"/>
    <w:rsid w:val="00245557"/>
    <w:rsid w:val="00245A08"/>
    <w:rsid w:val="00264714"/>
    <w:rsid w:val="002679BC"/>
    <w:rsid w:val="00274EC6"/>
    <w:rsid w:val="00286690"/>
    <w:rsid w:val="00287877"/>
    <w:rsid w:val="0029389E"/>
    <w:rsid w:val="002B52F2"/>
    <w:rsid w:val="002C323A"/>
    <w:rsid w:val="002D3EE7"/>
    <w:rsid w:val="002D750F"/>
    <w:rsid w:val="00312275"/>
    <w:rsid w:val="00352484"/>
    <w:rsid w:val="00354EDD"/>
    <w:rsid w:val="0036298E"/>
    <w:rsid w:val="003A2B96"/>
    <w:rsid w:val="00404289"/>
    <w:rsid w:val="00406CD2"/>
    <w:rsid w:val="0041331E"/>
    <w:rsid w:val="00423A70"/>
    <w:rsid w:val="00462275"/>
    <w:rsid w:val="00462690"/>
    <w:rsid w:val="00471187"/>
    <w:rsid w:val="00472977"/>
    <w:rsid w:val="00476E30"/>
    <w:rsid w:val="004A0470"/>
    <w:rsid w:val="004A7514"/>
    <w:rsid w:val="004B512D"/>
    <w:rsid w:val="00530A63"/>
    <w:rsid w:val="00530EAE"/>
    <w:rsid w:val="005460DB"/>
    <w:rsid w:val="005548B3"/>
    <w:rsid w:val="00566A1A"/>
    <w:rsid w:val="005A7DD2"/>
    <w:rsid w:val="005B381F"/>
    <w:rsid w:val="005D0985"/>
    <w:rsid w:val="005D3C3D"/>
    <w:rsid w:val="00615EEA"/>
    <w:rsid w:val="006240C0"/>
    <w:rsid w:val="00626B22"/>
    <w:rsid w:val="00634756"/>
    <w:rsid w:val="00640599"/>
    <w:rsid w:val="00652100"/>
    <w:rsid w:val="00656638"/>
    <w:rsid w:val="00660ED2"/>
    <w:rsid w:val="0066141B"/>
    <w:rsid w:val="00674853"/>
    <w:rsid w:val="00674ADE"/>
    <w:rsid w:val="00677314"/>
    <w:rsid w:val="006937ED"/>
    <w:rsid w:val="006F2B1B"/>
    <w:rsid w:val="006F7BC3"/>
    <w:rsid w:val="0072628C"/>
    <w:rsid w:val="0079562A"/>
    <w:rsid w:val="007B3A4A"/>
    <w:rsid w:val="007F2BB6"/>
    <w:rsid w:val="0080278C"/>
    <w:rsid w:val="00821B03"/>
    <w:rsid w:val="0082504E"/>
    <w:rsid w:val="0084255E"/>
    <w:rsid w:val="00870219"/>
    <w:rsid w:val="008B2C73"/>
    <w:rsid w:val="008D05B0"/>
    <w:rsid w:val="008D634E"/>
    <w:rsid w:val="008D7A2F"/>
    <w:rsid w:val="008E2639"/>
    <w:rsid w:val="00903738"/>
    <w:rsid w:val="009216E8"/>
    <w:rsid w:val="009A3B1B"/>
    <w:rsid w:val="009B6097"/>
    <w:rsid w:val="009C4BA1"/>
    <w:rsid w:val="009D0EF5"/>
    <w:rsid w:val="009D1106"/>
    <w:rsid w:val="009F4383"/>
    <w:rsid w:val="00A00682"/>
    <w:rsid w:val="00A07215"/>
    <w:rsid w:val="00A116E6"/>
    <w:rsid w:val="00A36C84"/>
    <w:rsid w:val="00A479B1"/>
    <w:rsid w:val="00A73ACA"/>
    <w:rsid w:val="00AC6FAC"/>
    <w:rsid w:val="00AD42FF"/>
    <w:rsid w:val="00AD60E8"/>
    <w:rsid w:val="00AF0AFD"/>
    <w:rsid w:val="00B104BE"/>
    <w:rsid w:val="00B15239"/>
    <w:rsid w:val="00B479FA"/>
    <w:rsid w:val="00B93F8F"/>
    <w:rsid w:val="00B940AF"/>
    <w:rsid w:val="00BC1DE6"/>
    <w:rsid w:val="00BF6387"/>
    <w:rsid w:val="00C44EB1"/>
    <w:rsid w:val="00CA1D2F"/>
    <w:rsid w:val="00CE4B7C"/>
    <w:rsid w:val="00CF02B8"/>
    <w:rsid w:val="00CF1444"/>
    <w:rsid w:val="00CF391B"/>
    <w:rsid w:val="00D40CB8"/>
    <w:rsid w:val="00D477C8"/>
    <w:rsid w:val="00D555EC"/>
    <w:rsid w:val="00D61513"/>
    <w:rsid w:val="00D748F5"/>
    <w:rsid w:val="00DA1923"/>
    <w:rsid w:val="00DC73DA"/>
    <w:rsid w:val="00DE20A9"/>
    <w:rsid w:val="00DF5167"/>
    <w:rsid w:val="00E066AB"/>
    <w:rsid w:val="00E21C70"/>
    <w:rsid w:val="00E21E48"/>
    <w:rsid w:val="00E31B79"/>
    <w:rsid w:val="00E72574"/>
    <w:rsid w:val="00E72DEF"/>
    <w:rsid w:val="00EB40F6"/>
    <w:rsid w:val="00EB7770"/>
    <w:rsid w:val="00EC69B1"/>
    <w:rsid w:val="00EE4ADB"/>
    <w:rsid w:val="00EE5B16"/>
    <w:rsid w:val="00EE7C37"/>
    <w:rsid w:val="00F116E6"/>
    <w:rsid w:val="00F13895"/>
    <w:rsid w:val="00F31BD2"/>
    <w:rsid w:val="00F34FAF"/>
    <w:rsid w:val="00F52520"/>
    <w:rsid w:val="00F560AC"/>
    <w:rsid w:val="00F606D7"/>
    <w:rsid w:val="00F72CAC"/>
    <w:rsid w:val="00F749C3"/>
    <w:rsid w:val="00FA3EC6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674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674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zilinskazup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c@zilinskazupa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c@zilinskazupa.sk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1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Goljanová Lenka</cp:lastModifiedBy>
  <cp:revision>2</cp:revision>
  <cp:lastPrinted>2018-02-23T06:08:00Z</cp:lastPrinted>
  <dcterms:created xsi:type="dcterms:W3CDTF">2018-04-04T08:21:00Z</dcterms:created>
  <dcterms:modified xsi:type="dcterms:W3CDTF">2018-04-04T08:21:00Z</dcterms:modified>
</cp:coreProperties>
</file>