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0" w:rsidRPr="00E655FB" w:rsidRDefault="00850070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ED51D2" w:rsidP="00244E3A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E655FB">
        <w:rPr>
          <w:rFonts w:ascii="Arial Narrow" w:hAnsi="Arial Narrow" w:cs="Arial"/>
          <w:b/>
          <w:i/>
          <w:noProof/>
          <w:sz w:val="24"/>
          <w:szCs w:val="24"/>
          <w:lang w:eastAsia="sk-SK"/>
        </w:rPr>
        <w:drawing>
          <wp:inline distT="0" distB="0" distL="0" distR="0" wp14:anchorId="428EEDCD" wp14:editId="0045A5B2">
            <wp:extent cx="3163297" cy="103822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40" cy="103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FA5" w:rsidRPr="00806708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806708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806708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806708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D51D2" w:rsidRPr="00806708" w:rsidRDefault="00ED51D2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D51D2" w:rsidRPr="00806708" w:rsidRDefault="00ED51D2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D51D2" w:rsidRPr="009D5A7E" w:rsidRDefault="00ED51D2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D51D2" w:rsidRPr="009D5A7E" w:rsidRDefault="00ED51D2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9D5A7E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9D5A7E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9D5A7E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326B52" w:rsidRPr="00E655FB" w:rsidRDefault="000C66B0" w:rsidP="00244E3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4"/>
        </w:rPr>
      </w:pPr>
      <w:r w:rsidRPr="00E655FB">
        <w:rPr>
          <w:rFonts w:ascii="Arial Narrow" w:hAnsi="Arial Narrow" w:cs="Arial"/>
          <w:b/>
          <w:sz w:val="32"/>
          <w:szCs w:val="24"/>
        </w:rPr>
        <w:t xml:space="preserve">VÝZVA NA </w:t>
      </w:r>
      <w:r w:rsidR="00C579D6">
        <w:rPr>
          <w:rFonts w:ascii="Arial Narrow" w:hAnsi="Arial Narrow" w:cs="Arial"/>
          <w:b/>
          <w:sz w:val="32"/>
          <w:szCs w:val="24"/>
        </w:rPr>
        <w:t>VÝBER ODBORNÝCH</w:t>
      </w:r>
      <w:r w:rsidR="00CD503A" w:rsidRPr="00E655FB">
        <w:rPr>
          <w:rFonts w:ascii="Arial Narrow" w:hAnsi="Arial Narrow" w:cs="Arial"/>
          <w:b/>
          <w:sz w:val="32"/>
          <w:szCs w:val="24"/>
        </w:rPr>
        <w:t xml:space="preserve"> HODNOTITEĽ</w:t>
      </w:r>
      <w:r w:rsidR="00C579D6">
        <w:rPr>
          <w:rFonts w:ascii="Arial Narrow" w:hAnsi="Arial Narrow" w:cs="Arial"/>
          <w:b/>
          <w:sz w:val="32"/>
          <w:szCs w:val="24"/>
        </w:rPr>
        <w:t>OV</w:t>
      </w:r>
    </w:p>
    <w:p w:rsidR="000E4F81" w:rsidRPr="00E655FB" w:rsidRDefault="000E4F81" w:rsidP="00244E3A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</w:p>
    <w:p w:rsidR="00C579D6" w:rsidRDefault="000C66B0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E655FB">
        <w:rPr>
          <w:rFonts w:ascii="Arial Narrow" w:hAnsi="Arial Narrow" w:cs="Arial"/>
          <w:b/>
          <w:sz w:val="28"/>
          <w:szCs w:val="24"/>
        </w:rPr>
        <w:t xml:space="preserve">pre hodnotenie </w:t>
      </w:r>
      <w:r w:rsidR="00C579D6">
        <w:rPr>
          <w:rFonts w:ascii="Arial Narrow" w:hAnsi="Arial Narrow" w:cs="Arial"/>
          <w:b/>
          <w:sz w:val="28"/>
          <w:szCs w:val="24"/>
        </w:rPr>
        <w:t>žiadostí o nenávratný finančný príspevok</w:t>
      </w:r>
      <w:r w:rsidRPr="00E655FB">
        <w:rPr>
          <w:rFonts w:ascii="Arial Narrow" w:hAnsi="Arial Narrow" w:cs="Arial"/>
          <w:b/>
          <w:sz w:val="28"/>
          <w:szCs w:val="24"/>
        </w:rPr>
        <w:t xml:space="preserve"> </w:t>
      </w:r>
    </w:p>
    <w:p w:rsidR="00C579D6" w:rsidRDefault="000C66B0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E655FB">
        <w:rPr>
          <w:rFonts w:ascii="Arial Narrow" w:hAnsi="Arial Narrow" w:cs="Arial"/>
          <w:b/>
          <w:sz w:val="28"/>
          <w:szCs w:val="24"/>
        </w:rPr>
        <w:t>predložených v</w:t>
      </w:r>
      <w:r w:rsidR="00D45523" w:rsidRPr="00E655FB">
        <w:rPr>
          <w:rFonts w:ascii="Arial Narrow" w:hAnsi="Arial Narrow" w:cs="Arial"/>
          <w:b/>
          <w:sz w:val="28"/>
          <w:szCs w:val="24"/>
        </w:rPr>
        <w:t> </w:t>
      </w:r>
      <w:r w:rsidRPr="00E655FB">
        <w:rPr>
          <w:rFonts w:ascii="Arial Narrow" w:hAnsi="Arial Narrow" w:cs="Arial"/>
          <w:b/>
          <w:sz w:val="28"/>
          <w:szCs w:val="24"/>
        </w:rPr>
        <w:t>rámci</w:t>
      </w:r>
      <w:r w:rsidR="00D45523" w:rsidRPr="00E655FB">
        <w:rPr>
          <w:rFonts w:ascii="Arial Narrow" w:hAnsi="Arial Narrow" w:cs="Arial"/>
          <w:b/>
          <w:sz w:val="28"/>
          <w:szCs w:val="24"/>
        </w:rPr>
        <w:t xml:space="preserve"> </w:t>
      </w:r>
      <w:r w:rsidR="00C579D6">
        <w:rPr>
          <w:rFonts w:ascii="Arial Narrow" w:hAnsi="Arial Narrow" w:cs="Arial"/>
          <w:b/>
          <w:sz w:val="28"/>
          <w:szCs w:val="24"/>
        </w:rPr>
        <w:t xml:space="preserve">programu spolupráce </w:t>
      </w:r>
    </w:p>
    <w:p w:rsidR="000C66B0" w:rsidRPr="00E655FB" w:rsidRDefault="00CD503A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E655FB">
        <w:rPr>
          <w:rFonts w:ascii="Arial Narrow" w:hAnsi="Arial Narrow" w:cs="Arial"/>
          <w:b/>
          <w:sz w:val="28"/>
          <w:szCs w:val="24"/>
        </w:rPr>
        <w:t xml:space="preserve">Interreg V-A </w:t>
      </w:r>
      <w:r w:rsidR="000C66B0" w:rsidRPr="00E655FB">
        <w:rPr>
          <w:rFonts w:ascii="Arial Narrow" w:hAnsi="Arial Narrow" w:cs="Arial"/>
          <w:b/>
          <w:sz w:val="28"/>
          <w:szCs w:val="24"/>
        </w:rPr>
        <w:t xml:space="preserve">Slovenská republika – </w:t>
      </w:r>
      <w:r w:rsidR="001B089C" w:rsidRPr="00E655FB">
        <w:rPr>
          <w:rFonts w:ascii="Arial Narrow" w:hAnsi="Arial Narrow" w:cs="Arial"/>
          <w:b/>
          <w:sz w:val="28"/>
          <w:szCs w:val="24"/>
        </w:rPr>
        <w:t>Rakúsko</w:t>
      </w:r>
      <w:r w:rsidR="000C66B0" w:rsidRPr="00E655FB">
        <w:rPr>
          <w:rFonts w:ascii="Arial Narrow" w:hAnsi="Arial Narrow" w:cs="Arial"/>
          <w:b/>
          <w:sz w:val="28"/>
          <w:szCs w:val="24"/>
        </w:rPr>
        <w:t xml:space="preserve"> </w:t>
      </w:r>
    </w:p>
    <w:p w:rsidR="00850070" w:rsidRPr="00E655FB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850070" w:rsidRPr="00E655FB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50070" w:rsidRPr="00E655FB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50070" w:rsidRPr="00E655FB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E655FB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9568E" w:rsidRPr="00E655FB" w:rsidRDefault="00B9568E" w:rsidP="001B089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9568E" w:rsidRPr="00E655FB" w:rsidTr="00DD4E48">
        <w:trPr>
          <w:jc w:val="center"/>
        </w:trPr>
        <w:tc>
          <w:tcPr>
            <w:tcW w:w="3652" w:type="dxa"/>
            <w:shd w:val="clear" w:color="auto" w:fill="6DD9FF"/>
          </w:tcPr>
          <w:p w:rsidR="00B9568E" w:rsidRPr="00E655FB" w:rsidRDefault="00B9568E" w:rsidP="00DD4E4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655FB">
              <w:rPr>
                <w:rFonts w:ascii="Arial Narrow" w:hAnsi="Arial Narrow"/>
                <w:b/>
              </w:rPr>
              <w:t>Kód výzvy</w:t>
            </w:r>
          </w:p>
        </w:tc>
      </w:tr>
      <w:tr w:rsidR="00B9568E" w:rsidRPr="00E655FB" w:rsidTr="00DD4E48">
        <w:trPr>
          <w:jc w:val="center"/>
        </w:trPr>
        <w:tc>
          <w:tcPr>
            <w:tcW w:w="3652" w:type="dxa"/>
            <w:shd w:val="clear" w:color="auto" w:fill="auto"/>
          </w:tcPr>
          <w:p w:rsidR="00B9568E" w:rsidRPr="00806708" w:rsidRDefault="00B9568E" w:rsidP="00ED51D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655FB">
              <w:rPr>
                <w:rFonts w:ascii="Arial Narrow" w:hAnsi="Arial Narrow"/>
              </w:rPr>
              <w:t xml:space="preserve">INTERREG </w:t>
            </w:r>
            <w:r w:rsidR="00714ECD" w:rsidRPr="00B54F89">
              <w:rPr>
                <w:rFonts w:ascii="Arial Narrow" w:hAnsi="Arial Narrow"/>
              </w:rPr>
              <w:t>V-A SK-</w:t>
            </w:r>
            <w:r w:rsidR="001B089C" w:rsidRPr="00B54F89">
              <w:rPr>
                <w:rFonts w:ascii="Arial Narrow" w:hAnsi="Arial Narrow"/>
              </w:rPr>
              <w:t>AT</w:t>
            </w:r>
            <w:r w:rsidR="00714ECD" w:rsidRPr="00B54F89">
              <w:rPr>
                <w:rFonts w:ascii="Arial Narrow" w:hAnsi="Arial Narrow"/>
              </w:rPr>
              <w:t>/OH/</w:t>
            </w:r>
            <w:r w:rsidR="00C75B64" w:rsidRPr="00B54F89">
              <w:rPr>
                <w:rFonts w:ascii="Arial Narrow" w:hAnsi="Arial Narrow"/>
              </w:rPr>
              <w:t>201</w:t>
            </w:r>
            <w:r w:rsidR="00ED51D2" w:rsidRPr="003F1D1E">
              <w:rPr>
                <w:rFonts w:ascii="Arial Narrow" w:hAnsi="Arial Narrow"/>
              </w:rPr>
              <w:t>8</w:t>
            </w:r>
            <w:r w:rsidR="00714ECD" w:rsidRPr="003F1D1E">
              <w:rPr>
                <w:rFonts w:ascii="Arial Narrow" w:hAnsi="Arial Narrow"/>
              </w:rPr>
              <w:t>/0</w:t>
            </w:r>
            <w:r w:rsidR="001B089C" w:rsidRPr="00806708">
              <w:rPr>
                <w:rFonts w:ascii="Arial Narrow" w:hAnsi="Arial Narrow"/>
              </w:rPr>
              <w:t>1</w:t>
            </w:r>
          </w:p>
        </w:tc>
      </w:tr>
    </w:tbl>
    <w:p w:rsidR="00B9568E" w:rsidRPr="00E655FB" w:rsidRDefault="00B9568E" w:rsidP="00B9568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50070" w:rsidRPr="00806708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Pr="00806708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Pr="00806708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B5A80" w:rsidRPr="00806708" w:rsidRDefault="00DB5A80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089C" w:rsidRPr="00806708" w:rsidRDefault="001B089C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089C" w:rsidRPr="00806708" w:rsidRDefault="001B089C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089C" w:rsidRPr="009D5A7E" w:rsidRDefault="001B089C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Pr="009D5A7E" w:rsidRDefault="00850070" w:rsidP="00555F7C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B1FA5" w:rsidRPr="00E655FB" w:rsidTr="00DD4E48">
        <w:tc>
          <w:tcPr>
            <w:tcW w:w="9180" w:type="dxa"/>
            <w:shd w:val="clear" w:color="auto" w:fill="89E0FF"/>
          </w:tcPr>
          <w:p w:rsidR="009B1FA5" w:rsidRPr="009D5A7E" w:rsidRDefault="009B1FA5" w:rsidP="009B1FA5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9D5A7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1. Všeobecné informácie </w:t>
            </w:r>
          </w:p>
        </w:tc>
      </w:tr>
    </w:tbl>
    <w:p w:rsidR="009B1FA5" w:rsidRPr="00E655FB" w:rsidRDefault="009B1FA5" w:rsidP="00244E3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B1FA5" w:rsidRPr="009D5A7E" w:rsidRDefault="009B1FA5" w:rsidP="009B1FA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t xml:space="preserve">Riadiaci orgán programu Interreg V-A Slovenská republika – </w:t>
      </w:r>
      <w:r w:rsidR="001B089C" w:rsidRPr="00806708">
        <w:rPr>
          <w:rFonts w:ascii="Arial Narrow" w:hAnsi="Arial Narrow" w:cs="Arial"/>
          <w:sz w:val="24"/>
          <w:szCs w:val="24"/>
        </w:rPr>
        <w:t>Rakúsko</w:t>
      </w:r>
      <w:r w:rsidRPr="00806708">
        <w:rPr>
          <w:rFonts w:ascii="Arial Narrow" w:hAnsi="Arial Narrow" w:cs="Arial"/>
          <w:sz w:val="24"/>
          <w:szCs w:val="24"/>
        </w:rPr>
        <w:t xml:space="preserve"> (ďalej iba „program“) zverejňuje výzvu na výber odborných hodnotiteľov, ktorí sa budú podieľať na procese odborného hodnotenia </w:t>
      </w:r>
      <w:r w:rsidR="00F2593D">
        <w:rPr>
          <w:rFonts w:ascii="Arial Narrow" w:hAnsi="Arial Narrow" w:cs="Arial"/>
          <w:sz w:val="24"/>
          <w:szCs w:val="24"/>
        </w:rPr>
        <w:t>žiadostí o nenávratný finančný príspevok predložených</w:t>
      </w:r>
      <w:r w:rsidRPr="00806708">
        <w:rPr>
          <w:rFonts w:ascii="Arial Narrow" w:hAnsi="Arial Narrow" w:cs="Arial"/>
          <w:sz w:val="24"/>
          <w:szCs w:val="24"/>
        </w:rPr>
        <w:t xml:space="preserve"> v rámci programu</w:t>
      </w:r>
      <w:r w:rsidR="00F2593D">
        <w:rPr>
          <w:rFonts w:ascii="Arial Narrow" w:hAnsi="Arial Narrow" w:cs="Arial"/>
          <w:sz w:val="24"/>
          <w:szCs w:val="24"/>
        </w:rPr>
        <w:t xml:space="preserve"> Interreg V-A SK-AT 2014-2020 (ďalej len „žiadosť o NFP“)</w:t>
      </w:r>
      <w:r w:rsidRPr="00806708">
        <w:rPr>
          <w:rFonts w:ascii="Arial Narrow" w:hAnsi="Arial Narrow" w:cs="Arial"/>
          <w:sz w:val="24"/>
          <w:szCs w:val="24"/>
        </w:rPr>
        <w:t>.</w:t>
      </w:r>
    </w:p>
    <w:p w:rsidR="00376191" w:rsidRPr="009D5A7E" w:rsidRDefault="00376191" w:rsidP="000B37C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 xml:space="preserve">Typ výzvy: </w:t>
      </w:r>
      <w:r w:rsidR="00184024">
        <w:rPr>
          <w:rFonts w:ascii="Arial Narrow" w:hAnsi="Arial Narrow" w:cs="Arial"/>
          <w:sz w:val="24"/>
          <w:szCs w:val="24"/>
        </w:rPr>
        <w:tab/>
      </w:r>
      <w:r w:rsidR="00184024">
        <w:rPr>
          <w:rFonts w:ascii="Arial Narrow" w:hAnsi="Arial Narrow" w:cs="Arial"/>
          <w:sz w:val="24"/>
          <w:szCs w:val="24"/>
        </w:rPr>
        <w:tab/>
      </w:r>
      <w:r w:rsidRPr="009D5A7E">
        <w:rPr>
          <w:rFonts w:ascii="Arial Narrow" w:hAnsi="Arial Narrow" w:cs="Arial"/>
          <w:sz w:val="24"/>
          <w:szCs w:val="24"/>
        </w:rPr>
        <w:t>otvorená</w:t>
      </w:r>
    </w:p>
    <w:p w:rsidR="00203C24" w:rsidRPr="009D5A7E" w:rsidRDefault="00203C24" w:rsidP="000B37C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 xml:space="preserve">Dátum vyhlásenia: </w:t>
      </w:r>
      <w:r w:rsidR="00184024">
        <w:rPr>
          <w:rFonts w:ascii="Arial Narrow" w:hAnsi="Arial Narrow" w:cs="Arial"/>
          <w:sz w:val="24"/>
          <w:szCs w:val="24"/>
        </w:rPr>
        <w:tab/>
        <w:t>07</w:t>
      </w:r>
      <w:r w:rsidRPr="009D5A7E">
        <w:rPr>
          <w:rFonts w:ascii="Arial Narrow" w:hAnsi="Arial Narrow" w:cs="Arial"/>
          <w:sz w:val="24"/>
          <w:szCs w:val="24"/>
        </w:rPr>
        <w:t>.02.2018</w:t>
      </w:r>
    </w:p>
    <w:p w:rsidR="00203C24" w:rsidRPr="00E655FB" w:rsidRDefault="00203C24" w:rsidP="000B37CE">
      <w:pPr>
        <w:spacing w:before="120" w:after="0" w:line="240" w:lineRule="auto"/>
        <w:ind w:left="2124" w:hanging="2124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Dátum </w:t>
      </w:r>
      <w:r w:rsidR="00F2593D">
        <w:rPr>
          <w:rFonts w:ascii="Arial Narrow" w:hAnsi="Arial Narrow" w:cs="Arial"/>
          <w:sz w:val="24"/>
          <w:szCs w:val="24"/>
        </w:rPr>
        <w:t>uzavretia</w:t>
      </w:r>
      <w:r w:rsidRPr="00E655FB">
        <w:rPr>
          <w:rFonts w:ascii="Arial Narrow" w:hAnsi="Arial Narrow" w:cs="Arial"/>
          <w:sz w:val="24"/>
          <w:szCs w:val="24"/>
        </w:rPr>
        <w:t xml:space="preserve">: </w:t>
      </w:r>
      <w:r w:rsidR="00184024">
        <w:rPr>
          <w:rFonts w:ascii="Arial Narrow" w:hAnsi="Arial Narrow" w:cs="Arial"/>
          <w:sz w:val="24"/>
          <w:szCs w:val="24"/>
        </w:rPr>
        <w:tab/>
      </w:r>
      <w:r w:rsidR="00F2593D">
        <w:rPr>
          <w:rFonts w:ascii="Arial Narrow" w:hAnsi="Arial Narrow" w:cs="Arial"/>
          <w:sz w:val="24"/>
          <w:szCs w:val="24"/>
        </w:rPr>
        <w:t>Uzavretie</w:t>
      </w:r>
      <w:r w:rsidR="00184024" w:rsidRPr="00184024">
        <w:rPr>
          <w:rFonts w:ascii="Arial Narrow" w:hAnsi="Arial Narrow" w:cs="Arial"/>
          <w:sz w:val="24"/>
          <w:szCs w:val="24"/>
        </w:rPr>
        <w:t xml:space="preserve"> výzvy nastane </w:t>
      </w:r>
      <w:r w:rsidR="00F2593D">
        <w:rPr>
          <w:rFonts w:ascii="Arial Narrow" w:hAnsi="Arial Narrow" w:cs="Arial"/>
          <w:sz w:val="24"/>
          <w:szCs w:val="24"/>
        </w:rPr>
        <w:t xml:space="preserve">najneskôr do 30 dní od </w:t>
      </w:r>
      <w:r w:rsidR="00184024" w:rsidRPr="00184024">
        <w:rPr>
          <w:rFonts w:ascii="Arial Narrow" w:hAnsi="Arial Narrow" w:cs="Arial"/>
          <w:sz w:val="24"/>
          <w:szCs w:val="24"/>
        </w:rPr>
        <w:t>uzavretia posledn</w:t>
      </w:r>
      <w:r w:rsidR="00F2593D">
        <w:rPr>
          <w:rFonts w:ascii="Arial Narrow" w:hAnsi="Arial Narrow" w:cs="Arial"/>
          <w:sz w:val="24"/>
          <w:szCs w:val="24"/>
        </w:rPr>
        <w:t>ého hodnotiaceho kola</w:t>
      </w:r>
      <w:r w:rsidR="00184024" w:rsidRPr="00184024">
        <w:rPr>
          <w:rFonts w:ascii="Arial Narrow" w:hAnsi="Arial Narrow" w:cs="Arial"/>
          <w:sz w:val="24"/>
          <w:szCs w:val="24"/>
        </w:rPr>
        <w:t xml:space="preserve"> </w:t>
      </w:r>
      <w:r w:rsidR="00F2593D">
        <w:rPr>
          <w:rFonts w:ascii="Arial Narrow" w:hAnsi="Arial Narrow" w:cs="Arial"/>
          <w:sz w:val="24"/>
          <w:szCs w:val="24"/>
        </w:rPr>
        <w:t>výziev</w:t>
      </w:r>
      <w:r w:rsidR="00184024" w:rsidRPr="00184024">
        <w:rPr>
          <w:rFonts w:ascii="Arial Narrow" w:hAnsi="Arial Narrow" w:cs="Arial"/>
          <w:sz w:val="24"/>
          <w:szCs w:val="24"/>
        </w:rPr>
        <w:t xml:space="preserve"> na predkladanie žiadostí o </w:t>
      </w:r>
      <w:r w:rsidR="00F2593D">
        <w:rPr>
          <w:rFonts w:ascii="Arial Narrow" w:hAnsi="Arial Narrow" w:cs="Arial"/>
          <w:sz w:val="24"/>
          <w:szCs w:val="24"/>
        </w:rPr>
        <w:t>NFP</w:t>
      </w:r>
      <w:r w:rsidR="00184024" w:rsidRPr="00184024">
        <w:rPr>
          <w:rFonts w:ascii="Arial Narrow" w:hAnsi="Arial Narrow" w:cs="Arial"/>
          <w:sz w:val="24"/>
          <w:szCs w:val="24"/>
        </w:rPr>
        <w:t>. Riadiaci orgán včas zverejní na webovom sídle programu informáciu o plánovanom uzavretí</w:t>
      </w:r>
      <w:r w:rsidR="00F2593D">
        <w:rPr>
          <w:rFonts w:ascii="Arial Narrow" w:hAnsi="Arial Narrow" w:cs="Arial"/>
          <w:sz w:val="24"/>
          <w:szCs w:val="24"/>
        </w:rPr>
        <w:t xml:space="preserve"> </w:t>
      </w:r>
      <w:r w:rsidR="00184024" w:rsidRPr="00184024">
        <w:rPr>
          <w:rFonts w:ascii="Arial Narrow" w:hAnsi="Arial Narrow" w:cs="Arial"/>
          <w:sz w:val="24"/>
          <w:szCs w:val="24"/>
        </w:rPr>
        <w:t>výzvy na výber odborných hodnotiteľov.</w:t>
      </w:r>
    </w:p>
    <w:p w:rsidR="004D1B1E" w:rsidRPr="009D5A7E" w:rsidRDefault="009B1FA5" w:rsidP="004D1B1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Cieľom výzvy je výber vhodných odborných hodnotiteľov pre proces odborného hodnotenia žiadostí o </w:t>
      </w:r>
      <w:r w:rsidR="003F1D1E">
        <w:rPr>
          <w:rFonts w:ascii="Arial Narrow" w:hAnsi="Arial Narrow" w:cs="Arial"/>
          <w:sz w:val="24"/>
          <w:szCs w:val="24"/>
        </w:rPr>
        <w:t>NFP</w:t>
      </w:r>
      <w:r w:rsidRPr="003F1D1E">
        <w:rPr>
          <w:rFonts w:ascii="Arial Narrow" w:hAnsi="Arial Narrow" w:cs="Arial"/>
          <w:sz w:val="24"/>
          <w:szCs w:val="24"/>
        </w:rPr>
        <w:t xml:space="preserve">. Záujemcovia, ktorí splnia požadované kritéria budú zaradení do </w:t>
      </w:r>
      <w:r w:rsidR="00F2593D">
        <w:rPr>
          <w:rFonts w:ascii="Arial Narrow" w:hAnsi="Arial Narrow" w:cs="Arial"/>
          <w:sz w:val="24"/>
          <w:szCs w:val="24"/>
        </w:rPr>
        <w:t>databázy</w:t>
      </w:r>
      <w:r w:rsidRPr="003F1D1E">
        <w:rPr>
          <w:rFonts w:ascii="Arial Narrow" w:hAnsi="Arial Narrow" w:cs="Arial"/>
          <w:sz w:val="24"/>
          <w:szCs w:val="24"/>
        </w:rPr>
        <w:t xml:space="preserve"> odborných hodnotiteľov podľa ich odbornosti</w:t>
      </w:r>
      <w:r w:rsidR="004D1B1E">
        <w:rPr>
          <w:rFonts w:ascii="Arial Narrow" w:hAnsi="Arial Narrow" w:cs="Arial"/>
          <w:sz w:val="24"/>
          <w:szCs w:val="24"/>
        </w:rPr>
        <w:t xml:space="preserve"> a</w:t>
      </w:r>
      <w:r w:rsidR="00F2593D">
        <w:rPr>
          <w:rFonts w:ascii="Arial Narrow" w:hAnsi="Arial Narrow" w:cs="Arial"/>
          <w:sz w:val="24"/>
          <w:szCs w:val="24"/>
        </w:rPr>
        <w:t xml:space="preserve"> budú </w:t>
      </w:r>
      <w:r w:rsidR="004D1B1E">
        <w:rPr>
          <w:rFonts w:ascii="Arial Narrow" w:hAnsi="Arial Narrow" w:cs="Arial"/>
          <w:sz w:val="24"/>
          <w:szCs w:val="24"/>
        </w:rPr>
        <w:t>evidovaní do konca programového obdobia 2014 - 2020</w:t>
      </w:r>
      <w:r w:rsidRPr="003F1D1E">
        <w:rPr>
          <w:rFonts w:ascii="Arial Narrow" w:hAnsi="Arial Narrow" w:cs="Arial"/>
          <w:sz w:val="24"/>
          <w:szCs w:val="24"/>
        </w:rPr>
        <w:t>. Vytvoren</w:t>
      </w:r>
      <w:r w:rsidR="00F2593D">
        <w:rPr>
          <w:rFonts w:ascii="Arial Narrow" w:hAnsi="Arial Narrow" w:cs="Arial"/>
          <w:sz w:val="24"/>
          <w:szCs w:val="24"/>
        </w:rPr>
        <w:t>á databáza</w:t>
      </w:r>
      <w:r w:rsidRPr="003F1D1E">
        <w:rPr>
          <w:rFonts w:ascii="Arial Narrow" w:hAnsi="Arial Narrow" w:cs="Arial"/>
          <w:sz w:val="24"/>
          <w:szCs w:val="24"/>
        </w:rPr>
        <w:t xml:space="preserve"> odborných hodnotiteľov bude predstavovať nástroj pre </w:t>
      </w:r>
      <w:r w:rsidR="00BE7C99">
        <w:rPr>
          <w:rFonts w:ascii="Arial Narrow" w:hAnsi="Arial Narrow" w:cs="Arial"/>
          <w:sz w:val="24"/>
          <w:szCs w:val="24"/>
        </w:rPr>
        <w:t>odborné hodnotenie</w:t>
      </w:r>
      <w:r w:rsidRPr="003F1D1E">
        <w:rPr>
          <w:rFonts w:ascii="Arial Narrow" w:hAnsi="Arial Narrow" w:cs="Arial"/>
          <w:sz w:val="24"/>
          <w:szCs w:val="24"/>
        </w:rPr>
        <w:t xml:space="preserve"> </w:t>
      </w:r>
      <w:r w:rsidR="00BE7C99">
        <w:rPr>
          <w:rFonts w:ascii="Arial Narrow" w:hAnsi="Arial Narrow" w:cs="Arial"/>
          <w:sz w:val="24"/>
          <w:szCs w:val="24"/>
        </w:rPr>
        <w:t>žiadostí o NFP</w:t>
      </w:r>
      <w:r w:rsidRPr="003F1D1E">
        <w:rPr>
          <w:rFonts w:ascii="Arial Narrow" w:hAnsi="Arial Narrow" w:cs="Arial"/>
          <w:sz w:val="24"/>
          <w:szCs w:val="24"/>
        </w:rPr>
        <w:t xml:space="preserve">. </w:t>
      </w:r>
      <w:r w:rsidR="00BE7C99">
        <w:rPr>
          <w:rFonts w:ascii="Arial Narrow" w:hAnsi="Arial Narrow" w:cs="Arial"/>
          <w:sz w:val="24"/>
          <w:szCs w:val="24"/>
        </w:rPr>
        <w:t>Priradenie odborného hodnotiteľa k žiadosti o NFP za účelom vypracovania písomného stanoviska sa uskutoční formou losovania.</w:t>
      </w:r>
    </w:p>
    <w:p w:rsidR="009B1FA5" w:rsidRPr="009D5A7E" w:rsidRDefault="009B1FA5" w:rsidP="009B1FA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lastRenderedPageBreak/>
        <w:t xml:space="preserve">Odborný hodnotiteľ sa môže na základe žiadosti vzdať tejto funkcie a rovnako aj riadiaci orgán si vyhradzuje právo ukončiť spoluprácu s odborným hodnotiteľom v prípade nedostatočného plnenia jeho povinností a/alebo v prípade zistenia skutočností, či okolností, ktoré by mohli spochybniť jeho nezávislosť, nestrannosť a/alebo dôveryhodnosť. </w:t>
      </w:r>
    </w:p>
    <w:p w:rsidR="009B1FA5" w:rsidRPr="00E655FB" w:rsidRDefault="009B1FA5" w:rsidP="009B1FA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Odborn</w:t>
      </w:r>
      <w:r w:rsidR="003A4207">
        <w:rPr>
          <w:rFonts w:ascii="Arial Narrow" w:hAnsi="Arial Narrow" w:cs="Arial"/>
          <w:sz w:val="24"/>
          <w:szCs w:val="24"/>
        </w:rPr>
        <w:t>ý</w:t>
      </w:r>
      <w:r w:rsidRPr="00E655FB">
        <w:rPr>
          <w:rFonts w:ascii="Arial Narrow" w:hAnsi="Arial Narrow" w:cs="Arial"/>
          <w:sz w:val="24"/>
          <w:szCs w:val="24"/>
        </w:rPr>
        <w:t xml:space="preserve"> hodnotite</w:t>
      </w:r>
      <w:r w:rsidR="003A4207">
        <w:rPr>
          <w:rFonts w:ascii="Arial Narrow" w:hAnsi="Arial Narrow" w:cs="Arial"/>
          <w:sz w:val="24"/>
          <w:szCs w:val="24"/>
        </w:rPr>
        <w:t>ľ</w:t>
      </w:r>
      <w:r w:rsidRPr="00E655FB">
        <w:rPr>
          <w:rFonts w:ascii="Arial Narrow" w:hAnsi="Arial Narrow" w:cs="Arial"/>
          <w:sz w:val="24"/>
          <w:szCs w:val="24"/>
        </w:rPr>
        <w:t xml:space="preserve"> bud</w:t>
      </w:r>
      <w:r w:rsidR="003A4207">
        <w:rPr>
          <w:rFonts w:ascii="Arial Narrow" w:hAnsi="Arial Narrow" w:cs="Arial"/>
          <w:sz w:val="24"/>
          <w:szCs w:val="24"/>
        </w:rPr>
        <w:t>e</w:t>
      </w:r>
      <w:r w:rsidRPr="00E655FB">
        <w:rPr>
          <w:rFonts w:ascii="Arial Narrow" w:hAnsi="Arial Narrow" w:cs="Arial"/>
          <w:sz w:val="24"/>
          <w:szCs w:val="24"/>
        </w:rPr>
        <w:t xml:space="preserve"> svoju činnosť v rámci výkonu odborného hodnotenia vykonávať na základe </w:t>
      </w:r>
      <w:r w:rsidR="00146E92" w:rsidRPr="00146E92">
        <w:rPr>
          <w:rFonts w:ascii="Arial Narrow" w:hAnsi="Arial Narrow" w:cs="Arial"/>
          <w:i/>
          <w:sz w:val="24"/>
          <w:szCs w:val="24"/>
        </w:rPr>
        <w:t>D</w:t>
      </w:r>
      <w:r w:rsidRPr="00146E92">
        <w:rPr>
          <w:rFonts w:ascii="Arial Narrow" w:hAnsi="Arial Narrow" w:cs="Arial"/>
          <w:i/>
          <w:sz w:val="24"/>
          <w:szCs w:val="24"/>
        </w:rPr>
        <w:t>ohody</w:t>
      </w:r>
      <w:r w:rsidR="00146E92" w:rsidRPr="00146E92">
        <w:rPr>
          <w:rFonts w:ascii="Arial Narrow" w:hAnsi="Arial Narrow" w:cs="Arial"/>
          <w:i/>
          <w:sz w:val="24"/>
          <w:szCs w:val="24"/>
        </w:rPr>
        <w:t xml:space="preserve"> o vykonaní práce</w:t>
      </w:r>
      <w:r w:rsidR="00146E92">
        <w:rPr>
          <w:rFonts w:ascii="Arial Narrow" w:hAnsi="Arial Narrow" w:cs="Arial"/>
          <w:sz w:val="24"/>
          <w:szCs w:val="24"/>
        </w:rPr>
        <w:t xml:space="preserve"> uzatvorenej s</w:t>
      </w:r>
      <w:r w:rsidRPr="00E655FB">
        <w:rPr>
          <w:rFonts w:ascii="Arial Narrow" w:hAnsi="Arial Narrow" w:cs="Arial"/>
          <w:sz w:val="24"/>
          <w:szCs w:val="24"/>
        </w:rPr>
        <w:t> riadiacim orgánom, ktorá nezakladá riadiacemu orgánu povinnosť služby experta využiť. Riadiaci orgán uzatvára dohod</w:t>
      </w:r>
      <w:r w:rsidR="003A4207">
        <w:rPr>
          <w:rFonts w:ascii="Arial Narrow" w:hAnsi="Arial Narrow" w:cs="Arial"/>
          <w:sz w:val="24"/>
          <w:szCs w:val="24"/>
        </w:rPr>
        <w:t>u</w:t>
      </w:r>
      <w:r w:rsidRPr="00E655FB">
        <w:rPr>
          <w:rFonts w:ascii="Arial Narrow" w:hAnsi="Arial Narrow" w:cs="Arial"/>
          <w:sz w:val="24"/>
          <w:szCs w:val="24"/>
        </w:rPr>
        <w:t xml:space="preserve"> priamo s odborným hodnotiteľom (nie s právnickou osobou).  </w:t>
      </w:r>
    </w:p>
    <w:p w:rsidR="009B1FA5" w:rsidRDefault="009B1FA5" w:rsidP="00A67759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b/>
          <w:sz w:val="24"/>
          <w:szCs w:val="24"/>
        </w:rPr>
        <w:t>Odmena za výkon odborného hodnotenia</w:t>
      </w:r>
      <w:r w:rsidRPr="00E655FB">
        <w:rPr>
          <w:rFonts w:ascii="Arial Narrow" w:hAnsi="Arial Narrow" w:cs="Arial"/>
          <w:sz w:val="24"/>
          <w:szCs w:val="24"/>
        </w:rPr>
        <w:t xml:space="preserve"> </w:t>
      </w:r>
      <w:r w:rsidRPr="003F1D1E">
        <w:rPr>
          <w:rFonts w:ascii="Arial Narrow" w:hAnsi="Arial Narrow" w:cs="Arial"/>
          <w:sz w:val="24"/>
          <w:szCs w:val="24"/>
        </w:rPr>
        <w:t>predstavuje 100 EUR za hodnotenie jednej žiadosti</w:t>
      </w:r>
      <w:r w:rsidR="00DE20EC" w:rsidRPr="003F1D1E">
        <w:rPr>
          <w:rFonts w:ascii="Arial Narrow" w:hAnsi="Arial Narrow" w:cs="Arial"/>
          <w:sz w:val="24"/>
          <w:szCs w:val="24"/>
        </w:rPr>
        <w:t xml:space="preserve"> o </w:t>
      </w:r>
      <w:r w:rsidR="003F1D1E">
        <w:rPr>
          <w:rFonts w:ascii="Arial Narrow" w:hAnsi="Arial Narrow" w:cs="Arial"/>
          <w:sz w:val="24"/>
          <w:szCs w:val="24"/>
        </w:rPr>
        <w:t>NFP</w:t>
      </w:r>
      <w:r w:rsidR="00DE20EC" w:rsidRPr="003F1D1E">
        <w:rPr>
          <w:rFonts w:ascii="Arial Narrow" w:hAnsi="Arial Narrow" w:cs="Arial"/>
          <w:sz w:val="24"/>
          <w:szCs w:val="24"/>
        </w:rPr>
        <w:t xml:space="preserve"> </w:t>
      </w:r>
      <w:r w:rsidR="003A4207">
        <w:rPr>
          <w:rFonts w:ascii="Arial Narrow" w:hAnsi="Arial Narrow" w:cs="Arial"/>
          <w:sz w:val="24"/>
          <w:szCs w:val="24"/>
        </w:rPr>
        <w:t>pre každého</w:t>
      </w:r>
      <w:r w:rsidR="008A3981" w:rsidRPr="003F1D1E">
        <w:rPr>
          <w:rFonts w:ascii="Arial Narrow" w:hAnsi="Arial Narrow" w:cs="Arial"/>
          <w:sz w:val="24"/>
          <w:szCs w:val="24"/>
        </w:rPr>
        <w:t xml:space="preserve"> odborného hodnotiteľa. </w:t>
      </w:r>
      <w:r w:rsidR="00B51F96" w:rsidRPr="003F1D1E">
        <w:rPr>
          <w:rFonts w:ascii="Arial Narrow" w:hAnsi="Arial Narrow" w:cs="Arial"/>
          <w:sz w:val="24"/>
          <w:szCs w:val="24"/>
        </w:rPr>
        <w:t>Odmena</w:t>
      </w:r>
      <w:r w:rsidR="00DE20EC" w:rsidRPr="003F1D1E">
        <w:rPr>
          <w:rFonts w:ascii="Arial Narrow" w:hAnsi="Arial Narrow" w:cs="Arial"/>
          <w:sz w:val="24"/>
          <w:szCs w:val="24"/>
        </w:rPr>
        <w:t xml:space="preserve"> </w:t>
      </w:r>
      <w:r w:rsidR="00B51F96" w:rsidRPr="003F1D1E">
        <w:rPr>
          <w:rFonts w:ascii="Arial Narrow" w:hAnsi="Arial Narrow" w:cs="Arial"/>
          <w:sz w:val="24"/>
          <w:szCs w:val="24"/>
        </w:rPr>
        <w:t>za výkon odborného hodnotenia bude financovaná z rozpočtu Ministerstva pôdohospodárstva a rozvoja vidieka.</w:t>
      </w:r>
      <w:r w:rsidR="00B8107E" w:rsidRPr="00B8107E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  <w:r w:rsidR="00B8107E" w:rsidRPr="002E4A63">
        <w:rPr>
          <w:rFonts w:ascii="Arial Narrow" w:hAnsi="Arial Narrow" w:cs="Arial"/>
          <w:sz w:val="24"/>
          <w:szCs w:val="24"/>
        </w:rPr>
        <w:t>V prípade posudzovania žiadosti o NFP v oblasti štátnej pomoci je odmena za výkon posúdenia vo výške 200 EUR.</w:t>
      </w:r>
    </w:p>
    <w:p w:rsidR="00BE7C99" w:rsidRPr="00BE7C99" w:rsidRDefault="00BE7C99" w:rsidP="00BE7C99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E7C99">
        <w:rPr>
          <w:rFonts w:ascii="Arial Narrow" w:hAnsi="Arial Narrow" w:cs="Arial"/>
          <w:b/>
          <w:sz w:val="24"/>
          <w:szCs w:val="24"/>
        </w:rPr>
        <w:t>Vzhľadom na špecifickosť programu, hodnotenie jednotlivých žiadostí o NFP neprebieha v priestoroch RO.</w:t>
      </w:r>
    </w:p>
    <w:p w:rsidR="009B1FA5" w:rsidRDefault="009B1FA5" w:rsidP="00244E3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E655FB" w:rsidTr="00B8107E">
        <w:tc>
          <w:tcPr>
            <w:tcW w:w="8952" w:type="dxa"/>
            <w:shd w:val="clear" w:color="auto" w:fill="89E0FF"/>
          </w:tcPr>
          <w:p w:rsidR="009C245E" w:rsidRPr="00806708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2</w:t>
            </w:r>
            <w:r w:rsidR="009C245E"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. Úloha odborných hodnotiteľov</w:t>
            </w:r>
          </w:p>
        </w:tc>
      </w:tr>
    </w:tbl>
    <w:p w:rsidR="009C245E" w:rsidRPr="00E655FB" w:rsidRDefault="009C245E" w:rsidP="009C245E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A67759" w:rsidRDefault="001A2E30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1D1E">
        <w:rPr>
          <w:rFonts w:ascii="Arial Narrow" w:hAnsi="Arial Narrow" w:cs="Arial"/>
          <w:sz w:val="24"/>
          <w:szCs w:val="24"/>
        </w:rPr>
        <w:t>Odborní</w:t>
      </w:r>
      <w:r w:rsidR="00662029" w:rsidRPr="003F1D1E">
        <w:rPr>
          <w:rFonts w:ascii="Arial Narrow" w:hAnsi="Arial Narrow" w:cs="Arial"/>
          <w:sz w:val="24"/>
          <w:szCs w:val="24"/>
        </w:rPr>
        <w:t xml:space="preserve"> hodnotitelia</w:t>
      </w:r>
      <w:r w:rsidR="004B34C2" w:rsidRPr="003F1D1E">
        <w:rPr>
          <w:rFonts w:ascii="Arial Narrow" w:hAnsi="Arial Narrow" w:cs="Arial"/>
          <w:sz w:val="24"/>
          <w:szCs w:val="24"/>
        </w:rPr>
        <w:t xml:space="preserve"> sa budú podieľať na hodnotiacom procese </w:t>
      </w:r>
      <w:r w:rsidR="002066E5" w:rsidRPr="003F1D1E">
        <w:rPr>
          <w:rFonts w:ascii="Arial Narrow" w:hAnsi="Arial Narrow" w:cs="Arial"/>
          <w:sz w:val="24"/>
          <w:szCs w:val="24"/>
        </w:rPr>
        <w:t xml:space="preserve">žiadostí o </w:t>
      </w:r>
      <w:r w:rsidR="003F1D1E">
        <w:rPr>
          <w:rFonts w:ascii="Arial Narrow" w:hAnsi="Arial Narrow" w:cs="Arial"/>
          <w:sz w:val="24"/>
          <w:szCs w:val="24"/>
        </w:rPr>
        <w:t>NFP</w:t>
      </w:r>
      <w:r w:rsidR="004B34C2" w:rsidRPr="003F1D1E">
        <w:rPr>
          <w:rFonts w:ascii="Arial Narrow" w:hAnsi="Arial Narrow" w:cs="Arial"/>
          <w:sz w:val="24"/>
          <w:szCs w:val="24"/>
        </w:rPr>
        <w:t xml:space="preserve"> prostredníctvom výkonu </w:t>
      </w:r>
      <w:r w:rsidR="008E76B9">
        <w:rPr>
          <w:rFonts w:ascii="Arial Narrow" w:hAnsi="Arial Narrow" w:cs="Arial"/>
          <w:sz w:val="24"/>
          <w:szCs w:val="24"/>
        </w:rPr>
        <w:t xml:space="preserve">ich </w:t>
      </w:r>
      <w:r w:rsidR="005E489C" w:rsidRPr="003F1D1E">
        <w:rPr>
          <w:rFonts w:ascii="Arial Narrow" w:hAnsi="Arial Narrow" w:cs="Arial"/>
          <w:sz w:val="24"/>
          <w:szCs w:val="24"/>
        </w:rPr>
        <w:t xml:space="preserve">odborného </w:t>
      </w:r>
      <w:r w:rsidR="004B34C2" w:rsidRPr="003F1D1E">
        <w:rPr>
          <w:rFonts w:ascii="Arial Narrow" w:hAnsi="Arial Narrow" w:cs="Arial"/>
          <w:sz w:val="24"/>
          <w:szCs w:val="24"/>
        </w:rPr>
        <w:t xml:space="preserve">hodnotenia v súlade s platnou programovou dokumentáciou. </w:t>
      </w:r>
      <w:r w:rsidR="008E76B9">
        <w:rPr>
          <w:rFonts w:ascii="Arial Narrow" w:hAnsi="Arial Narrow" w:cs="Arial"/>
          <w:sz w:val="24"/>
          <w:szCs w:val="24"/>
        </w:rPr>
        <w:t>Žiadosti o NFP</w:t>
      </w:r>
      <w:r w:rsidR="008E76B9" w:rsidRPr="003F1D1E">
        <w:rPr>
          <w:rFonts w:ascii="Arial Narrow" w:hAnsi="Arial Narrow" w:cs="Arial"/>
          <w:sz w:val="24"/>
          <w:szCs w:val="24"/>
        </w:rPr>
        <w:t xml:space="preserve"> </w:t>
      </w:r>
      <w:r w:rsidR="001B089C" w:rsidRPr="003F1D1E">
        <w:rPr>
          <w:rFonts w:ascii="Arial Narrow" w:hAnsi="Arial Narrow" w:cs="Arial"/>
          <w:sz w:val="24"/>
          <w:szCs w:val="24"/>
        </w:rPr>
        <w:t xml:space="preserve">budú </w:t>
      </w:r>
      <w:r w:rsidR="008E76B9">
        <w:rPr>
          <w:rFonts w:ascii="Arial Narrow" w:hAnsi="Arial Narrow" w:cs="Arial"/>
          <w:sz w:val="24"/>
          <w:szCs w:val="24"/>
        </w:rPr>
        <w:t>predložené</w:t>
      </w:r>
      <w:r w:rsidR="008E76B9" w:rsidRPr="003F1D1E">
        <w:rPr>
          <w:rFonts w:ascii="Arial Narrow" w:hAnsi="Arial Narrow" w:cs="Arial"/>
          <w:sz w:val="24"/>
          <w:szCs w:val="24"/>
        </w:rPr>
        <w:t xml:space="preserve"> </w:t>
      </w:r>
      <w:r w:rsidR="001B089C" w:rsidRPr="003F1D1E">
        <w:rPr>
          <w:rFonts w:ascii="Arial Narrow" w:hAnsi="Arial Narrow" w:cs="Arial"/>
          <w:sz w:val="24"/>
          <w:szCs w:val="24"/>
        </w:rPr>
        <w:t>v slovenskom a nemeckom jazyku, pričom hodnotiteľ bude vykonávať hodnotenie v anglickom jazyku. Hodnotenie predstavuje stanovisko hodnotiteľa v súvislom texte, pričom bude zohľadňovať kritériá hodnotenia v zmysle príručky pre hodno</w:t>
      </w:r>
      <w:r w:rsidR="001B089C" w:rsidRPr="00806708">
        <w:rPr>
          <w:rFonts w:ascii="Arial Narrow" w:hAnsi="Arial Narrow" w:cs="Arial"/>
          <w:sz w:val="24"/>
          <w:szCs w:val="24"/>
        </w:rPr>
        <w:t xml:space="preserve">titeľa. </w:t>
      </w:r>
      <w:r w:rsidR="005B09EE">
        <w:rPr>
          <w:rFonts w:ascii="Arial Narrow" w:hAnsi="Arial Narrow" w:cs="Arial"/>
          <w:sz w:val="24"/>
          <w:szCs w:val="24"/>
        </w:rPr>
        <w:t>Riadne podpísané o</w:t>
      </w:r>
      <w:r w:rsidR="00B51F96" w:rsidRPr="00806708">
        <w:rPr>
          <w:rFonts w:ascii="Arial Narrow" w:hAnsi="Arial Narrow" w:cs="Arial"/>
          <w:sz w:val="24"/>
          <w:szCs w:val="24"/>
        </w:rPr>
        <w:t>dborné hodnotenie</w:t>
      </w:r>
      <w:r w:rsidR="005B09EE">
        <w:rPr>
          <w:rFonts w:ascii="Arial Narrow" w:hAnsi="Arial Narrow" w:cs="Arial"/>
          <w:sz w:val="24"/>
          <w:szCs w:val="24"/>
        </w:rPr>
        <w:t xml:space="preserve"> vo forme stanoviska</w:t>
      </w:r>
      <w:r w:rsidR="00B51F96" w:rsidRPr="00806708">
        <w:rPr>
          <w:rFonts w:ascii="Arial Narrow" w:hAnsi="Arial Narrow" w:cs="Arial"/>
          <w:sz w:val="24"/>
          <w:szCs w:val="24"/>
        </w:rPr>
        <w:t xml:space="preserve"> bude</w:t>
      </w:r>
      <w:r w:rsidR="005B09EE">
        <w:rPr>
          <w:rFonts w:ascii="Arial Narrow" w:hAnsi="Arial Narrow" w:cs="Arial"/>
          <w:sz w:val="24"/>
          <w:szCs w:val="24"/>
        </w:rPr>
        <w:t xml:space="preserve"> včas</w:t>
      </w:r>
      <w:r w:rsidR="00B51F96" w:rsidRPr="00806708">
        <w:rPr>
          <w:rFonts w:ascii="Arial Narrow" w:hAnsi="Arial Narrow" w:cs="Arial"/>
          <w:sz w:val="24"/>
          <w:szCs w:val="24"/>
        </w:rPr>
        <w:t xml:space="preserve"> </w:t>
      </w:r>
      <w:r w:rsidR="005B09EE">
        <w:rPr>
          <w:rFonts w:ascii="Arial Narrow" w:hAnsi="Arial Narrow" w:cs="Arial"/>
          <w:sz w:val="24"/>
          <w:szCs w:val="24"/>
        </w:rPr>
        <w:t>doručené poštou, alebo osobne na adresu riadiaceho orgánu uvedenú v kapitole 7 tejto výzvy, alebo prostredníctvom</w:t>
      </w:r>
      <w:r w:rsidR="00B51F96" w:rsidRPr="00806708">
        <w:rPr>
          <w:rFonts w:ascii="Arial Narrow" w:hAnsi="Arial Narrow" w:cs="Arial"/>
          <w:sz w:val="24"/>
          <w:szCs w:val="24"/>
        </w:rPr>
        <w:t xml:space="preserve"> elektronickej komunikácie</w:t>
      </w:r>
      <w:r w:rsidR="00B51F96" w:rsidRPr="00E655FB">
        <w:rPr>
          <w:rFonts w:ascii="Arial Narrow" w:hAnsi="Arial Narrow" w:cs="Arial"/>
          <w:sz w:val="24"/>
          <w:szCs w:val="24"/>
        </w:rPr>
        <w:t>. V prípade  potreby konzultácie resp. vysvetlenia odborného hodnotenia je hodnotiteľ povinný poskytnúť potrebnú súčinnosť riadiacemu orgánu,</w:t>
      </w:r>
      <w:r w:rsidR="00B51F96" w:rsidRPr="003F1D1E">
        <w:rPr>
          <w:rFonts w:ascii="Arial Narrow" w:hAnsi="Arial Narrow" w:cs="Arial"/>
          <w:sz w:val="24"/>
          <w:szCs w:val="24"/>
        </w:rPr>
        <w:t xml:space="preserve"> prípadne zabezpeč</w:t>
      </w:r>
      <w:r w:rsidR="005B09EE">
        <w:rPr>
          <w:rFonts w:ascii="Arial Narrow" w:hAnsi="Arial Narrow" w:cs="Arial"/>
          <w:sz w:val="24"/>
          <w:szCs w:val="24"/>
        </w:rPr>
        <w:t>iť svoju</w:t>
      </w:r>
      <w:r w:rsidR="00B51F96" w:rsidRPr="003F1D1E">
        <w:rPr>
          <w:rFonts w:ascii="Arial Narrow" w:hAnsi="Arial Narrow" w:cs="Arial"/>
          <w:sz w:val="24"/>
          <w:szCs w:val="24"/>
        </w:rPr>
        <w:t xml:space="preserve"> účasť na stretnutiach</w:t>
      </w:r>
      <w:r w:rsidR="0065512B" w:rsidRPr="003F1D1E">
        <w:rPr>
          <w:rFonts w:ascii="Arial Narrow" w:hAnsi="Arial Narrow" w:cs="Arial"/>
          <w:sz w:val="24"/>
          <w:szCs w:val="24"/>
        </w:rPr>
        <w:t xml:space="preserve"> resp. zasadnutí </w:t>
      </w:r>
      <w:r w:rsidR="005B09EE" w:rsidRPr="003F1D1E">
        <w:rPr>
          <w:rFonts w:ascii="Arial Narrow" w:hAnsi="Arial Narrow" w:cs="Arial"/>
          <w:sz w:val="24"/>
          <w:szCs w:val="24"/>
        </w:rPr>
        <w:t>Monitorovac</w:t>
      </w:r>
      <w:r w:rsidR="005B09EE">
        <w:rPr>
          <w:rFonts w:ascii="Arial Narrow" w:hAnsi="Arial Narrow" w:cs="Arial"/>
          <w:sz w:val="24"/>
          <w:szCs w:val="24"/>
        </w:rPr>
        <w:t>ieho</w:t>
      </w:r>
      <w:r w:rsidR="005B09EE" w:rsidRPr="003F1D1E">
        <w:rPr>
          <w:rFonts w:ascii="Arial Narrow" w:hAnsi="Arial Narrow" w:cs="Arial"/>
          <w:sz w:val="24"/>
          <w:szCs w:val="24"/>
        </w:rPr>
        <w:t xml:space="preserve"> </w:t>
      </w:r>
      <w:r w:rsidR="0065512B" w:rsidRPr="003F1D1E">
        <w:rPr>
          <w:rFonts w:ascii="Arial Narrow" w:hAnsi="Arial Narrow" w:cs="Arial"/>
          <w:sz w:val="24"/>
          <w:szCs w:val="24"/>
        </w:rPr>
        <w:t>výbor</w:t>
      </w:r>
      <w:r w:rsidR="005B09EE">
        <w:rPr>
          <w:rFonts w:ascii="Arial Narrow" w:hAnsi="Arial Narrow" w:cs="Arial"/>
          <w:sz w:val="24"/>
          <w:szCs w:val="24"/>
        </w:rPr>
        <w:t>u</w:t>
      </w:r>
      <w:r w:rsidR="0065512B" w:rsidRPr="003F1D1E">
        <w:rPr>
          <w:rFonts w:ascii="Arial Narrow" w:hAnsi="Arial Narrow" w:cs="Arial"/>
          <w:sz w:val="24"/>
          <w:szCs w:val="24"/>
        </w:rPr>
        <w:t>.</w:t>
      </w: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4D1B1E" w:rsidRPr="00E655FB" w:rsidTr="00DC5704">
        <w:tc>
          <w:tcPr>
            <w:tcW w:w="9178" w:type="dxa"/>
            <w:shd w:val="clear" w:color="auto" w:fill="89E0FF"/>
          </w:tcPr>
          <w:p w:rsidR="004D1B1E" w:rsidRPr="00E655FB" w:rsidRDefault="004D1B1E" w:rsidP="005B2784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3</w:t>
            </w:r>
            <w:r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>. Kritéria na výber odborn</w:t>
            </w:r>
            <w:r w:rsidR="005B2784">
              <w:rPr>
                <w:rFonts w:ascii="Arial Narrow" w:hAnsi="Arial Narrow" w:cs="Arial"/>
                <w:b/>
                <w:caps/>
                <w:sz w:val="24"/>
                <w:szCs w:val="24"/>
              </w:rPr>
              <w:t>ÝCH</w:t>
            </w:r>
            <w:r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hodnotiteľ</w:t>
            </w:r>
            <w:r w:rsidR="005B2784">
              <w:rPr>
                <w:rFonts w:ascii="Arial Narrow" w:hAnsi="Arial Narrow" w:cs="Arial"/>
                <w:b/>
                <w:caps/>
                <w:sz w:val="24"/>
                <w:szCs w:val="24"/>
              </w:rPr>
              <w:t>OV</w:t>
            </w:r>
            <w:r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4D1B1E" w:rsidRPr="00E655FB" w:rsidRDefault="004D1B1E" w:rsidP="004D1B1E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:rsidR="004D1B1E" w:rsidRPr="003A4207" w:rsidRDefault="004D1B1E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3A4207">
        <w:rPr>
          <w:rFonts w:ascii="Arial Narrow" w:hAnsi="Arial Narrow" w:cs="Arial"/>
          <w:sz w:val="24"/>
          <w:szCs w:val="24"/>
          <w:u w:val="single"/>
        </w:rPr>
        <w:t>Všeobecné kritéria</w:t>
      </w:r>
      <w:r w:rsidR="002C70B1">
        <w:rPr>
          <w:rFonts w:ascii="Arial Narrow" w:hAnsi="Arial Narrow" w:cs="Arial"/>
          <w:sz w:val="24"/>
          <w:szCs w:val="24"/>
          <w:u w:val="single"/>
        </w:rPr>
        <w:t xml:space="preserve"> a spôsob ich overenia</w:t>
      </w:r>
      <w:r w:rsidRPr="003A4207">
        <w:rPr>
          <w:rFonts w:ascii="Arial Narrow" w:hAnsi="Arial Narrow" w:cs="Arial"/>
          <w:sz w:val="24"/>
          <w:szCs w:val="24"/>
          <w:u w:val="single"/>
        </w:rPr>
        <w:t>:</w:t>
      </w:r>
    </w:p>
    <w:p w:rsidR="002C70B1" w:rsidRDefault="002C70B1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  <w:r w:rsidR="004D1B1E" w:rsidRPr="00806708">
        <w:rPr>
          <w:rFonts w:ascii="Arial Narrow" w:hAnsi="Arial Narrow" w:cs="Arial"/>
          <w:sz w:val="24"/>
          <w:szCs w:val="24"/>
        </w:rPr>
        <w:t>ezúhonnosť</w:t>
      </w:r>
      <w:r>
        <w:rPr>
          <w:rFonts w:ascii="Arial Narrow" w:hAnsi="Arial Narrow" w:cs="Arial"/>
          <w:sz w:val="24"/>
          <w:szCs w:val="24"/>
        </w:rPr>
        <w:t xml:space="preserve"> (výpis z registra trestov fyzickej osoby, nie starší ako 3 mesiace ku dňu jeho predloženia),</w:t>
      </w:r>
    </w:p>
    <w:p w:rsidR="004D1B1E" w:rsidRPr="00806708" w:rsidRDefault="004D1B1E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lastRenderedPageBreak/>
        <w:t>nestrannosť</w:t>
      </w:r>
      <w:r w:rsidR="002C70B1">
        <w:rPr>
          <w:rFonts w:ascii="Arial Narrow" w:hAnsi="Arial Narrow" w:cs="Arial"/>
          <w:sz w:val="24"/>
          <w:szCs w:val="24"/>
        </w:rPr>
        <w:t xml:space="preserve"> (čestné vyhlásenie</w:t>
      </w:r>
      <w:r w:rsidR="005B2784">
        <w:rPr>
          <w:rStyle w:val="Odkaznapoznmkupodiarou"/>
          <w:rFonts w:ascii="Arial Narrow" w:hAnsi="Arial Narrow" w:cs="Arial"/>
          <w:sz w:val="24"/>
          <w:szCs w:val="24"/>
        </w:rPr>
        <w:footnoteReference w:id="1"/>
      </w:r>
      <w:r w:rsidR="002C70B1">
        <w:rPr>
          <w:rFonts w:ascii="Arial Narrow" w:hAnsi="Arial Narrow" w:cs="Arial"/>
          <w:sz w:val="24"/>
          <w:szCs w:val="24"/>
        </w:rPr>
        <w:t>),</w:t>
      </w:r>
    </w:p>
    <w:p w:rsidR="004D1B1E" w:rsidRPr="00806708" w:rsidRDefault="004D1B1E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t xml:space="preserve">spôsobilosť na právne úkony </w:t>
      </w:r>
      <w:r w:rsidR="002C70B1">
        <w:rPr>
          <w:rFonts w:ascii="Arial Narrow" w:hAnsi="Arial Narrow" w:cs="Arial"/>
          <w:sz w:val="24"/>
          <w:szCs w:val="24"/>
        </w:rPr>
        <w:t>(čestné vyhlásenie),</w:t>
      </w:r>
    </w:p>
    <w:p w:rsidR="004D1B1E" w:rsidRPr="009D5A7E" w:rsidRDefault="004D1B1E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>znalosť programových dokumentov</w:t>
      </w:r>
      <w:r w:rsidR="002C70B1">
        <w:rPr>
          <w:rFonts w:ascii="Arial Narrow" w:hAnsi="Arial Narrow" w:cs="Arial"/>
          <w:sz w:val="24"/>
          <w:szCs w:val="24"/>
        </w:rPr>
        <w:t xml:space="preserve"> (čestné vyhlásenie),</w:t>
      </w:r>
    </w:p>
    <w:p w:rsidR="004D1B1E" w:rsidRPr="009D5A7E" w:rsidRDefault="002C70B1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ovládanie práce s PC: </w:t>
      </w:r>
      <w:r w:rsidR="004D1B1E" w:rsidRPr="009D5A7E">
        <w:rPr>
          <w:rFonts w:ascii="Arial Narrow" w:hAnsi="Arial Narrow" w:cs="Arial"/>
          <w:sz w:val="24"/>
          <w:szCs w:val="24"/>
        </w:rPr>
        <w:t>MS W</w:t>
      </w:r>
      <w:r>
        <w:rPr>
          <w:rFonts w:ascii="Arial Narrow" w:hAnsi="Arial Narrow" w:cs="Arial"/>
          <w:sz w:val="24"/>
          <w:szCs w:val="24"/>
        </w:rPr>
        <w:t>ord, MS Excel, Internet, E-mail (čestné vyhlásenie),</w:t>
      </w:r>
    </w:p>
    <w:p w:rsidR="004D1B1E" w:rsidRPr="00E655FB" w:rsidRDefault="004D1B1E" w:rsidP="004D1B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 xml:space="preserve">porozumenie </w:t>
      </w:r>
      <w:r w:rsidRPr="00791108">
        <w:rPr>
          <w:rFonts w:ascii="Arial Narrow" w:hAnsi="Arial Narrow" w:cs="Arial"/>
          <w:sz w:val="24"/>
          <w:szCs w:val="24"/>
        </w:rPr>
        <w:t>slovenskému</w:t>
      </w:r>
      <w:r w:rsidR="00A562A0">
        <w:rPr>
          <w:rFonts w:ascii="Arial Narrow" w:hAnsi="Arial Narrow" w:cs="Arial"/>
          <w:sz w:val="24"/>
          <w:szCs w:val="24"/>
        </w:rPr>
        <w:t xml:space="preserve"> jazyku</w:t>
      </w:r>
      <w:r w:rsidRPr="00791108">
        <w:rPr>
          <w:rFonts w:ascii="Arial Narrow" w:hAnsi="Arial Narrow" w:cs="Arial"/>
          <w:sz w:val="24"/>
          <w:szCs w:val="24"/>
        </w:rPr>
        <w:t xml:space="preserve">, </w:t>
      </w:r>
      <w:r w:rsidRPr="004F7FE4">
        <w:rPr>
          <w:rFonts w:ascii="Arial Narrow" w:hAnsi="Arial Narrow" w:cs="Arial"/>
          <w:sz w:val="24"/>
          <w:szCs w:val="24"/>
        </w:rPr>
        <w:t>anglickému</w:t>
      </w:r>
      <w:r w:rsidRPr="00E655FB">
        <w:rPr>
          <w:rFonts w:ascii="Arial Narrow" w:hAnsi="Arial Narrow" w:cs="Arial"/>
          <w:sz w:val="24"/>
          <w:szCs w:val="24"/>
        </w:rPr>
        <w:t xml:space="preserve"> </w:t>
      </w:r>
      <w:r w:rsidR="00A562A0" w:rsidRPr="00E655FB">
        <w:rPr>
          <w:rFonts w:ascii="Arial Narrow" w:hAnsi="Arial Narrow" w:cs="Arial"/>
          <w:sz w:val="24"/>
          <w:szCs w:val="24"/>
        </w:rPr>
        <w:t>jazyku</w:t>
      </w:r>
      <w:r w:rsidR="00A562A0">
        <w:rPr>
          <w:rFonts w:ascii="Arial Narrow" w:hAnsi="Arial Narrow" w:cs="Arial"/>
          <w:sz w:val="24"/>
          <w:szCs w:val="24"/>
        </w:rPr>
        <w:t xml:space="preserve"> (úroveň</w:t>
      </w:r>
      <w:r w:rsidR="00A562A0" w:rsidRPr="00E655FB">
        <w:rPr>
          <w:rFonts w:ascii="Arial Narrow" w:hAnsi="Arial Narrow" w:cs="Arial"/>
          <w:sz w:val="24"/>
          <w:szCs w:val="24"/>
        </w:rPr>
        <w:t xml:space="preserve"> B2</w:t>
      </w:r>
      <w:r w:rsidR="00A562A0">
        <w:rPr>
          <w:rFonts w:ascii="Arial Narrow" w:hAnsi="Arial Narrow" w:cs="Arial"/>
          <w:sz w:val="24"/>
          <w:szCs w:val="24"/>
        </w:rPr>
        <w:t xml:space="preserve">) </w:t>
      </w:r>
      <w:r w:rsidRPr="00E655FB">
        <w:rPr>
          <w:rFonts w:ascii="Arial Narrow" w:hAnsi="Arial Narrow" w:cs="Arial"/>
          <w:sz w:val="24"/>
          <w:szCs w:val="24"/>
        </w:rPr>
        <w:t xml:space="preserve">a nemeckému </w:t>
      </w:r>
      <w:r w:rsidR="00A562A0" w:rsidRPr="00E655FB">
        <w:rPr>
          <w:rFonts w:ascii="Arial Narrow" w:hAnsi="Arial Narrow" w:cs="Arial"/>
          <w:sz w:val="24"/>
          <w:szCs w:val="24"/>
        </w:rPr>
        <w:t xml:space="preserve">jazyku </w:t>
      </w:r>
      <w:r w:rsidR="00A562A0">
        <w:rPr>
          <w:rFonts w:ascii="Arial Narrow" w:hAnsi="Arial Narrow" w:cs="Arial"/>
          <w:sz w:val="24"/>
          <w:szCs w:val="24"/>
        </w:rPr>
        <w:t>(</w:t>
      </w:r>
      <w:r w:rsidR="00A562A0" w:rsidRPr="00E655FB">
        <w:rPr>
          <w:rFonts w:ascii="Arial Narrow" w:hAnsi="Arial Narrow" w:cs="Arial"/>
          <w:sz w:val="24"/>
          <w:szCs w:val="24"/>
        </w:rPr>
        <w:t>úrov</w:t>
      </w:r>
      <w:r w:rsidR="00A562A0">
        <w:rPr>
          <w:rFonts w:ascii="Arial Narrow" w:hAnsi="Arial Narrow" w:cs="Arial"/>
          <w:sz w:val="24"/>
          <w:szCs w:val="24"/>
        </w:rPr>
        <w:t>eň</w:t>
      </w:r>
      <w:r w:rsidR="00A562A0" w:rsidRPr="00E655FB">
        <w:rPr>
          <w:rFonts w:ascii="Arial Narrow" w:hAnsi="Arial Narrow" w:cs="Arial"/>
          <w:sz w:val="24"/>
          <w:szCs w:val="24"/>
        </w:rPr>
        <w:t xml:space="preserve"> B</w:t>
      </w:r>
      <w:r w:rsidR="00A562A0">
        <w:rPr>
          <w:rFonts w:ascii="Arial Narrow" w:hAnsi="Arial Narrow" w:cs="Arial"/>
          <w:sz w:val="24"/>
          <w:szCs w:val="24"/>
        </w:rPr>
        <w:t>1)</w:t>
      </w:r>
      <w:r w:rsidR="002C70B1">
        <w:rPr>
          <w:rFonts w:ascii="Arial Narrow" w:hAnsi="Arial Narrow" w:cs="Arial"/>
          <w:sz w:val="24"/>
          <w:szCs w:val="24"/>
        </w:rPr>
        <w:t xml:space="preserve"> (čestné vy</w:t>
      </w:r>
      <w:r w:rsidR="005B2784">
        <w:rPr>
          <w:rFonts w:ascii="Arial Narrow" w:hAnsi="Arial Narrow" w:cs="Arial"/>
          <w:sz w:val="24"/>
          <w:szCs w:val="24"/>
        </w:rPr>
        <w:t>hlásenie)</w:t>
      </w:r>
    </w:p>
    <w:p w:rsidR="004D1B1E" w:rsidRPr="002C70B1" w:rsidRDefault="004D1B1E" w:rsidP="004D1B1E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2C70B1">
        <w:rPr>
          <w:rFonts w:ascii="Arial Narrow" w:hAnsi="Arial Narrow" w:cs="Arial"/>
          <w:sz w:val="24"/>
          <w:szCs w:val="24"/>
          <w:u w:val="single"/>
        </w:rPr>
        <w:t>Odborné kritéria</w:t>
      </w:r>
      <w:r w:rsidR="002C70B1">
        <w:rPr>
          <w:rFonts w:ascii="Arial Narrow" w:hAnsi="Arial Narrow" w:cs="Arial"/>
          <w:sz w:val="24"/>
          <w:szCs w:val="24"/>
          <w:u w:val="single"/>
        </w:rPr>
        <w:t xml:space="preserve"> a spôsob ich overenia</w:t>
      </w:r>
      <w:r w:rsidRPr="002C70B1">
        <w:rPr>
          <w:rFonts w:ascii="Arial Narrow" w:hAnsi="Arial Narrow" w:cs="Arial"/>
          <w:sz w:val="24"/>
          <w:szCs w:val="24"/>
          <w:u w:val="single"/>
        </w:rPr>
        <w:t>:</w:t>
      </w:r>
    </w:p>
    <w:p w:rsidR="00D63BB6" w:rsidRDefault="00D63BB6" w:rsidP="004D1B1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vysokoškolské vzdelanie, resp. stredoškolské vzdelanie (doklady o vzdelaní),</w:t>
      </w:r>
    </w:p>
    <w:p w:rsidR="00D63BB6" w:rsidRDefault="00D63BB6" w:rsidP="004D1B1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prax v </w:t>
      </w:r>
      <w:r w:rsidRPr="00E655FB">
        <w:rPr>
          <w:rFonts w:ascii="Arial Narrow" w:hAnsi="Arial Narrow" w:cs="Arial"/>
          <w:sz w:val="24"/>
          <w:szCs w:val="24"/>
        </w:rPr>
        <w:t>odbore činností alebo príbuznom odbore, ktorý zodpovedá p</w:t>
      </w:r>
      <w:r>
        <w:rPr>
          <w:rFonts w:ascii="Arial Narrow" w:hAnsi="Arial Narrow" w:cs="Arial"/>
          <w:sz w:val="24"/>
          <w:szCs w:val="24"/>
        </w:rPr>
        <w:t>osudzovanému špecifickému cieľu (životopis, referencie),</w:t>
      </w:r>
    </w:p>
    <w:p w:rsidR="00D63BB6" w:rsidRDefault="00D63BB6" w:rsidP="00D63BB6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minimálne 3 ročná v prípade vysokoškolského vzdelania,</w:t>
      </w:r>
    </w:p>
    <w:p w:rsidR="00D63BB6" w:rsidRDefault="00D63BB6" w:rsidP="00D63BB6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minimálne 8 ročná v prípade stredoškolského vzdelania</w:t>
      </w:r>
      <w:r w:rsidR="007746BB">
        <w:rPr>
          <w:rFonts w:ascii="Arial Narrow" w:hAnsi="Arial Narrow" w:cs="Arial"/>
          <w:sz w:val="24"/>
          <w:szCs w:val="24"/>
        </w:rPr>
        <w:t>,</w:t>
      </w:r>
    </w:p>
    <w:p w:rsidR="004D1B1E" w:rsidRPr="00E655FB" w:rsidRDefault="004D1B1E" w:rsidP="00DC57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ďalej: </w:t>
      </w:r>
    </w:p>
    <w:p w:rsidR="004D1B1E" w:rsidRPr="00E655FB" w:rsidRDefault="004D1B1E" w:rsidP="004D1B1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znalosť programového územia v odbore svojej pôsobnosti</w:t>
      </w:r>
      <w:r w:rsidR="007746BB">
        <w:rPr>
          <w:rFonts w:ascii="Arial Narrow" w:hAnsi="Arial Narrow" w:cs="Arial"/>
          <w:sz w:val="24"/>
          <w:szCs w:val="24"/>
        </w:rPr>
        <w:t xml:space="preserve"> (čestné vyhlásenie),</w:t>
      </w:r>
    </w:p>
    <w:p w:rsidR="004D1B1E" w:rsidRPr="00E655FB" w:rsidRDefault="004D1B1E" w:rsidP="004D1B1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znalosť platných právnych predpisov SR a EÚ v oblasti svojej pôsobnosti a v oblasti, v rámci ktorej sa uchádza o hodnotenie </w:t>
      </w:r>
      <w:r w:rsidR="005B2784">
        <w:rPr>
          <w:rFonts w:ascii="Arial Narrow" w:hAnsi="Arial Narrow" w:cs="Arial"/>
          <w:sz w:val="24"/>
          <w:szCs w:val="24"/>
        </w:rPr>
        <w:t>žiadostí o NFP</w:t>
      </w:r>
      <w:r w:rsidR="007746BB">
        <w:rPr>
          <w:rFonts w:ascii="Arial Narrow" w:hAnsi="Arial Narrow" w:cs="Arial"/>
          <w:sz w:val="24"/>
          <w:szCs w:val="24"/>
        </w:rPr>
        <w:t xml:space="preserve"> (čestné vyhlásenie),</w:t>
      </w:r>
    </w:p>
    <w:p w:rsidR="004D1B1E" w:rsidRPr="00E655FB" w:rsidRDefault="004D1B1E" w:rsidP="004D1B1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skúsenosti s hodnotením </w:t>
      </w:r>
      <w:r w:rsidR="005B2784">
        <w:rPr>
          <w:rFonts w:ascii="Arial Narrow" w:hAnsi="Arial Narrow" w:cs="Arial"/>
          <w:sz w:val="24"/>
          <w:szCs w:val="24"/>
        </w:rPr>
        <w:t>projektov</w:t>
      </w:r>
      <w:r w:rsidRPr="00E655FB">
        <w:rPr>
          <w:rFonts w:ascii="Arial Narrow" w:hAnsi="Arial Narrow" w:cs="Arial"/>
          <w:sz w:val="24"/>
          <w:szCs w:val="24"/>
        </w:rPr>
        <w:t xml:space="preserve"> financovaných z fondov EÚ sú vítané (</w:t>
      </w:r>
      <w:r w:rsidR="007746BB">
        <w:rPr>
          <w:rFonts w:ascii="Arial Narrow" w:hAnsi="Arial Narrow" w:cs="Arial"/>
          <w:sz w:val="24"/>
          <w:szCs w:val="24"/>
        </w:rPr>
        <w:t>životopis, referencie</w:t>
      </w:r>
      <w:r w:rsidRPr="00E655FB">
        <w:rPr>
          <w:rFonts w:ascii="Arial Narrow" w:hAnsi="Arial Narrow" w:cs="Arial"/>
          <w:sz w:val="24"/>
          <w:szCs w:val="24"/>
        </w:rPr>
        <w:t>)</w:t>
      </w:r>
    </w:p>
    <w:p w:rsidR="004D1B1E" w:rsidRPr="00E655FB" w:rsidRDefault="004D1B1E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D1B1E" w:rsidRPr="00E655FB" w:rsidRDefault="004D1B1E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Odborný hodnotiteľ musí byť znalý pomerov v odbore svojho pôsobenia v oprávnenom programovom území a/alebo mimo oprávneného územia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4D1B1E" w:rsidRPr="005A4B1A" w:rsidRDefault="004D1B1E" w:rsidP="004D1B1E">
      <w:pPr>
        <w:spacing w:before="120"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5A4B1A">
        <w:rPr>
          <w:rFonts w:ascii="Arial Narrow" w:hAnsi="Arial Narrow" w:cs="Arial"/>
          <w:sz w:val="24"/>
          <w:szCs w:val="24"/>
        </w:rPr>
        <w:t>Oprávnené programové územie:</w:t>
      </w:r>
    </w:p>
    <w:p w:rsidR="004D1B1E" w:rsidRPr="00E655FB" w:rsidRDefault="004D1B1E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SR: Trnavský samosprávny kraj / Bratislavský samosprávny kraj</w:t>
      </w:r>
    </w:p>
    <w:p w:rsidR="004D1B1E" w:rsidRPr="00E655FB" w:rsidRDefault="004D1B1E" w:rsidP="004D1B1E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AT: Burgenland/ </w:t>
      </w:r>
      <w:r>
        <w:rPr>
          <w:rFonts w:ascii="Arial Narrow" w:hAnsi="Arial Narrow" w:cs="Arial"/>
          <w:sz w:val="24"/>
          <w:szCs w:val="24"/>
        </w:rPr>
        <w:t>Dolné Rakúsko/ Viedeň</w:t>
      </w:r>
    </w:p>
    <w:p w:rsidR="00EA0F15" w:rsidRDefault="00EA0F15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D1B1E" w:rsidRDefault="004D1B1E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Záujemcovia musia preukázať odborné vedomosti</w:t>
      </w:r>
      <w:r w:rsidR="000615C3">
        <w:rPr>
          <w:rFonts w:ascii="Arial Narrow" w:hAnsi="Arial Narrow" w:cs="Arial"/>
          <w:sz w:val="24"/>
          <w:szCs w:val="24"/>
        </w:rPr>
        <w:t xml:space="preserve"> a schopnosti</w:t>
      </w:r>
      <w:r w:rsidRPr="00E655FB">
        <w:rPr>
          <w:rFonts w:ascii="Arial Narrow" w:hAnsi="Arial Narrow" w:cs="Arial"/>
          <w:sz w:val="24"/>
          <w:szCs w:val="24"/>
        </w:rPr>
        <w:t xml:space="preserve"> minimálne v jednej z nasledovných oblastí programu:</w:t>
      </w:r>
    </w:p>
    <w:p w:rsidR="00EA0F15" w:rsidRPr="00E655FB" w:rsidRDefault="00EA0F15" w:rsidP="004D1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D1B1E" w:rsidRPr="00E655FB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výskum, vývoj a inovácie - aktivity výskumu a inovácií v oblasti biologických vied, biotechnológie, obnoviteľných zdrojov, “smart mobility“, sociálne inovácie, kreatívny priemysel,</w:t>
      </w:r>
    </w:p>
    <w:p w:rsidR="004D1B1E" w:rsidRPr="00E655FB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lastRenderedPageBreak/>
        <w:t>vzdelávanie (vrátane celoživotného vzdelávania),</w:t>
      </w:r>
    </w:p>
    <w:p w:rsidR="004D1B1E" w:rsidRPr="00E655FB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životné prostredie (ochrana a starostlivosť o životné prostredie, NATURA 2000, ochrana biotopov a druhov, rozvoj zelenej infraštruktúry, informačný systém o životnom prostredí a plošný monitoring, riadenie a manažment prírodne hodnotných území, ekostabilizačné prvky v krajine a prevencia a odstraňovanie dôsledkov erózie pôdy),</w:t>
      </w:r>
    </w:p>
    <w:p w:rsidR="004D1B1E" w:rsidRPr="00E655FB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prírodné a kultúrne dedičstvo (ochrana, rozvoj a využívanie potenciálu pamiatok prírodného a kultúrneho dedičstva, rozvoj udržateľného cestovného ruchu),</w:t>
      </w:r>
    </w:p>
    <w:p w:rsidR="004D1B1E" w:rsidRPr="00E655FB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doprava – (rozvoj stratégií, koncepcií pre udržateľnú multimodálnu mobilitu v mestách, regiónoch, vidieckych oblastiach,  e- mobilita, vytvorenie cezhraničných inteligentných systémov, rozvoj cyklistickej dopravy, malé rekonštrukcie na vybavenie autobusových a železničných zastávok, multimodálnych terminálov),</w:t>
      </w:r>
    </w:p>
    <w:p w:rsidR="004D1B1E" w:rsidRDefault="004D1B1E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inštitucionálna spolupráca (právna a administratívna spolupráca a spolupráca medzi občanmi a inštitúciami - zvyšovanie inštitucionálnych kapacít, efektívna verejná správa a verejné služby, vytváranie a upevňovanie partnerstiev, sietí a pod</w:t>
      </w:r>
      <w:r w:rsidR="000E08CB">
        <w:rPr>
          <w:rFonts w:ascii="Arial Narrow" w:hAnsi="Arial Narrow" w:cs="Arial"/>
          <w:sz w:val="24"/>
          <w:szCs w:val="24"/>
        </w:rPr>
        <w:t>porných cezhraničných štruktúr)</w:t>
      </w:r>
    </w:p>
    <w:p w:rsidR="000E08CB" w:rsidRDefault="000E08CB" w:rsidP="00146E92">
      <w:pPr>
        <w:pStyle w:val="Odsekzoznamu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oblasť</w:t>
      </w:r>
      <w:r w:rsidRPr="00B8107E">
        <w:rPr>
          <w:rFonts w:ascii="Arial Narrow" w:hAnsi="Arial Narrow" w:cs="Arial"/>
          <w:sz w:val="24"/>
          <w:szCs w:val="24"/>
        </w:rPr>
        <w:t xml:space="preserve"> </w:t>
      </w:r>
      <w:r w:rsidRPr="00B8107E">
        <w:rPr>
          <w:rFonts w:ascii="Arial Narrow" w:hAnsi="Arial Narrow"/>
          <w:b/>
          <w:bCs/>
          <w:sz w:val="24"/>
          <w:szCs w:val="24"/>
        </w:rPr>
        <w:t xml:space="preserve">štátnej pomoci </w:t>
      </w:r>
      <w:r w:rsidRPr="00B8107E">
        <w:rPr>
          <w:rFonts w:ascii="Arial Narrow" w:hAnsi="Arial Narrow"/>
          <w:bCs/>
          <w:sz w:val="24"/>
          <w:szCs w:val="24"/>
        </w:rPr>
        <w:t>–</w:t>
      </w:r>
      <w:r w:rsidRPr="00B810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8107E">
        <w:rPr>
          <w:rFonts w:ascii="Arial Narrow" w:hAnsi="Arial Narrow"/>
          <w:bCs/>
          <w:sz w:val="24"/>
          <w:szCs w:val="24"/>
        </w:rPr>
        <w:t>posúdenie</w:t>
      </w:r>
      <w:r w:rsidRPr="00B810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8107E">
        <w:rPr>
          <w:rFonts w:ascii="Arial Narrow" w:hAnsi="Arial Narrow" w:cs="Arial"/>
          <w:sz w:val="24"/>
          <w:szCs w:val="24"/>
        </w:rPr>
        <w:t xml:space="preserve">súladu poskytnutia </w:t>
      </w:r>
      <w:r w:rsidRPr="00B8107E">
        <w:rPr>
          <w:rFonts w:ascii="Arial Narrow" w:hAnsi="Arial Narrow"/>
          <w:bCs/>
          <w:sz w:val="24"/>
          <w:szCs w:val="24"/>
        </w:rPr>
        <w:t>štátnej pomoci</w:t>
      </w:r>
      <w:r w:rsidRPr="00B8107E">
        <w:rPr>
          <w:rFonts w:ascii="Arial Narrow" w:hAnsi="Arial Narrow" w:cs="Arial"/>
          <w:sz w:val="24"/>
          <w:szCs w:val="24"/>
        </w:rPr>
        <w:t xml:space="preserve"> s príslušnými právnymi predpismi, </w:t>
      </w:r>
      <w:r w:rsidRPr="00B8107E">
        <w:rPr>
          <w:rFonts w:ascii="Arial Narrow" w:hAnsi="Arial Narrow"/>
          <w:bCs/>
          <w:sz w:val="24"/>
          <w:szCs w:val="24"/>
        </w:rPr>
        <w:t>so špeciálnym zameraním na</w:t>
      </w:r>
      <w:r w:rsidRPr="00B810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8107E">
        <w:rPr>
          <w:rFonts w:ascii="Arial Narrow" w:hAnsi="Arial Narrow"/>
          <w:bCs/>
          <w:sz w:val="24"/>
          <w:szCs w:val="24"/>
        </w:rPr>
        <w:t>poskytovanie minimálnej pomoci tzv. „schémy de minimis“.</w:t>
      </w:r>
    </w:p>
    <w:p w:rsidR="005B2784" w:rsidRPr="00E655FB" w:rsidRDefault="005B2784" w:rsidP="005B2784">
      <w:pPr>
        <w:pStyle w:val="Odsekzoznamu"/>
        <w:spacing w:after="120" w:line="240" w:lineRule="auto"/>
        <w:ind w:left="71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E655FB" w:rsidTr="00146E92">
        <w:tc>
          <w:tcPr>
            <w:tcW w:w="9178" w:type="dxa"/>
            <w:shd w:val="clear" w:color="auto" w:fill="89E0FF"/>
          </w:tcPr>
          <w:p w:rsidR="009C245E" w:rsidRPr="00806708" w:rsidRDefault="004D1B1E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4</w:t>
            </w:r>
            <w:r w:rsidR="009C245E"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. Výber odborných hodnotiteľov</w:t>
            </w:r>
          </w:p>
        </w:tc>
      </w:tr>
    </w:tbl>
    <w:p w:rsidR="009C245E" w:rsidRPr="00E655FB" w:rsidRDefault="009C245E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34C2" w:rsidRPr="00806708" w:rsidRDefault="001A2E30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F1D1E">
        <w:rPr>
          <w:rFonts w:ascii="Arial Narrow" w:hAnsi="Arial Narrow" w:cs="Arial"/>
          <w:sz w:val="24"/>
          <w:szCs w:val="24"/>
        </w:rPr>
        <w:t>Odborní</w:t>
      </w:r>
      <w:r w:rsidR="00662029" w:rsidRPr="003F1D1E">
        <w:rPr>
          <w:rFonts w:ascii="Arial Narrow" w:hAnsi="Arial Narrow" w:cs="Arial"/>
          <w:sz w:val="24"/>
          <w:szCs w:val="24"/>
        </w:rPr>
        <w:t xml:space="preserve"> hodnotitelia</w:t>
      </w:r>
      <w:r w:rsidR="004B34C2" w:rsidRPr="00806708">
        <w:rPr>
          <w:rFonts w:ascii="Arial Narrow" w:hAnsi="Arial Narrow" w:cs="Arial"/>
          <w:sz w:val="24"/>
          <w:szCs w:val="24"/>
        </w:rPr>
        <w:t xml:space="preserve"> </w:t>
      </w:r>
      <w:r w:rsidR="005D5A69">
        <w:rPr>
          <w:rFonts w:ascii="Arial Narrow" w:hAnsi="Arial Narrow" w:cs="Arial"/>
          <w:sz w:val="24"/>
          <w:szCs w:val="24"/>
        </w:rPr>
        <w:t>budú</w:t>
      </w:r>
      <w:r w:rsidR="004B34C2" w:rsidRPr="00806708">
        <w:rPr>
          <w:rFonts w:ascii="Arial Narrow" w:hAnsi="Arial Narrow" w:cs="Arial"/>
          <w:sz w:val="24"/>
          <w:szCs w:val="24"/>
        </w:rPr>
        <w:t xml:space="preserve"> vyberaní na základe</w:t>
      </w:r>
      <w:r w:rsidR="005B09EE">
        <w:rPr>
          <w:rFonts w:ascii="Arial Narrow" w:hAnsi="Arial Narrow" w:cs="Arial"/>
          <w:sz w:val="24"/>
          <w:szCs w:val="24"/>
        </w:rPr>
        <w:t xml:space="preserve"> preukázania</w:t>
      </w:r>
      <w:r w:rsidR="004B34C2" w:rsidRPr="00806708">
        <w:rPr>
          <w:rFonts w:ascii="Arial Narrow" w:hAnsi="Arial Narrow" w:cs="Arial"/>
          <w:sz w:val="24"/>
          <w:szCs w:val="24"/>
        </w:rPr>
        <w:t xml:space="preserve"> ich </w:t>
      </w:r>
      <w:r w:rsidR="005B2784">
        <w:rPr>
          <w:rFonts w:ascii="Arial Narrow" w:hAnsi="Arial Narrow" w:cs="Arial"/>
          <w:sz w:val="24"/>
          <w:szCs w:val="24"/>
        </w:rPr>
        <w:t>odborných</w:t>
      </w:r>
      <w:r w:rsidR="004B34C2" w:rsidRPr="00806708">
        <w:rPr>
          <w:rFonts w:ascii="Arial Narrow" w:hAnsi="Arial Narrow" w:cs="Arial"/>
          <w:sz w:val="24"/>
          <w:szCs w:val="24"/>
        </w:rPr>
        <w:t xml:space="preserve"> </w:t>
      </w:r>
      <w:r w:rsidR="00727768">
        <w:rPr>
          <w:rFonts w:ascii="Arial Narrow" w:hAnsi="Arial Narrow" w:cs="Arial"/>
          <w:sz w:val="24"/>
          <w:szCs w:val="24"/>
        </w:rPr>
        <w:t xml:space="preserve">vedomostí a </w:t>
      </w:r>
      <w:r w:rsidR="004B34C2" w:rsidRPr="00806708">
        <w:rPr>
          <w:rFonts w:ascii="Arial Narrow" w:hAnsi="Arial Narrow" w:cs="Arial"/>
          <w:sz w:val="24"/>
          <w:szCs w:val="24"/>
        </w:rPr>
        <w:t>schopností</w:t>
      </w:r>
      <w:r w:rsidR="00E85688" w:rsidRPr="00806708">
        <w:rPr>
          <w:rFonts w:ascii="Arial Narrow" w:hAnsi="Arial Narrow" w:cs="Arial"/>
          <w:sz w:val="24"/>
          <w:szCs w:val="24"/>
        </w:rPr>
        <w:t xml:space="preserve"> </w:t>
      </w:r>
      <w:r w:rsidR="004B34C2" w:rsidRPr="00806708">
        <w:rPr>
          <w:rFonts w:ascii="Arial Narrow" w:hAnsi="Arial Narrow" w:cs="Arial"/>
          <w:sz w:val="24"/>
          <w:szCs w:val="24"/>
        </w:rPr>
        <w:t xml:space="preserve">na plnenie úloh uvedených vo výzve. </w:t>
      </w:r>
    </w:p>
    <w:p w:rsidR="002728FF" w:rsidRPr="00806708" w:rsidRDefault="000E4F81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t>Záujemcovia</w:t>
      </w:r>
      <w:r w:rsidR="00493A22" w:rsidRPr="00806708">
        <w:rPr>
          <w:rFonts w:ascii="Arial Narrow" w:hAnsi="Arial Narrow" w:cs="Arial"/>
          <w:sz w:val="24"/>
          <w:szCs w:val="24"/>
        </w:rPr>
        <w:t xml:space="preserve"> sa </w:t>
      </w:r>
      <w:r w:rsidR="00BF5DE5" w:rsidRPr="00806708">
        <w:rPr>
          <w:rFonts w:ascii="Arial Narrow" w:hAnsi="Arial Narrow" w:cs="Arial"/>
          <w:sz w:val="24"/>
          <w:szCs w:val="24"/>
        </w:rPr>
        <w:t xml:space="preserve">podľa svojho odborného zamerania </w:t>
      </w:r>
      <w:r w:rsidR="00493A22" w:rsidRPr="00806708">
        <w:rPr>
          <w:rFonts w:ascii="Arial Narrow" w:hAnsi="Arial Narrow" w:cs="Arial"/>
          <w:sz w:val="24"/>
          <w:szCs w:val="24"/>
        </w:rPr>
        <w:t xml:space="preserve">hlásia </w:t>
      </w:r>
      <w:r w:rsidR="005B09EE">
        <w:rPr>
          <w:rFonts w:ascii="Arial Narrow" w:hAnsi="Arial Narrow" w:cs="Arial"/>
          <w:sz w:val="24"/>
          <w:szCs w:val="24"/>
        </w:rPr>
        <w:t>na</w:t>
      </w:r>
      <w:r w:rsidR="00493A22" w:rsidRPr="00806708">
        <w:rPr>
          <w:rFonts w:ascii="Arial Narrow" w:hAnsi="Arial Narrow" w:cs="Arial"/>
          <w:sz w:val="24"/>
          <w:szCs w:val="24"/>
        </w:rPr>
        <w:t> hodnoteni</w:t>
      </w:r>
      <w:r w:rsidR="005B09EE">
        <w:rPr>
          <w:rFonts w:ascii="Arial Narrow" w:hAnsi="Arial Narrow" w:cs="Arial"/>
          <w:sz w:val="24"/>
          <w:szCs w:val="24"/>
        </w:rPr>
        <w:t>e</w:t>
      </w:r>
      <w:r w:rsidR="00493A22" w:rsidRPr="00806708">
        <w:rPr>
          <w:rFonts w:ascii="Arial Narrow" w:hAnsi="Arial Narrow" w:cs="Arial"/>
          <w:sz w:val="24"/>
          <w:szCs w:val="24"/>
        </w:rPr>
        <w:t xml:space="preserve"> vybranej </w:t>
      </w:r>
      <w:r w:rsidR="00BF5DE5">
        <w:rPr>
          <w:rFonts w:ascii="Arial Narrow" w:hAnsi="Arial Narrow" w:cs="Arial"/>
          <w:sz w:val="24"/>
          <w:szCs w:val="24"/>
        </w:rPr>
        <w:t xml:space="preserve">oblasti </w:t>
      </w:r>
      <w:r w:rsidR="005D5A69">
        <w:rPr>
          <w:rFonts w:ascii="Arial Narrow" w:hAnsi="Arial Narrow" w:cs="Arial"/>
          <w:sz w:val="24"/>
          <w:szCs w:val="24"/>
        </w:rPr>
        <w:t>reprezentujúcej príslušný</w:t>
      </w:r>
      <w:r w:rsidR="00BF5DE5">
        <w:rPr>
          <w:rFonts w:ascii="Arial Narrow" w:hAnsi="Arial Narrow" w:cs="Arial"/>
          <w:sz w:val="24"/>
          <w:szCs w:val="24"/>
        </w:rPr>
        <w:t xml:space="preserve"> špecifický cieľ prioritnej osi</w:t>
      </w:r>
      <w:r w:rsidR="00493A22" w:rsidRPr="00806708">
        <w:rPr>
          <w:rFonts w:ascii="Arial Narrow" w:hAnsi="Arial Narrow" w:cs="Arial"/>
          <w:sz w:val="24"/>
          <w:szCs w:val="24"/>
        </w:rPr>
        <w:t xml:space="preserve"> programu</w:t>
      </w:r>
      <w:r w:rsidR="00BF5DE5">
        <w:rPr>
          <w:rFonts w:ascii="Arial Narrow" w:hAnsi="Arial Narrow" w:cs="Arial"/>
          <w:sz w:val="24"/>
          <w:szCs w:val="24"/>
        </w:rPr>
        <w:t xml:space="preserve"> spolupráce</w:t>
      </w:r>
      <w:r w:rsidR="00493A22" w:rsidRPr="00806708">
        <w:rPr>
          <w:rFonts w:ascii="Arial Narrow" w:hAnsi="Arial Narrow" w:cs="Arial"/>
          <w:sz w:val="24"/>
          <w:szCs w:val="24"/>
        </w:rPr>
        <w:t xml:space="preserve">. </w:t>
      </w:r>
    </w:p>
    <w:p w:rsidR="00727768" w:rsidRPr="00950690" w:rsidRDefault="00727768" w:rsidP="0095069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536"/>
      </w:tblGrid>
      <w:tr w:rsidR="00950690" w:rsidRPr="00E655FB" w:rsidTr="004D2B36">
        <w:tc>
          <w:tcPr>
            <w:tcW w:w="1418" w:type="dxa"/>
          </w:tcPr>
          <w:p w:rsidR="00950690" w:rsidRPr="00E655FB" w:rsidRDefault="004C7530" w:rsidP="004D2B36">
            <w:pPr>
              <w:spacing w:before="360" w:after="200" w:line="276" w:lineRule="auto"/>
              <w:jc w:val="center"/>
              <w:rPr>
                <w:rFonts w:ascii="Arial Narrow" w:hAnsi="Arial Narrow"/>
                <w:noProof/>
                <w:highlight w:val="yellow"/>
              </w:rPr>
            </w:pPr>
            <w:r w:rsidRPr="00E655FB">
              <w:rPr>
                <w:rFonts w:ascii="Arial Narrow" w:hAnsi="Arial Narrow"/>
                <w:noProof/>
                <w:lang w:eastAsia="sk-SK"/>
              </w:rPr>
              <w:drawing>
                <wp:inline distT="0" distB="0" distL="0" distR="0" wp14:anchorId="2A20D121" wp14:editId="4803972F">
                  <wp:extent cx="715645" cy="715645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50690" w:rsidRDefault="00950690" w:rsidP="0095069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50690" w:rsidRPr="009D5A7E" w:rsidRDefault="00950690" w:rsidP="00950690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Každý záujemca, ktorý spĺňa kritériá na výber odborných hodnotiteľov, musí predložiť nasledovnú dokumentáciu</w:t>
            </w:r>
            <w:r w:rsidRPr="009D5A7E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950690" w:rsidRDefault="00950690" w:rsidP="00950690">
            <w:pPr>
              <w:pStyle w:val="Odsekzoznamu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Žiadosť o zaradenie do databázy odborných hodnotiteľov (príloha č. 1 tejto výzvy),</w:t>
            </w:r>
          </w:p>
          <w:p w:rsidR="00950690" w:rsidRPr="004D1B1E" w:rsidRDefault="00950690" w:rsidP="00950690">
            <w:pPr>
              <w:pStyle w:val="Odsekzoznamu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655FB">
              <w:rPr>
                <w:rFonts w:ascii="Arial Narrow" w:hAnsi="Arial Narrow" w:cs="Arial"/>
                <w:sz w:val="24"/>
                <w:szCs w:val="24"/>
              </w:rPr>
              <w:t>Životopis (príloha č. 2 tejto výzvy)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 referencie,</w:t>
            </w:r>
          </w:p>
          <w:p w:rsidR="00950690" w:rsidRPr="00E655FB" w:rsidRDefault="00950690" w:rsidP="00950690">
            <w:pPr>
              <w:pStyle w:val="Odsekzoznamu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K</w:t>
            </w:r>
            <w:r w:rsidRPr="00E655FB">
              <w:rPr>
                <w:rFonts w:ascii="Arial Narrow" w:hAnsi="Arial Narrow" w:cs="Arial"/>
                <w:sz w:val="24"/>
                <w:szCs w:val="24"/>
              </w:rPr>
              <w:t xml:space="preserve">ópia diplomu, </w:t>
            </w:r>
            <w:r>
              <w:rPr>
                <w:rFonts w:ascii="Arial Narrow" w:hAnsi="Arial Narrow" w:cs="Arial"/>
                <w:sz w:val="24"/>
                <w:szCs w:val="24"/>
              </w:rPr>
              <w:t>resp. dokladu</w:t>
            </w:r>
            <w:r w:rsidRPr="00E655FB">
              <w:rPr>
                <w:rFonts w:ascii="Arial Narrow" w:hAnsi="Arial Narrow" w:cs="Arial"/>
                <w:sz w:val="24"/>
                <w:szCs w:val="24"/>
              </w:rPr>
              <w:t xml:space="preserve"> o najvyššom dosiahnutom vzdelaní, kópie certifikátov, osvedčení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 odbornej spôsobilosti a pod.,</w:t>
            </w:r>
          </w:p>
          <w:p w:rsidR="00950690" w:rsidRDefault="00950690" w:rsidP="00950690">
            <w:pPr>
              <w:pStyle w:val="Odsekzoznamu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Čestné vyhlásenie</w:t>
            </w:r>
            <w:r w:rsidRPr="00E655FB">
              <w:rPr>
                <w:rFonts w:ascii="Arial Narrow" w:hAnsi="Arial Narrow" w:cs="Arial"/>
                <w:sz w:val="24"/>
                <w:szCs w:val="24"/>
              </w:rPr>
              <w:t xml:space="preserve"> (príloha č. 3 tejto výzvy)</w:t>
            </w:r>
            <w:r>
              <w:rPr>
                <w:rFonts w:ascii="Arial Narrow" w:hAnsi="Arial Narrow" w:cs="Arial"/>
                <w:sz w:val="24"/>
                <w:szCs w:val="24"/>
              </w:rPr>
              <w:t>, ktorého súčasťou je tiež</w:t>
            </w:r>
          </w:p>
          <w:p w:rsidR="00950690" w:rsidRDefault="00950690" w:rsidP="00950690">
            <w:pPr>
              <w:pStyle w:val="Odsekzoznamu"/>
              <w:numPr>
                <w:ilvl w:val="1"/>
                <w:numId w:val="1"/>
              </w:numPr>
              <w:spacing w:after="120"/>
              <w:ind w:left="884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súhlas so spracovaním osobných údajov podľa zákona č. 122/2013 Z. z. o ochrane osobných údajov a o zmene a doplnení niektorých zákonov v znení neskorších predpisov,</w:t>
            </w:r>
          </w:p>
          <w:p w:rsidR="00950690" w:rsidRDefault="00950690" w:rsidP="00950690">
            <w:pPr>
              <w:pStyle w:val="Odsekzoznamu"/>
              <w:numPr>
                <w:ilvl w:val="1"/>
                <w:numId w:val="1"/>
              </w:numPr>
              <w:spacing w:after="120"/>
              <w:ind w:left="884" w:hanging="42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súhlas so zverejnením informácií o odborných hodnotiteľoch v zmysle §48 zákona č. 292/2014 Z. z. o príspevku z EŠIF</w:t>
            </w:r>
            <w:r w:rsidRPr="008010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a o zmene a doplnení niektorých zákonov v znení neskorších predpisov a o ich praxi,</w:t>
            </w:r>
          </w:p>
          <w:p w:rsidR="00950690" w:rsidRPr="00950690" w:rsidRDefault="00950690" w:rsidP="00950690">
            <w:pPr>
              <w:pStyle w:val="Odsekzoznamu"/>
              <w:numPr>
                <w:ilvl w:val="0"/>
                <w:numId w:val="1"/>
              </w:numPr>
              <w:spacing w:after="120"/>
              <w:ind w:left="459" w:hanging="425"/>
              <w:contextualSpacing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0690">
              <w:rPr>
                <w:rFonts w:ascii="Arial Narrow" w:hAnsi="Arial Narrow" w:cs="Arial"/>
                <w:sz w:val="24"/>
                <w:szCs w:val="24"/>
              </w:rPr>
              <w:t>Výpis z registra trestov fyzických osôb nie starší ako 3 mesiace ku dňu jeho predloženia.</w:t>
            </w:r>
          </w:p>
          <w:p w:rsidR="00950690" w:rsidRPr="009D5A7E" w:rsidRDefault="00950690" w:rsidP="00950690">
            <w:pPr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950690" w:rsidRDefault="00950690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1FA5" w:rsidRPr="00E655FB" w:rsidRDefault="00670929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Profesijný ž</w:t>
      </w:r>
      <w:r w:rsidR="00FD533B" w:rsidRPr="00E655FB">
        <w:rPr>
          <w:rFonts w:ascii="Arial Narrow" w:hAnsi="Arial Narrow" w:cs="Arial"/>
          <w:sz w:val="24"/>
          <w:szCs w:val="24"/>
        </w:rPr>
        <w:t xml:space="preserve">ivotopis </w:t>
      </w:r>
      <w:r w:rsidRPr="00E655FB">
        <w:rPr>
          <w:rFonts w:ascii="Arial Narrow" w:hAnsi="Arial Narrow" w:cs="Arial"/>
          <w:sz w:val="24"/>
          <w:szCs w:val="24"/>
        </w:rPr>
        <w:t xml:space="preserve">je potrebné kompletne vyplniť, </w:t>
      </w:r>
      <w:r w:rsidR="00FD533B" w:rsidRPr="00E655FB">
        <w:rPr>
          <w:rFonts w:ascii="Arial Narrow" w:hAnsi="Arial Narrow" w:cs="Arial"/>
          <w:sz w:val="24"/>
          <w:szCs w:val="24"/>
        </w:rPr>
        <w:t xml:space="preserve">musí obsahovať osobné údaje, históriu zamestnania, vzdelávania a odbornej prípravy, </w:t>
      </w:r>
      <w:r w:rsidR="002A13E7" w:rsidRPr="00E655FB">
        <w:rPr>
          <w:rFonts w:ascii="Arial Narrow" w:hAnsi="Arial Narrow" w:cs="Arial"/>
          <w:sz w:val="24"/>
          <w:szCs w:val="24"/>
        </w:rPr>
        <w:t>osobn</w:t>
      </w:r>
      <w:r w:rsidR="0075101A">
        <w:rPr>
          <w:rFonts w:ascii="Arial Narrow" w:hAnsi="Arial Narrow" w:cs="Arial"/>
          <w:sz w:val="24"/>
          <w:szCs w:val="24"/>
        </w:rPr>
        <w:t>é</w:t>
      </w:r>
      <w:r w:rsidR="002A13E7" w:rsidRPr="00E655FB">
        <w:rPr>
          <w:rFonts w:ascii="Arial Narrow" w:hAnsi="Arial Narrow" w:cs="Arial"/>
          <w:sz w:val="24"/>
          <w:szCs w:val="24"/>
        </w:rPr>
        <w:t xml:space="preserve"> zručnost</w:t>
      </w:r>
      <w:r w:rsidR="0075101A">
        <w:rPr>
          <w:rFonts w:ascii="Arial Narrow" w:hAnsi="Arial Narrow" w:cs="Arial"/>
          <w:sz w:val="24"/>
          <w:szCs w:val="24"/>
        </w:rPr>
        <w:t>i</w:t>
      </w:r>
      <w:r w:rsidR="002A13E7" w:rsidRPr="00E655FB">
        <w:rPr>
          <w:rFonts w:ascii="Arial Narrow" w:hAnsi="Arial Narrow" w:cs="Arial"/>
          <w:sz w:val="24"/>
          <w:szCs w:val="24"/>
        </w:rPr>
        <w:t xml:space="preserve"> a</w:t>
      </w:r>
      <w:r w:rsidR="001F5A8E" w:rsidRPr="00E655FB">
        <w:rPr>
          <w:rFonts w:ascii="Arial Narrow" w:hAnsi="Arial Narrow" w:cs="Arial"/>
          <w:sz w:val="24"/>
          <w:szCs w:val="24"/>
        </w:rPr>
        <w:t> </w:t>
      </w:r>
      <w:r w:rsidR="002A13E7" w:rsidRPr="00E655FB">
        <w:rPr>
          <w:rFonts w:ascii="Arial Narrow" w:hAnsi="Arial Narrow" w:cs="Arial"/>
          <w:sz w:val="24"/>
          <w:szCs w:val="24"/>
        </w:rPr>
        <w:t>schopnost</w:t>
      </w:r>
      <w:r w:rsidR="0075101A">
        <w:rPr>
          <w:rFonts w:ascii="Arial Narrow" w:hAnsi="Arial Narrow" w:cs="Arial"/>
          <w:sz w:val="24"/>
          <w:szCs w:val="24"/>
        </w:rPr>
        <w:t>i</w:t>
      </w:r>
      <w:r w:rsidR="001F5A8E" w:rsidRPr="00E655FB">
        <w:rPr>
          <w:rFonts w:ascii="Arial Narrow" w:hAnsi="Arial Narrow" w:cs="Arial"/>
          <w:sz w:val="24"/>
          <w:szCs w:val="24"/>
        </w:rPr>
        <w:t xml:space="preserve"> a musí byť vlastnoručne podpísaný.</w:t>
      </w:r>
    </w:p>
    <w:p w:rsidR="002A13E7" w:rsidRPr="00E655FB" w:rsidRDefault="002A13E7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K informáciám o zamestnaní záujemca </w:t>
      </w:r>
      <w:r w:rsidR="005E489C" w:rsidRPr="00E655FB">
        <w:rPr>
          <w:rFonts w:ascii="Arial Narrow" w:hAnsi="Arial Narrow" w:cs="Arial"/>
          <w:sz w:val="24"/>
          <w:szCs w:val="24"/>
        </w:rPr>
        <w:t xml:space="preserve">v životopise </w:t>
      </w:r>
      <w:r w:rsidRPr="00E655FB">
        <w:rPr>
          <w:rFonts w:ascii="Arial Narrow" w:hAnsi="Arial Narrow" w:cs="Arial"/>
          <w:sz w:val="24"/>
          <w:szCs w:val="24"/>
        </w:rPr>
        <w:t>uvedie:</w:t>
      </w:r>
    </w:p>
    <w:p w:rsidR="002A13E7" w:rsidRPr="00E655FB" w:rsidRDefault="00555F7C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orgán/organizáciu</w:t>
      </w:r>
      <w:r w:rsidR="002A13E7" w:rsidRPr="00E655FB">
        <w:rPr>
          <w:rFonts w:ascii="Arial Narrow" w:hAnsi="Arial Narrow" w:cs="Arial"/>
          <w:sz w:val="24"/>
          <w:szCs w:val="24"/>
        </w:rPr>
        <w:t>, v ktorej pracuje/pracoval, ako aj príslušn</w:t>
      </w:r>
      <w:r w:rsidR="0075101A">
        <w:rPr>
          <w:rFonts w:ascii="Arial Narrow" w:hAnsi="Arial Narrow" w:cs="Arial"/>
          <w:sz w:val="24"/>
          <w:szCs w:val="24"/>
        </w:rPr>
        <w:t>ú</w:t>
      </w:r>
      <w:r w:rsidR="002A13E7" w:rsidRPr="00E655FB">
        <w:rPr>
          <w:rFonts w:ascii="Arial Narrow" w:hAnsi="Arial Narrow" w:cs="Arial"/>
          <w:sz w:val="24"/>
          <w:szCs w:val="24"/>
        </w:rPr>
        <w:t xml:space="preserve"> dĺžk</w:t>
      </w:r>
      <w:r w:rsidR="0075101A">
        <w:rPr>
          <w:rFonts w:ascii="Arial Narrow" w:hAnsi="Arial Narrow" w:cs="Arial"/>
          <w:sz w:val="24"/>
          <w:szCs w:val="24"/>
        </w:rPr>
        <w:t>u</w:t>
      </w:r>
      <w:r w:rsidR="002A13E7" w:rsidRPr="00E655FB">
        <w:rPr>
          <w:rFonts w:ascii="Arial Narrow" w:hAnsi="Arial Narrow" w:cs="Arial"/>
          <w:sz w:val="24"/>
          <w:szCs w:val="24"/>
        </w:rPr>
        <w:t xml:space="preserve"> zamestnania</w:t>
      </w:r>
      <w:r w:rsidR="001621A6">
        <w:rPr>
          <w:rFonts w:ascii="Arial Narrow" w:hAnsi="Arial Narrow" w:cs="Arial"/>
          <w:sz w:val="24"/>
          <w:szCs w:val="24"/>
        </w:rPr>
        <w:t>,</w:t>
      </w:r>
    </w:p>
    <w:p w:rsidR="002A13E7" w:rsidRPr="00E655FB" w:rsidRDefault="002A13E7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konkrétne projekty a/alebo úlohy, na ktorých sa podieľal a ktoré sú obzvlášť relevantné pre </w:t>
      </w:r>
      <w:r w:rsidR="001621A6">
        <w:rPr>
          <w:rFonts w:ascii="Arial Narrow" w:hAnsi="Arial Narrow" w:cs="Arial"/>
          <w:sz w:val="24"/>
          <w:szCs w:val="24"/>
        </w:rPr>
        <w:t>odborné hodnotenie príslušnej oblasti podľa jednotlivých špecifických cieľov,</w:t>
      </w:r>
    </w:p>
    <w:p w:rsidR="009D2F4B" w:rsidRDefault="009D2F4B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kontaktné údaje osoby, u ktorej je možné informácie o dosiahnutej praxi overiť</w:t>
      </w:r>
      <w:r w:rsidR="001621A6">
        <w:rPr>
          <w:rFonts w:ascii="Arial Narrow" w:hAnsi="Arial Narrow" w:cs="Arial"/>
          <w:sz w:val="24"/>
          <w:szCs w:val="24"/>
        </w:rPr>
        <w:t>,</w:t>
      </w:r>
    </w:p>
    <w:p w:rsidR="001621A6" w:rsidRPr="00E655FB" w:rsidRDefault="001621A6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referencie od zamestnávateľa, odberateľa služieb, alebo objektívne overiteľné referencie.</w:t>
      </w:r>
    </w:p>
    <w:p w:rsidR="00F00D9D" w:rsidRPr="00E655FB" w:rsidRDefault="000E4F81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V predloženej dokumentácii musí záujemca preukázať, že má potrebné zručnosti, dostatočné odborné skúsenosti a znalosti v oblastiach, na ktoré je </w:t>
      </w:r>
      <w:r w:rsidR="00952ECE" w:rsidRPr="00E655FB">
        <w:rPr>
          <w:rFonts w:ascii="Arial Narrow" w:hAnsi="Arial Narrow" w:cs="Arial"/>
          <w:sz w:val="24"/>
          <w:szCs w:val="24"/>
        </w:rPr>
        <w:t>p</w:t>
      </w:r>
      <w:r w:rsidRPr="00E655FB">
        <w:rPr>
          <w:rFonts w:ascii="Arial Narrow" w:hAnsi="Arial Narrow" w:cs="Arial"/>
          <w:sz w:val="24"/>
          <w:szCs w:val="24"/>
        </w:rPr>
        <w:t>rogram zameraný a spĺňa kritéria na výber</w:t>
      </w:r>
      <w:r w:rsidR="00F00D9D" w:rsidRPr="00E655FB">
        <w:rPr>
          <w:rFonts w:ascii="Arial Narrow" w:hAnsi="Arial Narrow" w:cs="Arial"/>
          <w:sz w:val="24"/>
          <w:szCs w:val="24"/>
        </w:rPr>
        <w:t>.</w:t>
      </w:r>
    </w:p>
    <w:p w:rsidR="00F00D9D" w:rsidRPr="00E655FB" w:rsidRDefault="003D798A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Riadiaci orgán</w:t>
      </w:r>
      <w:r w:rsidR="00F00D9D" w:rsidRPr="00E655FB">
        <w:rPr>
          <w:rFonts w:ascii="Arial Narrow" w:hAnsi="Arial Narrow" w:cs="Arial"/>
          <w:sz w:val="24"/>
          <w:szCs w:val="24"/>
        </w:rPr>
        <w:t xml:space="preserve"> si vyhradzuje právo požadovať v neskoršej fáze akékoľvek podporné podklady a </w:t>
      </w:r>
      <w:r w:rsidR="001621A6">
        <w:rPr>
          <w:rFonts w:ascii="Arial Narrow" w:hAnsi="Arial Narrow" w:cs="Arial"/>
          <w:sz w:val="24"/>
          <w:szCs w:val="24"/>
        </w:rPr>
        <w:t xml:space="preserve">vyradiť </w:t>
      </w:r>
      <w:r w:rsidR="00950690">
        <w:rPr>
          <w:rFonts w:ascii="Arial Narrow" w:hAnsi="Arial Narrow" w:cs="Arial"/>
          <w:sz w:val="24"/>
          <w:szCs w:val="24"/>
        </w:rPr>
        <w:t>z databázy</w:t>
      </w:r>
      <w:r w:rsidR="001621A6">
        <w:rPr>
          <w:rFonts w:ascii="Arial Narrow" w:hAnsi="Arial Narrow" w:cs="Arial"/>
          <w:sz w:val="24"/>
          <w:szCs w:val="24"/>
        </w:rPr>
        <w:t xml:space="preserve"> </w:t>
      </w:r>
      <w:r w:rsidR="00F00D9D" w:rsidRPr="00E655FB">
        <w:rPr>
          <w:rFonts w:ascii="Arial Narrow" w:hAnsi="Arial Narrow" w:cs="Arial"/>
          <w:sz w:val="24"/>
          <w:szCs w:val="24"/>
        </w:rPr>
        <w:t>kto</w:t>
      </w:r>
      <w:r w:rsidR="0081479C" w:rsidRPr="00E655FB">
        <w:rPr>
          <w:rFonts w:ascii="Arial Narrow" w:hAnsi="Arial Narrow" w:cs="Arial"/>
          <w:sz w:val="24"/>
          <w:szCs w:val="24"/>
        </w:rPr>
        <w:t>réhokoľvek odborného hodnotiteľa</w:t>
      </w:r>
      <w:r w:rsidR="00F00D9D" w:rsidRPr="00E655FB">
        <w:rPr>
          <w:rFonts w:ascii="Arial Narrow" w:hAnsi="Arial Narrow" w:cs="Arial"/>
          <w:sz w:val="24"/>
          <w:szCs w:val="24"/>
        </w:rPr>
        <w:t>, ktorý poskytol nepresné alebo nepravdivé vyhlásenia.</w:t>
      </w:r>
    </w:p>
    <w:p w:rsidR="009C245E" w:rsidRPr="00E655FB" w:rsidRDefault="009C245E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E655FB" w:rsidTr="00211765">
        <w:tc>
          <w:tcPr>
            <w:tcW w:w="9178" w:type="dxa"/>
            <w:shd w:val="clear" w:color="auto" w:fill="89E0FF"/>
          </w:tcPr>
          <w:p w:rsidR="009C245E" w:rsidRPr="00E655FB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>5</w:t>
            </w:r>
            <w:r w:rsidR="009C245E"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>. Konflikt záujmov</w:t>
            </w:r>
          </w:p>
        </w:tc>
      </w:tr>
    </w:tbl>
    <w:p w:rsidR="00325038" w:rsidRPr="00E655FB" w:rsidRDefault="00325038" w:rsidP="00325038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213C8D" w:rsidRDefault="001E4FD3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t>Pre výkon úloh spojených s </w:t>
      </w:r>
      <w:r w:rsidR="00E16DCE" w:rsidRPr="00806708">
        <w:rPr>
          <w:rFonts w:ascii="Arial Narrow" w:hAnsi="Arial Narrow" w:cs="Arial"/>
          <w:sz w:val="24"/>
          <w:szCs w:val="24"/>
        </w:rPr>
        <w:t>odborným</w:t>
      </w:r>
      <w:r w:rsidRPr="00806708">
        <w:rPr>
          <w:rFonts w:ascii="Arial Narrow" w:hAnsi="Arial Narrow" w:cs="Arial"/>
          <w:sz w:val="24"/>
          <w:szCs w:val="24"/>
        </w:rPr>
        <w:t xml:space="preserve"> hodnotením musí vybraný </w:t>
      </w:r>
      <w:r w:rsidR="00E16DCE" w:rsidRPr="00806708">
        <w:rPr>
          <w:rFonts w:ascii="Arial Narrow" w:hAnsi="Arial Narrow" w:cs="Arial"/>
          <w:sz w:val="24"/>
          <w:szCs w:val="24"/>
        </w:rPr>
        <w:t>odborný hodnotiteľ</w:t>
      </w:r>
      <w:r w:rsidRPr="00806708">
        <w:rPr>
          <w:rFonts w:ascii="Arial Narrow" w:hAnsi="Arial Narrow" w:cs="Arial"/>
          <w:sz w:val="24"/>
          <w:szCs w:val="24"/>
        </w:rPr>
        <w:t xml:space="preserve"> preukázať etické správanie a musí rešpektovať dôvernosť informácií a dokumentov, ku kto</w:t>
      </w:r>
      <w:r w:rsidRPr="00806708">
        <w:rPr>
          <w:rFonts w:ascii="Arial Narrow" w:hAnsi="Arial Narrow" w:cs="Arial"/>
          <w:sz w:val="24"/>
          <w:szCs w:val="24"/>
        </w:rPr>
        <w:lastRenderedPageBreak/>
        <w:t xml:space="preserve">rým bude mať prístup. </w:t>
      </w:r>
      <w:r w:rsidR="00A7558F" w:rsidRPr="00806708">
        <w:rPr>
          <w:rFonts w:ascii="Arial Narrow" w:hAnsi="Arial Narrow" w:cs="Arial"/>
          <w:sz w:val="24"/>
          <w:szCs w:val="24"/>
        </w:rPr>
        <w:t xml:space="preserve">Súčasťou </w:t>
      </w:r>
      <w:r w:rsidR="00E16DCE" w:rsidRPr="009D5A7E">
        <w:rPr>
          <w:rFonts w:ascii="Arial Narrow" w:hAnsi="Arial Narrow" w:cs="Arial"/>
          <w:sz w:val="24"/>
          <w:szCs w:val="24"/>
        </w:rPr>
        <w:t>dohody</w:t>
      </w:r>
      <w:r w:rsidR="00E570D6" w:rsidRPr="009D5A7E">
        <w:rPr>
          <w:rFonts w:ascii="Arial Narrow" w:hAnsi="Arial Narrow" w:cs="Arial"/>
          <w:color w:val="00B050"/>
          <w:sz w:val="24"/>
          <w:szCs w:val="24"/>
        </w:rPr>
        <w:t xml:space="preserve"> </w:t>
      </w:r>
      <w:r w:rsidR="00A7558F" w:rsidRPr="009D5A7E">
        <w:rPr>
          <w:rFonts w:ascii="Arial Narrow" w:hAnsi="Arial Narrow" w:cs="Arial"/>
          <w:sz w:val="24"/>
          <w:szCs w:val="24"/>
        </w:rPr>
        <w:t xml:space="preserve">podpísanej medzi </w:t>
      </w:r>
      <w:r w:rsidR="008266FC" w:rsidRPr="009D5A7E">
        <w:rPr>
          <w:rFonts w:ascii="Arial Narrow" w:hAnsi="Arial Narrow" w:cs="Arial"/>
          <w:sz w:val="24"/>
          <w:szCs w:val="24"/>
        </w:rPr>
        <w:t>r</w:t>
      </w:r>
      <w:r w:rsidR="00A7558F" w:rsidRPr="009D5A7E">
        <w:rPr>
          <w:rFonts w:ascii="Arial Narrow" w:hAnsi="Arial Narrow" w:cs="Arial"/>
          <w:sz w:val="24"/>
          <w:szCs w:val="24"/>
        </w:rPr>
        <w:t xml:space="preserve">iadiacim </w:t>
      </w:r>
      <w:r w:rsidR="00A7558F" w:rsidRPr="004F7FE4">
        <w:rPr>
          <w:rFonts w:ascii="Arial Narrow" w:hAnsi="Arial Narrow" w:cs="Arial"/>
          <w:sz w:val="24"/>
          <w:szCs w:val="24"/>
        </w:rPr>
        <w:t>orgánom a</w:t>
      </w:r>
      <w:r w:rsidR="00E16DCE" w:rsidRPr="00E655FB">
        <w:rPr>
          <w:rFonts w:ascii="Arial Narrow" w:hAnsi="Arial Narrow" w:cs="Arial"/>
          <w:sz w:val="24"/>
          <w:szCs w:val="24"/>
        </w:rPr>
        <w:t> odborným hodnotiteľom</w:t>
      </w:r>
      <w:r w:rsidR="00A7558F" w:rsidRPr="00E655FB">
        <w:rPr>
          <w:rFonts w:ascii="Arial Narrow" w:hAnsi="Arial Narrow" w:cs="Arial"/>
          <w:sz w:val="24"/>
          <w:szCs w:val="24"/>
        </w:rPr>
        <w:t xml:space="preserve"> bude čestné</w:t>
      </w:r>
      <w:r w:rsidRPr="00E655FB">
        <w:rPr>
          <w:rFonts w:ascii="Arial Narrow" w:hAnsi="Arial Narrow" w:cs="Arial"/>
          <w:sz w:val="24"/>
          <w:szCs w:val="24"/>
        </w:rPr>
        <w:t xml:space="preserve"> p</w:t>
      </w:r>
      <w:r w:rsidR="00A7558F" w:rsidRPr="00E655FB">
        <w:rPr>
          <w:rFonts w:ascii="Arial Narrow" w:hAnsi="Arial Narrow" w:cs="Arial"/>
          <w:sz w:val="24"/>
          <w:szCs w:val="24"/>
        </w:rPr>
        <w:t>rehlásenie</w:t>
      </w:r>
      <w:r w:rsidRPr="00E655FB">
        <w:rPr>
          <w:rFonts w:ascii="Arial Narrow" w:hAnsi="Arial Narrow" w:cs="Arial"/>
          <w:sz w:val="24"/>
          <w:szCs w:val="24"/>
        </w:rPr>
        <w:t xml:space="preserve"> o mlčanlivosti, nestrannosti a nezávislosti preukazujúce, že neexistuje žiadny konflikt záujmov medzi ich prácou a výkonom úloh </w:t>
      </w:r>
      <w:r w:rsidR="00E16DCE" w:rsidRPr="00E655FB">
        <w:rPr>
          <w:rFonts w:ascii="Arial Narrow" w:hAnsi="Arial Narrow" w:cs="Arial"/>
          <w:sz w:val="24"/>
          <w:szCs w:val="24"/>
        </w:rPr>
        <w:t xml:space="preserve">odborného </w:t>
      </w:r>
      <w:r w:rsidR="004156C0" w:rsidRPr="00E655FB">
        <w:rPr>
          <w:rFonts w:ascii="Arial Narrow" w:hAnsi="Arial Narrow" w:cs="Arial"/>
          <w:sz w:val="24"/>
          <w:szCs w:val="24"/>
        </w:rPr>
        <w:t>hodnotiteľa</w:t>
      </w:r>
      <w:r w:rsidRPr="00E655FB">
        <w:rPr>
          <w:rFonts w:ascii="Arial Narrow" w:hAnsi="Arial Narrow" w:cs="Arial"/>
          <w:sz w:val="24"/>
          <w:szCs w:val="24"/>
        </w:rPr>
        <w:t>.</w:t>
      </w:r>
      <w:r w:rsidR="000F1212" w:rsidRPr="00E655FB">
        <w:rPr>
          <w:rFonts w:ascii="Arial Narrow" w:hAnsi="Arial Narrow" w:cs="Arial"/>
          <w:sz w:val="24"/>
          <w:szCs w:val="24"/>
        </w:rPr>
        <w:t xml:space="preserve"> </w:t>
      </w:r>
    </w:p>
    <w:p w:rsidR="001E4FD3" w:rsidRPr="00E655FB" w:rsidRDefault="00E730C4" w:rsidP="00213C8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 xml:space="preserve">Konflikt záujmov pre účely tejto výzvy </w:t>
      </w:r>
      <w:r w:rsidR="00213C8D">
        <w:rPr>
          <w:rFonts w:ascii="Arial Narrow" w:hAnsi="Arial Narrow" w:cs="Arial"/>
          <w:sz w:val="24"/>
          <w:szCs w:val="24"/>
        </w:rPr>
        <w:t>upravuje § 46</w:t>
      </w:r>
      <w:r w:rsidR="000F1212" w:rsidRPr="00E655FB">
        <w:rPr>
          <w:rFonts w:ascii="Arial Narrow" w:hAnsi="Arial Narrow" w:cs="Arial"/>
          <w:sz w:val="24"/>
          <w:szCs w:val="24"/>
        </w:rPr>
        <w:t xml:space="preserve"> zákona</w:t>
      </w:r>
      <w:r w:rsidR="00213C8D">
        <w:rPr>
          <w:rFonts w:ascii="Arial Narrow" w:hAnsi="Arial Narrow" w:cs="Arial"/>
          <w:sz w:val="24"/>
          <w:szCs w:val="24"/>
        </w:rPr>
        <w:t xml:space="preserve"> č. </w:t>
      </w:r>
      <w:r w:rsidR="000F1212" w:rsidRPr="00E655FB">
        <w:rPr>
          <w:rFonts w:ascii="Arial Narrow" w:hAnsi="Arial Narrow" w:cs="Arial"/>
          <w:sz w:val="24"/>
          <w:szCs w:val="24"/>
        </w:rPr>
        <w:t>292/2014 Z.</w:t>
      </w:r>
      <w:r w:rsidR="00E270AF">
        <w:rPr>
          <w:rFonts w:ascii="Arial Narrow" w:hAnsi="Arial Narrow" w:cs="Arial"/>
          <w:sz w:val="24"/>
          <w:szCs w:val="24"/>
        </w:rPr>
        <w:t xml:space="preserve"> </w:t>
      </w:r>
      <w:r w:rsidR="000F1212" w:rsidRPr="00E655FB">
        <w:rPr>
          <w:rFonts w:ascii="Arial Narrow" w:hAnsi="Arial Narrow" w:cs="Arial"/>
          <w:sz w:val="24"/>
          <w:szCs w:val="24"/>
        </w:rPr>
        <w:t xml:space="preserve">z. o príspevku </w:t>
      </w:r>
      <w:r w:rsidR="00213C8D">
        <w:rPr>
          <w:rFonts w:ascii="Arial Narrow" w:hAnsi="Arial Narrow" w:cs="Arial"/>
          <w:sz w:val="24"/>
          <w:szCs w:val="24"/>
        </w:rPr>
        <w:t>z EŠIF</w:t>
      </w:r>
      <w:r w:rsidR="000F1212" w:rsidRPr="00E655FB">
        <w:rPr>
          <w:rFonts w:ascii="Arial Narrow" w:hAnsi="Arial Narrow" w:cs="Arial"/>
          <w:sz w:val="24"/>
          <w:szCs w:val="24"/>
        </w:rPr>
        <w:t xml:space="preserve">  a o zmene a doplnení niektorých zákonov</w:t>
      </w:r>
      <w:r w:rsidR="00BD1C7A" w:rsidRPr="00E655FB">
        <w:rPr>
          <w:rFonts w:ascii="Arial Narrow" w:hAnsi="Arial Narrow" w:cs="Arial"/>
          <w:sz w:val="24"/>
          <w:szCs w:val="24"/>
        </w:rPr>
        <w:t>.</w:t>
      </w:r>
      <w:r w:rsidR="000F1212" w:rsidRPr="00E655FB">
        <w:rPr>
          <w:rFonts w:ascii="Arial Narrow" w:hAnsi="Arial Narrow" w:cs="Arial"/>
          <w:sz w:val="24"/>
          <w:szCs w:val="24"/>
        </w:rPr>
        <w:t xml:space="preserve"> </w:t>
      </w:r>
    </w:p>
    <w:p w:rsidR="0047558A" w:rsidRPr="00E655FB" w:rsidRDefault="001D2CDE" w:rsidP="004F040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655FB">
        <w:rPr>
          <w:rFonts w:ascii="Arial Narrow" w:hAnsi="Arial Narrow" w:cs="Arial"/>
          <w:sz w:val="24"/>
          <w:szCs w:val="24"/>
        </w:rPr>
        <w:t>Odborným hodnotiteľom</w:t>
      </w:r>
      <w:r w:rsidR="004D76FB" w:rsidRPr="00E655FB">
        <w:rPr>
          <w:rFonts w:ascii="Arial Narrow" w:hAnsi="Arial Narrow" w:cs="Arial"/>
          <w:sz w:val="24"/>
          <w:szCs w:val="24"/>
        </w:rPr>
        <w:t xml:space="preserve"> nesmie byť osoba, ktorá je starostom obce, primátorom mesta,</w:t>
      </w:r>
      <w:r w:rsidR="00E570D6" w:rsidRPr="00E655FB">
        <w:rPr>
          <w:rFonts w:ascii="Arial Narrow" w:hAnsi="Arial Narrow" w:cs="Arial"/>
          <w:sz w:val="24"/>
          <w:szCs w:val="24"/>
        </w:rPr>
        <w:t xml:space="preserve"> predsedom samosprávneho kraja</w:t>
      </w:r>
      <w:r w:rsidR="00662029" w:rsidRPr="00E655FB">
        <w:rPr>
          <w:rFonts w:ascii="Arial Narrow" w:hAnsi="Arial Narrow" w:cs="Arial"/>
          <w:sz w:val="24"/>
          <w:szCs w:val="24"/>
        </w:rPr>
        <w:t xml:space="preserve">, </w:t>
      </w:r>
      <w:r w:rsidR="004D76FB" w:rsidRPr="00E655FB">
        <w:rPr>
          <w:rFonts w:ascii="Arial Narrow" w:hAnsi="Arial Narrow" w:cs="Arial"/>
          <w:sz w:val="24"/>
          <w:szCs w:val="24"/>
        </w:rPr>
        <w:t>zástupcom niektorého z nich alebo členom týchto zastupiteľstiev</w:t>
      </w:r>
      <w:r w:rsidR="00C02DF4" w:rsidRPr="00E655FB">
        <w:rPr>
          <w:rFonts w:ascii="Arial Narrow" w:hAnsi="Arial Narrow" w:cs="Arial"/>
          <w:sz w:val="24"/>
          <w:szCs w:val="24"/>
        </w:rPr>
        <w:t>/rád</w:t>
      </w:r>
      <w:r w:rsidR="004D76FB" w:rsidRPr="00E655FB">
        <w:rPr>
          <w:rFonts w:ascii="Arial Narrow" w:hAnsi="Arial Narrow" w:cs="Arial"/>
          <w:sz w:val="24"/>
          <w:szCs w:val="24"/>
        </w:rPr>
        <w:t xml:space="preserve"> alebo </w:t>
      </w:r>
      <w:r w:rsidR="008266FC" w:rsidRPr="00E655FB">
        <w:rPr>
          <w:rFonts w:ascii="Arial Narrow" w:hAnsi="Arial Narrow" w:cs="Arial"/>
          <w:sz w:val="24"/>
          <w:szCs w:val="24"/>
        </w:rPr>
        <w:t xml:space="preserve">riadnym </w:t>
      </w:r>
      <w:r w:rsidR="004D76FB" w:rsidRPr="00E655FB">
        <w:rPr>
          <w:rFonts w:ascii="Arial Narrow" w:hAnsi="Arial Narrow" w:cs="Arial"/>
          <w:sz w:val="24"/>
          <w:szCs w:val="24"/>
        </w:rPr>
        <w:t>čl</w:t>
      </w:r>
      <w:r w:rsidRPr="00E655FB">
        <w:rPr>
          <w:rFonts w:ascii="Arial Narrow" w:hAnsi="Arial Narrow" w:cs="Arial"/>
          <w:sz w:val="24"/>
          <w:szCs w:val="24"/>
        </w:rPr>
        <w:t>enom, pozorovateľom, ich zástupcom</w:t>
      </w:r>
      <w:r w:rsidR="004D76FB" w:rsidRPr="00E655FB">
        <w:rPr>
          <w:rFonts w:ascii="Arial Narrow" w:hAnsi="Arial Narrow" w:cs="Arial"/>
          <w:sz w:val="24"/>
          <w:szCs w:val="24"/>
        </w:rPr>
        <w:t xml:space="preserve"> v</w:t>
      </w:r>
      <w:r w:rsidRPr="00E655FB">
        <w:rPr>
          <w:rFonts w:ascii="Arial Narrow" w:hAnsi="Arial Narrow" w:cs="Arial"/>
          <w:sz w:val="24"/>
          <w:szCs w:val="24"/>
        </w:rPr>
        <w:t xml:space="preserve">  </w:t>
      </w:r>
      <w:r w:rsidR="00E730C4" w:rsidRPr="00E655FB">
        <w:rPr>
          <w:rFonts w:ascii="Arial Narrow" w:hAnsi="Arial Narrow" w:cs="Arial"/>
          <w:sz w:val="24"/>
          <w:szCs w:val="24"/>
        </w:rPr>
        <w:t>M</w:t>
      </w:r>
      <w:r w:rsidR="004D76FB" w:rsidRPr="00E655FB">
        <w:rPr>
          <w:rFonts w:ascii="Arial Narrow" w:hAnsi="Arial Narrow" w:cs="Arial"/>
          <w:sz w:val="24"/>
          <w:szCs w:val="24"/>
        </w:rPr>
        <w:t>onitorovac</w:t>
      </w:r>
      <w:r w:rsidRPr="00E655FB">
        <w:rPr>
          <w:rFonts w:ascii="Arial Narrow" w:hAnsi="Arial Narrow" w:cs="Arial"/>
          <w:sz w:val="24"/>
          <w:szCs w:val="24"/>
        </w:rPr>
        <w:t>om výbore p</w:t>
      </w:r>
      <w:r w:rsidR="004D76FB" w:rsidRPr="00E655FB">
        <w:rPr>
          <w:rFonts w:ascii="Arial Narrow" w:hAnsi="Arial Narrow" w:cs="Arial"/>
          <w:sz w:val="24"/>
          <w:szCs w:val="24"/>
        </w:rPr>
        <w:t>rogramu a rovnako nesmie byť zainteresovaný do prípravy, predloženia a/alebo realizácie predkladaných projektov</w:t>
      </w:r>
      <w:r w:rsidR="00BD1C7A" w:rsidRPr="00E655FB">
        <w:rPr>
          <w:rFonts w:ascii="Arial Narrow" w:hAnsi="Arial Narrow" w:cs="Arial"/>
          <w:sz w:val="24"/>
          <w:szCs w:val="24"/>
        </w:rPr>
        <w:t xml:space="preserve"> v zmysle hore uvedeného zákona.</w:t>
      </w:r>
    </w:p>
    <w:p w:rsidR="00850070" w:rsidRPr="00E655FB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9C245E" w:rsidRPr="00E655FB" w:rsidTr="00DD4E48">
        <w:tc>
          <w:tcPr>
            <w:tcW w:w="9180" w:type="dxa"/>
            <w:shd w:val="clear" w:color="auto" w:fill="89E0FF"/>
          </w:tcPr>
          <w:p w:rsidR="009C245E" w:rsidRPr="00E655FB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>6</w:t>
            </w:r>
            <w:r w:rsidR="009C245E" w:rsidRPr="00E655FB">
              <w:rPr>
                <w:rFonts w:ascii="Arial Narrow" w:hAnsi="Arial Narrow" w:cs="Arial"/>
                <w:b/>
                <w:caps/>
                <w:sz w:val="24"/>
                <w:szCs w:val="24"/>
              </w:rPr>
              <w:t>. Termín predkladania žiadostí</w:t>
            </w:r>
          </w:p>
        </w:tc>
      </w:tr>
    </w:tbl>
    <w:p w:rsidR="00850070" w:rsidRPr="00E655FB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13C8D" w:rsidRDefault="00382369" w:rsidP="00213C8D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 xml:space="preserve">Žiadosti </w:t>
      </w:r>
      <w:r w:rsidR="00414F59" w:rsidRPr="009D5A7E">
        <w:rPr>
          <w:rFonts w:ascii="Arial Narrow" w:hAnsi="Arial Narrow" w:cs="Arial"/>
          <w:sz w:val="24"/>
          <w:szCs w:val="24"/>
        </w:rPr>
        <w:t xml:space="preserve">o zaradenie do </w:t>
      </w:r>
      <w:r w:rsidR="00E270AF">
        <w:rPr>
          <w:rFonts w:ascii="Arial Narrow" w:hAnsi="Arial Narrow" w:cs="Arial"/>
          <w:sz w:val="24"/>
          <w:szCs w:val="24"/>
        </w:rPr>
        <w:t>databázy</w:t>
      </w:r>
      <w:r w:rsidR="00A30C3C" w:rsidRPr="004F7FE4">
        <w:rPr>
          <w:rFonts w:ascii="Arial Narrow" w:hAnsi="Arial Narrow" w:cs="Arial"/>
          <w:sz w:val="24"/>
          <w:szCs w:val="24"/>
        </w:rPr>
        <w:t xml:space="preserve"> </w:t>
      </w:r>
      <w:r w:rsidR="001D2CDE" w:rsidRPr="00E655FB">
        <w:rPr>
          <w:rFonts w:ascii="Arial Narrow" w:hAnsi="Arial Narrow" w:cs="Arial"/>
          <w:sz w:val="24"/>
          <w:szCs w:val="24"/>
        </w:rPr>
        <w:t>odborných hodnotiteľov</w:t>
      </w:r>
      <w:r w:rsidR="008266FC" w:rsidRPr="00E655FB">
        <w:rPr>
          <w:rFonts w:ascii="Arial Narrow" w:hAnsi="Arial Narrow" w:cs="Arial"/>
          <w:sz w:val="24"/>
          <w:szCs w:val="24"/>
        </w:rPr>
        <w:t xml:space="preserve"> </w:t>
      </w:r>
      <w:r w:rsidR="00A30C3C" w:rsidRPr="00E655FB">
        <w:rPr>
          <w:rFonts w:ascii="Arial Narrow" w:hAnsi="Arial Narrow" w:cs="Arial"/>
          <w:sz w:val="24"/>
          <w:szCs w:val="24"/>
        </w:rPr>
        <w:t>je možné</w:t>
      </w:r>
      <w:r w:rsidR="008266FC" w:rsidRPr="00E655FB">
        <w:rPr>
          <w:rFonts w:ascii="Arial Narrow" w:hAnsi="Arial Narrow" w:cs="Arial"/>
          <w:sz w:val="24"/>
          <w:szCs w:val="24"/>
        </w:rPr>
        <w:t xml:space="preserve"> zasielať </w:t>
      </w:r>
      <w:r w:rsidR="00A8629E">
        <w:rPr>
          <w:rFonts w:ascii="Arial Narrow" w:hAnsi="Arial Narrow" w:cs="Arial"/>
          <w:sz w:val="24"/>
          <w:szCs w:val="24"/>
        </w:rPr>
        <w:t>počas celej doby trvania výzvy.</w:t>
      </w:r>
      <w:r w:rsidR="00213C8D" w:rsidRPr="00213C8D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535"/>
      </w:tblGrid>
      <w:tr w:rsidR="00E34E5E" w:rsidRPr="00E655FB" w:rsidTr="000157F4">
        <w:tc>
          <w:tcPr>
            <w:tcW w:w="1418" w:type="dxa"/>
          </w:tcPr>
          <w:p w:rsidR="00E34E5E" w:rsidRPr="00E655FB" w:rsidRDefault="00E34E5E" w:rsidP="00E34E5E">
            <w:pPr>
              <w:spacing w:before="360"/>
              <w:jc w:val="center"/>
              <w:rPr>
                <w:rFonts w:ascii="Arial Narrow" w:hAnsi="Arial Narrow"/>
                <w:noProof/>
              </w:rPr>
            </w:pPr>
            <w:r w:rsidRPr="00E655FB">
              <w:rPr>
                <w:rFonts w:ascii="Arial Narrow" w:hAnsi="Arial Narrow"/>
                <w:noProof/>
                <w:lang w:eastAsia="sk-SK"/>
              </w:rPr>
              <w:drawing>
                <wp:inline distT="0" distB="0" distL="0" distR="0" wp14:anchorId="7AF9527F" wp14:editId="49DEBF62">
                  <wp:extent cx="715645" cy="71564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270AF" w:rsidRDefault="00E270AF" w:rsidP="00E270AF">
            <w:pPr>
              <w:spacing w:before="12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sz w:val="24"/>
                <w:szCs w:val="24"/>
              </w:rPr>
              <w:t xml:space="preserve">Výber odborných hodnotiteľov bude prebiehať </w:t>
            </w:r>
            <w:r>
              <w:rPr>
                <w:rFonts w:ascii="Arial Narrow" w:hAnsi="Arial Narrow" w:cs="Arial"/>
                <w:sz w:val="24"/>
                <w:szCs w:val="24"/>
              </w:rPr>
              <w:t>priebežne. Žiadateľ bude o výsledku výberu informovaný v lehote do 45 pracovných dní odo dňa doručenia žiadosti.</w:t>
            </w:r>
          </w:p>
          <w:p w:rsidR="00E34E5E" w:rsidRPr="00B54F89" w:rsidRDefault="002962C4" w:rsidP="00E270AF">
            <w:pPr>
              <w:spacing w:before="12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5A7E">
              <w:rPr>
                <w:rFonts w:ascii="Arial Narrow" w:hAnsi="Arial Narrow" w:cs="Arial"/>
                <w:sz w:val="24"/>
                <w:szCs w:val="24"/>
              </w:rPr>
              <w:t xml:space="preserve">Vybraní </w:t>
            </w:r>
            <w:r w:rsidR="00AF5AE6" w:rsidRPr="009D5A7E">
              <w:rPr>
                <w:rFonts w:ascii="Arial Narrow" w:hAnsi="Arial Narrow" w:cs="Arial"/>
                <w:sz w:val="24"/>
                <w:szCs w:val="24"/>
              </w:rPr>
              <w:t xml:space="preserve">odborní </w:t>
            </w:r>
            <w:r w:rsidR="00A42F7D" w:rsidRPr="009D5A7E">
              <w:rPr>
                <w:rFonts w:ascii="Arial Narrow" w:hAnsi="Arial Narrow" w:cs="Arial"/>
                <w:sz w:val="24"/>
                <w:szCs w:val="24"/>
              </w:rPr>
              <w:t xml:space="preserve">hodnotitelia budú zaradení </w:t>
            </w:r>
            <w:r w:rsidR="00E34E5E" w:rsidRPr="009D5A7E">
              <w:rPr>
                <w:rFonts w:ascii="Arial Narrow" w:hAnsi="Arial Narrow" w:cs="Arial"/>
                <w:sz w:val="24"/>
                <w:szCs w:val="24"/>
              </w:rPr>
              <w:t xml:space="preserve">do </w:t>
            </w:r>
            <w:r w:rsidR="00E270AF">
              <w:rPr>
                <w:rFonts w:ascii="Arial Narrow" w:hAnsi="Arial Narrow" w:cs="Arial"/>
                <w:sz w:val="24"/>
                <w:szCs w:val="24"/>
              </w:rPr>
              <w:t>databázy</w:t>
            </w:r>
            <w:r w:rsidRPr="009D5A7E">
              <w:rPr>
                <w:rFonts w:ascii="Arial Narrow" w:hAnsi="Arial Narrow" w:cs="Arial"/>
                <w:sz w:val="24"/>
                <w:szCs w:val="24"/>
              </w:rPr>
              <w:t xml:space="preserve"> odborných hodnotiteľov pre program Interreg </w:t>
            </w:r>
            <w:r w:rsidRPr="000B37CE">
              <w:rPr>
                <w:rFonts w:ascii="Arial Narrow" w:hAnsi="Arial Narrow" w:cs="Arial"/>
                <w:sz w:val="24"/>
                <w:szCs w:val="24"/>
              </w:rPr>
              <w:t>V-A SK-AT</w:t>
            </w:r>
            <w:r w:rsidR="00E270AF">
              <w:rPr>
                <w:rFonts w:ascii="Arial Narrow" w:hAnsi="Arial Narrow" w:cs="Arial"/>
                <w:sz w:val="24"/>
                <w:szCs w:val="24"/>
              </w:rPr>
              <w:t xml:space="preserve"> na programové obdobie 2014-2020</w:t>
            </w:r>
            <w:r w:rsidRPr="000B37CE">
              <w:rPr>
                <w:rFonts w:ascii="Arial Narrow" w:hAnsi="Arial Narrow" w:cs="Arial"/>
                <w:sz w:val="24"/>
                <w:szCs w:val="24"/>
              </w:rPr>
              <w:t xml:space="preserve"> a následne budú </w:t>
            </w:r>
            <w:r w:rsidR="005F2049" w:rsidRPr="00E655FB">
              <w:rPr>
                <w:rFonts w:ascii="Arial Narrow" w:hAnsi="Arial Narrow" w:cs="Arial"/>
                <w:sz w:val="24"/>
                <w:szCs w:val="24"/>
              </w:rPr>
              <w:t xml:space="preserve">povinní </w:t>
            </w:r>
            <w:r w:rsidR="00E34E5E" w:rsidRPr="00B54F89">
              <w:rPr>
                <w:rFonts w:ascii="Arial Narrow" w:hAnsi="Arial Narrow" w:cs="Arial"/>
                <w:sz w:val="24"/>
                <w:szCs w:val="24"/>
              </w:rPr>
              <w:t>absolvovať školenie odborných hodnotiteľov</w:t>
            </w:r>
            <w:r w:rsidR="005F2049" w:rsidRPr="00B54F8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E34E5E" w:rsidRPr="00B54F8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F303F7" w:rsidRPr="00E655FB" w:rsidRDefault="00F303F7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64CDB" w:rsidRPr="00806708" w:rsidRDefault="00B64CDB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F303F7" w:rsidRPr="00E655FB" w:rsidTr="00DD4E48">
        <w:tc>
          <w:tcPr>
            <w:tcW w:w="9180" w:type="dxa"/>
            <w:shd w:val="clear" w:color="auto" w:fill="89E0FF"/>
          </w:tcPr>
          <w:p w:rsidR="00F303F7" w:rsidRPr="009D5A7E" w:rsidRDefault="00F303F7" w:rsidP="00F303F7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7. </w:t>
            </w:r>
            <w:r w:rsidR="005E605D"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Miesto a </w:t>
            </w: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Spôsob doručenia žiadosti</w:t>
            </w:r>
          </w:p>
        </w:tc>
      </w:tr>
    </w:tbl>
    <w:p w:rsidR="00F303F7" w:rsidRPr="00E655FB" w:rsidRDefault="00F303F7" w:rsidP="007310E5">
      <w:pPr>
        <w:spacing w:after="0" w:line="240" w:lineRule="auto"/>
        <w:jc w:val="both"/>
        <w:rPr>
          <w:rFonts w:ascii="Arial Narrow" w:hAnsi="Arial Narrow" w:cs="Arial"/>
          <w:sz w:val="28"/>
          <w:szCs w:val="24"/>
        </w:rPr>
      </w:pPr>
    </w:p>
    <w:p w:rsidR="00E655FB" w:rsidRPr="00E655FB" w:rsidRDefault="005E605D" w:rsidP="000B37CE">
      <w:pPr>
        <w:spacing w:after="120"/>
        <w:jc w:val="both"/>
        <w:rPr>
          <w:rFonts w:ascii="Arial Narrow" w:hAnsi="Arial Narrow"/>
          <w:sz w:val="24"/>
        </w:rPr>
      </w:pPr>
      <w:r w:rsidRPr="000B37CE">
        <w:rPr>
          <w:rFonts w:ascii="Arial Narrow" w:hAnsi="Arial Narrow"/>
          <w:sz w:val="24"/>
        </w:rPr>
        <w:t>Počas celej doby trvania výzvy predkladajú záujemcovia kompletné žiadosti</w:t>
      </w:r>
      <w:r w:rsidR="008F2637">
        <w:rPr>
          <w:rFonts w:ascii="Arial Narrow" w:hAnsi="Arial Narrow"/>
          <w:sz w:val="24"/>
        </w:rPr>
        <w:t xml:space="preserve"> o zaradenie do </w:t>
      </w:r>
      <w:r w:rsidR="00E270AF">
        <w:rPr>
          <w:rFonts w:ascii="Arial Narrow" w:hAnsi="Arial Narrow"/>
          <w:sz w:val="24"/>
        </w:rPr>
        <w:t>databázy</w:t>
      </w:r>
      <w:r w:rsidR="008F2637">
        <w:rPr>
          <w:rFonts w:ascii="Arial Narrow" w:hAnsi="Arial Narrow"/>
          <w:sz w:val="24"/>
        </w:rPr>
        <w:t xml:space="preserve"> odborných hodnotiteľov</w:t>
      </w:r>
      <w:r w:rsidRPr="000B37CE">
        <w:rPr>
          <w:rFonts w:ascii="Arial Narrow" w:hAnsi="Arial Narrow"/>
          <w:sz w:val="24"/>
        </w:rPr>
        <w:t xml:space="preserve"> na riadiaci orgán </w:t>
      </w:r>
    </w:p>
    <w:p w:rsidR="005E605D" w:rsidRPr="000B37CE" w:rsidRDefault="005832E9" w:rsidP="000B37CE">
      <w:pPr>
        <w:pStyle w:val="Odsekzoznamu"/>
        <w:numPr>
          <w:ilvl w:val="0"/>
          <w:numId w:val="25"/>
        </w:numPr>
        <w:spacing w:after="120"/>
        <w:jc w:val="both"/>
        <w:rPr>
          <w:rFonts w:ascii="Arial Narrow" w:hAnsi="Arial Narrow"/>
          <w:sz w:val="24"/>
        </w:rPr>
      </w:pPr>
      <w:r w:rsidRPr="00213C8D">
        <w:rPr>
          <w:rFonts w:ascii="Arial Narrow" w:hAnsi="Arial Narrow"/>
          <w:sz w:val="24"/>
          <w:u w:val="single"/>
        </w:rPr>
        <w:t>v listinnej podobe</w:t>
      </w:r>
      <w:r>
        <w:rPr>
          <w:rFonts w:ascii="Arial Narrow" w:hAnsi="Arial Narrow"/>
          <w:sz w:val="24"/>
        </w:rPr>
        <w:t xml:space="preserve"> </w:t>
      </w:r>
      <w:r w:rsidR="005E605D" w:rsidRPr="000B37CE">
        <w:rPr>
          <w:rFonts w:ascii="Arial Narrow" w:hAnsi="Arial Narrow"/>
          <w:sz w:val="24"/>
        </w:rPr>
        <w:t>poštovou zásielkou, osobne alebo kuriérom na adresu:</w:t>
      </w:r>
    </w:p>
    <w:p w:rsidR="005E605D" w:rsidRPr="00146E92" w:rsidRDefault="005E605D" w:rsidP="00146E92">
      <w:pPr>
        <w:spacing w:after="0" w:line="240" w:lineRule="auto"/>
        <w:ind w:left="708" w:firstLine="708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t>Ministerstvo pôdohospodárstva a rozvoja vidieka SR</w:t>
      </w:r>
    </w:p>
    <w:p w:rsidR="005E605D" w:rsidRPr="00146E92" w:rsidRDefault="005E605D" w:rsidP="00146E92">
      <w:pPr>
        <w:spacing w:after="0" w:line="240" w:lineRule="auto"/>
        <w:ind w:left="708" w:firstLine="708"/>
        <w:jc w:val="both"/>
        <w:rPr>
          <w:rFonts w:ascii="Arial Narrow" w:hAnsi="Arial Narrow" w:cs="Arial"/>
          <w:i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t xml:space="preserve">Odbor </w:t>
      </w:r>
      <w:r w:rsidR="005F2049" w:rsidRPr="00146E92">
        <w:rPr>
          <w:rFonts w:ascii="Arial Narrow" w:hAnsi="Arial Narrow" w:cs="Arial"/>
          <w:i/>
          <w:sz w:val="24"/>
          <w:szCs w:val="24"/>
        </w:rPr>
        <w:t xml:space="preserve">riadenia a implementácie </w:t>
      </w:r>
      <w:r w:rsidRPr="00146E92">
        <w:rPr>
          <w:rFonts w:ascii="Arial Narrow" w:hAnsi="Arial Narrow" w:cs="Arial"/>
          <w:i/>
          <w:sz w:val="24"/>
          <w:szCs w:val="24"/>
        </w:rPr>
        <w:t xml:space="preserve">programov cezhraničnej spolupráce </w:t>
      </w:r>
    </w:p>
    <w:p w:rsidR="005E605D" w:rsidRPr="00146E92" w:rsidRDefault="005E605D" w:rsidP="00146E92">
      <w:pPr>
        <w:spacing w:after="0"/>
        <w:ind w:left="708" w:firstLine="708"/>
        <w:rPr>
          <w:rFonts w:ascii="Arial Narrow" w:hAnsi="Arial Narrow" w:cs="Arial"/>
          <w:i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t xml:space="preserve">Račianska 153/A </w:t>
      </w:r>
    </w:p>
    <w:p w:rsidR="005E605D" w:rsidRPr="00146E92" w:rsidRDefault="005E605D" w:rsidP="00146E92">
      <w:pPr>
        <w:spacing w:after="0"/>
        <w:ind w:left="708" w:firstLine="708"/>
        <w:rPr>
          <w:rFonts w:ascii="Arial Narrow" w:hAnsi="Arial Narrow" w:cs="Arial"/>
          <w:i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t>P. O. Box 1</w:t>
      </w:r>
    </w:p>
    <w:p w:rsidR="005E605D" w:rsidRPr="00146E92" w:rsidRDefault="005E605D" w:rsidP="00146E92">
      <w:pPr>
        <w:spacing w:after="0"/>
        <w:ind w:left="708" w:firstLine="708"/>
        <w:rPr>
          <w:rFonts w:ascii="Arial Narrow" w:hAnsi="Arial Narrow" w:cs="Arial"/>
          <w:i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t>830 03 Bratislava 33</w:t>
      </w:r>
    </w:p>
    <w:p w:rsidR="005E605D" w:rsidRPr="00E655FB" w:rsidRDefault="005E605D" w:rsidP="00146E92">
      <w:pPr>
        <w:spacing w:after="0"/>
        <w:ind w:left="708" w:firstLine="708"/>
        <w:rPr>
          <w:rFonts w:ascii="Arial Narrow" w:hAnsi="Arial Narrow" w:cs="Arial"/>
          <w:sz w:val="24"/>
          <w:szCs w:val="24"/>
        </w:rPr>
      </w:pPr>
      <w:r w:rsidRPr="00146E92">
        <w:rPr>
          <w:rFonts w:ascii="Arial Narrow" w:hAnsi="Arial Narrow" w:cs="Arial"/>
          <w:i/>
          <w:sz w:val="24"/>
          <w:szCs w:val="24"/>
        </w:rPr>
        <w:lastRenderedPageBreak/>
        <w:t>Slovenská republika</w:t>
      </w:r>
      <w:r w:rsidRPr="00E655FB">
        <w:rPr>
          <w:rFonts w:ascii="Arial Narrow" w:hAnsi="Arial Narrow" w:cs="Arial"/>
          <w:sz w:val="24"/>
          <w:szCs w:val="24"/>
        </w:rPr>
        <w:t xml:space="preserve">  </w:t>
      </w:r>
    </w:p>
    <w:p w:rsidR="00F303F7" w:rsidRPr="00E655FB" w:rsidRDefault="00F303F7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270AF" w:rsidRDefault="00E270AF" w:rsidP="003648B1">
      <w:pPr>
        <w:pStyle w:val="Default"/>
        <w:jc w:val="both"/>
        <w:rPr>
          <w:rFonts w:ascii="Arial Narrow" w:hAnsi="Arial Narrow" w:cs="Arial"/>
        </w:rPr>
      </w:pPr>
      <w:r w:rsidRPr="00E655FB">
        <w:rPr>
          <w:rFonts w:ascii="Arial Narrow" w:hAnsi="Arial Narrow" w:cs="Arial"/>
        </w:rPr>
        <w:t>Žiadosť musí byť vyplnená písmom, ktoré umožňuje rozpoznanie obsahu textu, a to iba na počítači.</w:t>
      </w:r>
    </w:p>
    <w:p w:rsidR="003648B1" w:rsidRPr="003648B1" w:rsidRDefault="003648B1" w:rsidP="003D0BEB">
      <w:pPr>
        <w:pStyle w:val="Default"/>
        <w:spacing w:after="120"/>
        <w:jc w:val="both"/>
        <w:rPr>
          <w:rFonts w:ascii="Arial Narrow" w:hAnsi="Arial Narrow" w:cs="Arial"/>
          <w:color w:val="auto"/>
        </w:rPr>
      </w:pPr>
      <w:r w:rsidRPr="00806708">
        <w:rPr>
          <w:rFonts w:ascii="Arial Narrow" w:hAnsi="Arial Narrow" w:cs="Arial"/>
        </w:rPr>
        <w:t xml:space="preserve">Žiadosť sa predkladá v písomnej (tlačenej) forme, vrátane príloh a to </w:t>
      </w:r>
      <w:r w:rsidRPr="003648B1">
        <w:rPr>
          <w:rFonts w:ascii="Arial Narrow" w:hAnsi="Arial Narrow"/>
          <w:b/>
          <w:color w:val="auto"/>
        </w:rPr>
        <w:t>v nepriehľadnom uzavretom obale</w:t>
      </w:r>
      <w:r w:rsidRPr="003648B1">
        <w:rPr>
          <w:rFonts w:ascii="Arial Narrow" w:hAnsi="Arial Narrow" w:cs="Arial"/>
          <w:color w:val="auto"/>
        </w:rPr>
        <w:t>, na ktorom sú uvedené nasledovné náležitosti:</w:t>
      </w:r>
    </w:p>
    <w:p w:rsidR="003648B1" w:rsidRPr="009D5A7E" w:rsidRDefault="003648B1" w:rsidP="003D0BEB">
      <w:pPr>
        <w:pStyle w:val="Default"/>
        <w:numPr>
          <w:ilvl w:val="1"/>
          <w:numId w:val="27"/>
        </w:numPr>
        <w:spacing w:after="120"/>
        <w:ind w:left="993"/>
        <w:rPr>
          <w:rFonts w:ascii="Arial Narrow" w:hAnsi="Arial Narrow" w:cs="Arial"/>
        </w:rPr>
      </w:pPr>
      <w:r w:rsidRPr="009D5A7E">
        <w:rPr>
          <w:rFonts w:ascii="Arial Narrow" w:hAnsi="Arial Narrow" w:cs="Arial"/>
        </w:rPr>
        <w:t>meno, priezvisko a adresa záujemcu</w:t>
      </w:r>
    </w:p>
    <w:p w:rsidR="003648B1" w:rsidRPr="009D5A7E" w:rsidRDefault="003648B1" w:rsidP="003D0BEB">
      <w:pPr>
        <w:pStyle w:val="Default"/>
        <w:numPr>
          <w:ilvl w:val="1"/>
          <w:numId w:val="27"/>
        </w:numPr>
        <w:spacing w:after="120"/>
        <w:ind w:left="993"/>
        <w:rPr>
          <w:rFonts w:ascii="Arial Narrow" w:hAnsi="Arial Narrow" w:cs="Arial"/>
        </w:rPr>
      </w:pPr>
      <w:r w:rsidRPr="009D5A7E">
        <w:rPr>
          <w:rFonts w:ascii="Arial Narrow" w:hAnsi="Arial Narrow" w:cs="Arial"/>
        </w:rPr>
        <w:t>názov a adresa vyhlasovateľa výzvy (riadiaceho orgánu)</w:t>
      </w:r>
    </w:p>
    <w:p w:rsidR="003648B1" w:rsidRPr="004F7FE4" w:rsidRDefault="003648B1" w:rsidP="003D0BEB">
      <w:pPr>
        <w:pStyle w:val="Default"/>
        <w:numPr>
          <w:ilvl w:val="1"/>
          <w:numId w:val="27"/>
        </w:numPr>
        <w:spacing w:after="120"/>
        <w:ind w:left="993"/>
        <w:rPr>
          <w:rFonts w:ascii="Arial Narrow" w:hAnsi="Arial Narrow" w:cs="Arial"/>
        </w:rPr>
      </w:pPr>
      <w:r w:rsidRPr="009D5A7E">
        <w:rPr>
          <w:rFonts w:ascii="Arial Narrow" w:hAnsi="Arial Narrow" w:cs="Arial"/>
        </w:rPr>
        <w:t xml:space="preserve">nápis </w:t>
      </w:r>
      <w:r w:rsidRPr="00146E92">
        <w:rPr>
          <w:rFonts w:ascii="Arial Narrow" w:hAnsi="Arial Narrow" w:cs="Arial"/>
          <w:i/>
        </w:rPr>
        <w:t>„Výzva na odborných hodnotiteľov Interreg V-A SK-AT“</w:t>
      </w:r>
    </w:p>
    <w:p w:rsidR="003648B1" w:rsidRPr="00E655FB" w:rsidRDefault="003648B1" w:rsidP="003D0BEB">
      <w:pPr>
        <w:pStyle w:val="Default"/>
        <w:numPr>
          <w:ilvl w:val="1"/>
          <w:numId w:val="27"/>
        </w:numPr>
        <w:spacing w:after="120"/>
        <w:ind w:left="993"/>
        <w:rPr>
          <w:rFonts w:ascii="Arial Narrow" w:hAnsi="Arial Narrow" w:cs="Arial"/>
        </w:rPr>
      </w:pPr>
      <w:r w:rsidRPr="00E655FB">
        <w:rPr>
          <w:rFonts w:ascii="Arial Narrow" w:hAnsi="Arial Narrow" w:cs="Arial"/>
        </w:rPr>
        <w:t xml:space="preserve">nápis </w:t>
      </w:r>
      <w:r w:rsidRPr="00146E92">
        <w:rPr>
          <w:rFonts w:ascii="Arial Narrow" w:hAnsi="Arial Narrow" w:cs="Arial"/>
          <w:i/>
        </w:rPr>
        <w:t>„Neotvárať“</w:t>
      </w:r>
    </w:p>
    <w:p w:rsidR="007E486C" w:rsidRPr="00E655FB" w:rsidRDefault="007E486C" w:rsidP="007E486C">
      <w:pPr>
        <w:pStyle w:val="Default"/>
        <w:jc w:val="both"/>
        <w:rPr>
          <w:rFonts w:ascii="Arial Narrow" w:hAnsi="Arial Narrow" w:cs="Arial"/>
        </w:rPr>
      </w:pPr>
    </w:p>
    <w:p w:rsidR="009D5A7E" w:rsidRPr="009D5A7E" w:rsidRDefault="009D5A7E" w:rsidP="000B37CE">
      <w:pPr>
        <w:pStyle w:val="Default"/>
        <w:numPr>
          <w:ilvl w:val="0"/>
          <w:numId w:val="25"/>
        </w:numPr>
        <w:rPr>
          <w:rFonts w:ascii="Arial Narrow" w:hAnsi="Arial Narrow" w:cs="Arial"/>
        </w:rPr>
      </w:pPr>
      <w:r w:rsidRPr="003648B1">
        <w:rPr>
          <w:rFonts w:ascii="Arial Narrow" w:hAnsi="Arial Narrow" w:cs="Arial"/>
          <w:u w:val="single"/>
        </w:rPr>
        <w:t>prostredníctvom e-schránky</w:t>
      </w:r>
      <w:r w:rsidRPr="009D5A7E">
        <w:rPr>
          <w:rFonts w:ascii="Arial Narrow" w:hAnsi="Arial Narrow" w:cs="Arial"/>
          <w:vertAlign w:val="superscript"/>
        </w:rPr>
        <w:footnoteReference w:id="2"/>
      </w:r>
      <w:r w:rsidR="001F4B8E">
        <w:rPr>
          <w:rFonts w:ascii="Arial Narrow" w:hAnsi="Arial Narrow" w:cs="Arial"/>
        </w:rPr>
        <w:t xml:space="preserve"> (v</w:t>
      </w:r>
      <w:r w:rsidRPr="009D5A7E">
        <w:rPr>
          <w:rFonts w:ascii="Arial Narrow" w:hAnsi="Arial Narrow" w:cs="Arial"/>
        </w:rPr>
        <w:t xml:space="preserve"> prípade, ak </w:t>
      </w:r>
      <w:r w:rsidR="001F4B8E">
        <w:rPr>
          <w:rFonts w:ascii="Arial Narrow" w:hAnsi="Arial Narrow" w:cs="Arial"/>
        </w:rPr>
        <w:t>to</w:t>
      </w:r>
      <w:r w:rsidRPr="009D5A7E">
        <w:rPr>
          <w:rFonts w:ascii="Arial Narrow" w:hAnsi="Arial Narrow" w:cs="Arial"/>
        </w:rPr>
        <w:t xml:space="preserve"> z technických príčin </w:t>
      </w:r>
      <w:r w:rsidR="001F4B8E">
        <w:rPr>
          <w:rFonts w:ascii="Arial Narrow" w:hAnsi="Arial Narrow" w:cs="Arial"/>
        </w:rPr>
        <w:t xml:space="preserve">nie je </w:t>
      </w:r>
      <w:r w:rsidR="001F4B8E" w:rsidRPr="009D5A7E">
        <w:rPr>
          <w:rFonts w:ascii="Arial Narrow" w:hAnsi="Arial Narrow" w:cs="Arial"/>
        </w:rPr>
        <w:t>možné</w:t>
      </w:r>
      <w:r w:rsidR="001F4B8E">
        <w:rPr>
          <w:rFonts w:ascii="Arial Narrow" w:hAnsi="Arial Narrow" w:cs="Arial"/>
        </w:rPr>
        <w:t xml:space="preserve">, žiadateľ predkladá žiadosť </w:t>
      </w:r>
      <w:r w:rsidRPr="009D5A7E">
        <w:rPr>
          <w:rFonts w:ascii="Arial Narrow" w:hAnsi="Arial Narrow" w:cs="Arial"/>
        </w:rPr>
        <w:t>v listinnej podobe</w:t>
      </w:r>
      <w:r w:rsidR="005832E9">
        <w:rPr>
          <w:rFonts w:ascii="Arial Narrow" w:hAnsi="Arial Narrow" w:cs="Arial"/>
        </w:rPr>
        <w:t xml:space="preserve"> v zmysle bodu 1</w:t>
      </w:r>
      <w:r w:rsidR="001F4B8E">
        <w:rPr>
          <w:rFonts w:ascii="Arial Narrow" w:hAnsi="Arial Narrow" w:cs="Arial"/>
        </w:rPr>
        <w:t>)</w:t>
      </w:r>
      <w:r w:rsidRPr="009D5A7E">
        <w:rPr>
          <w:rFonts w:ascii="Arial Narrow" w:hAnsi="Arial Narrow" w:cs="Arial"/>
        </w:rPr>
        <w:t>.</w:t>
      </w:r>
    </w:p>
    <w:p w:rsidR="00F303F7" w:rsidRPr="00E655FB" w:rsidRDefault="00F303F7" w:rsidP="00762A46">
      <w:pPr>
        <w:pStyle w:val="Default"/>
        <w:spacing w:before="120" w:after="120"/>
        <w:jc w:val="both"/>
        <w:rPr>
          <w:rFonts w:ascii="Arial Narrow" w:hAnsi="Arial Narrow" w:cs="Arial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535"/>
      </w:tblGrid>
      <w:tr w:rsidR="00762A46" w:rsidRPr="00E655FB" w:rsidTr="00DD4E48">
        <w:tc>
          <w:tcPr>
            <w:tcW w:w="1418" w:type="dxa"/>
          </w:tcPr>
          <w:p w:rsidR="00762A46" w:rsidRPr="00E655FB" w:rsidRDefault="00882F21" w:rsidP="00DD4E48">
            <w:pPr>
              <w:spacing w:before="360" w:after="200" w:line="276" w:lineRule="auto"/>
              <w:jc w:val="center"/>
              <w:rPr>
                <w:rFonts w:ascii="Arial Narrow" w:hAnsi="Arial Narrow"/>
                <w:noProof/>
                <w:highlight w:val="yellow"/>
              </w:rPr>
            </w:pPr>
            <w:r w:rsidRPr="00E655FB">
              <w:rPr>
                <w:rFonts w:ascii="Arial Narrow" w:hAnsi="Arial Narrow"/>
                <w:noProof/>
                <w:lang w:eastAsia="sk-SK"/>
              </w:rPr>
              <w:drawing>
                <wp:inline distT="0" distB="0" distL="0" distR="0" wp14:anchorId="2A20D121" wp14:editId="4803972F">
                  <wp:extent cx="715645" cy="71564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762A46" w:rsidRPr="009D5A7E" w:rsidRDefault="00762A46" w:rsidP="003D0BEB">
            <w:pPr>
              <w:spacing w:before="120" w:after="12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sz w:val="24"/>
                <w:szCs w:val="24"/>
              </w:rPr>
              <w:t>Záujemca predkladá</w:t>
            </w:r>
            <w:r w:rsidR="00670226" w:rsidRPr="009D5A7E">
              <w:rPr>
                <w:rFonts w:ascii="Arial Narrow" w:hAnsi="Arial Narrow" w:cs="Arial"/>
                <w:b/>
                <w:sz w:val="24"/>
                <w:szCs w:val="24"/>
              </w:rPr>
              <w:t xml:space="preserve"> na riadiaci orgán</w:t>
            </w:r>
            <w:r w:rsidRPr="009D5A7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762A46" w:rsidRPr="00791108" w:rsidRDefault="00762A46" w:rsidP="00AB3E24">
            <w:pPr>
              <w:spacing w:after="12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D5A7E">
              <w:rPr>
                <w:rFonts w:ascii="Arial Narrow" w:hAnsi="Arial Narrow" w:cs="Arial"/>
                <w:sz w:val="24"/>
                <w:szCs w:val="24"/>
              </w:rPr>
              <w:t xml:space="preserve">I. </w:t>
            </w:r>
            <w:r w:rsidR="00795BD0" w:rsidRPr="009D5A7E">
              <w:rPr>
                <w:rFonts w:ascii="Arial Narrow" w:hAnsi="Arial Narrow" w:cs="Arial"/>
                <w:sz w:val="24"/>
                <w:szCs w:val="24"/>
              </w:rPr>
              <w:t>Žiadosť</w:t>
            </w:r>
            <w:r w:rsidRPr="00791108">
              <w:rPr>
                <w:rFonts w:ascii="Arial Narrow" w:hAnsi="Arial Narrow" w:cs="Arial"/>
                <w:sz w:val="24"/>
                <w:szCs w:val="24"/>
              </w:rPr>
              <w:t xml:space="preserve"> o zaradenie do </w:t>
            </w:r>
            <w:r w:rsidR="003D0BEB">
              <w:rPr>
                <w:rFonts w:ascii="Arial Narrow" w:hAnsi="Arial Narrow" w:cs="Arial"/>
                <w:sz w:val="24"/>
                <w:szCs w:val="24"/>
              </w:rPr>
              <w:t>databázy</w:t>
            </w:r>
            <w:r w:rsidRPr="00791108">
              <w:rPr>
                <w:rFonts w:ascii="Arial Narrow" w:hAnsi="Arial Narrow" w:cs="Arial"/>
                <w:sz w:val="24"/>
                <w:szCs w:val="24"/>
              </w:rPr>
              <w:t xml:space="preserve"> odborných hodnotiteľov (príloha č. 1 tejto výzvy)</w:t>
            </w:r>
          </w:p>
          <w:p w:rsidR="00762A46" w:rsidRPr="00E655FB" w:rsidRDefault="00762A46" w:rsidP="00AB3E24">
            <w:pPr>
              <w:spacing w:after="120" w:line="276" w:lineRule="auto"/>
              <w:rPr>
                <w:rFonts w:ascii="Arial Narrow" w:hAnsi="Arial Narrow"/>
              </w:rPr>
            </w:pPr>
            <w:r w:rsidRPr="00E655FB">
              <w:rPr>
                <w:rFonts w:ascii="Arial Narrow" w:hAnsi="Arial Narrow" w:cs="Arial"/>
                <w:sz w:val="24"/>
                <w:szCs w:val="24"/>
              </w:rPr>
              <w:t>II.</w:t>
            </w:r>
            <w:r w:rsidR="0012743F" w:rsidRPr="00E655F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655FB">
              <w:rPr>
                <w:rFonts w:ascii="Arial Narrow" w:hAnsi="Arial Narrow"/>
                <w:sz w:val="24"/>
                <w:szCs w:val="24"/>
              </w:rPr>
              <w:t>Životopis</w:t>
            </w:r>
            <w:r w:rsidR="00017B92">
              <w:rPr>
                <w:rFonts w:ascii="Arial Narrow" w:hAnsi="Arial Narrow"/>
                <w:sz w:val="24"/>
                <w:szCs w:val="24"/>
              </w:rPr>
              <w:t xml:space="preserve"> a referencie</w:t>
            </w:r>
            <w:r w:rsidR="005F2049" w:rsidRPr="00E655FB">
              <w:rPr>
                <w:rFonts w:ascii="Arial Narrow" w:hAnsi="Arial Narrow"/>
                <w:sz w:val="24"/>
                <w:szCs w:val="24"/>
              </w:rPr>
              <w:t xml:space="preserve"> (vzor príloha č. 2 tejto výzvy)</w:t>
            </w:r>
          </w:p>
          <w:p w:rsidR="00017B92" w:rsidRDefault="00017B92" w:rsidP="00AF5AE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III. Doklady o vzdelaní (k</w:t>
            </w:r>
            <w:r w:rsidR="00762A46" w:rsidRPr="00017B92">
              <w:rPr>
                <w:rFonts w:ascii="Arial Narrow" w:hAnsi="Arial Narrow" w:cs="Arial"/>
                <w:sz w:val="24"/>
                <w:szCs w:val="24"/>
              </w:rPr>
              <w:t xml:space="preserve">ópia diplomu, </w:t>
            </w:r>
            <w:r>
              <w:rPr>
                <w:rFonts w:ascii="Arial Narrow" w:hAnsi="Arial Narrow" w:cs="Arial"/>
                <w:sz w:val="24"/>
                <w:szCs w:val="24"/>
              </w:rPr>
              <w:t>dokladu</w:t>
            </w:r>
            <w:r w:rsidR="00762A46" w:rsidRPr="00017B92">
              <w:rPr>
                <w:rFonts w:ascii="Arial Narrow" w:hAnsi="Arial Narrow" w:cs="Arial"/>
                <w:sz w:val="24"/>
                <w:szCs w:val="24"/>
              </w:rPr>
              <w:t xml:space="preserve"> o na</w:t>
            </w:r>
            <w:r w:rsidR="00713CC7" w:rsidRPr="00017B92">
              <w:rPr>
                <w:rFonts w:ascii="Arial Narrow" w:hAnsi="Arial Narrow" w:cs="Arial"/>
                <w:sz w:val="24"/>
                <w:szCs w:val="24"/>
              </w:rPr>
              <w:t xml:space="preserve">jvyššom </w:t>
            </w:r>
            <w:r w:rsidR="00C97B73" w:rsidRPr="00017B92">
              <w:rPr>
                <w:rFonts w:ascii="Arial Narrow" w:hAnsi="Arial Narrow" w:cs="Arial"/>
                <w:sz w:val="24"/>
                <w:szCs w:val="24"/>
              </w:rPr>
              <w:t xml:space="preserve">dosiahnutom </w:t>
            </w:r>
            <w:r w:rsidR="0012743F" w:rsidRPr="000B37CE">
              <w:rPr>
                <w:rFonts w:ascii="Arial Narrow" w:hAnsi="Arial Narrow" w:cs="Arial"/>
                <w:sz w:val="24"/>
                <w:szCs w:val="24"/>
              </w:rPr>
              <w:t>v</w:t>
            </w:r>
            <w:r w:rsidR="00762A46" w:rsidRPr="000B37CE">
              <w:rPr>
                <w:rFonts w:ascii="Arial Narrow" w:hAnsi="Arial Narrow" w:cs="Arial"/>
                <w:sz w:val="24"/>
                <w:szCs w:val="24"/>
              </w:rPr>
              <w:t>zdelaní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 </w:t>
            </w:r>
          </w:p>
          <w:p w:rsidR="00C97B73" w:rsidRPr="00B54F89" w:rsidRDefault="00017B92" w:rsidP="00AF5AE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k</w:t>
            </w:r>
            <w:r w:rsidR="00C97B73" w:rsidRPr="00B54F89">
              <w:rPr>
                <w:rFonts w:ascii="Arial Narrow" w:hAnsi="Arial Narrow" w:cs="Arial"/>
                <w:sz w:val="24"/>
                <w:szCs w:val="24"/>
              </w:rPr>
              <w:t xml:space="preserve">ópie </w:t>
            </w:r>
            <w:r w:rsidR="0083581D" w:rsidRPr="00B54F89">
              <w:rPr>
                <w:rFonts w:ascii="Arial Narrow" w:hAnsi="Arial Narrow" w:cs="Arial"/>
                <w:sz w:val="24"/>
                <w:szCs w:val="24"/>
              </w:rPr>
              <w:t>certifikátov, osv</w:t>
            </w:r>
            <w:r w:rsidR="0012743F" w:rsidRPr="00B54F89">
              <w:rPr>
                <w:rFonts w:ascii="Arial Narrow" w:hAnsi="Arial Narrow" w:cs="Arial"/>
                <w:sz w:val="24"/>
                <w:szCs w:val="24"/>
              </w:rPr>
              <w:t>edčení o</w:t>
            </w:r>
            <w:r>
              <w:rPr>
                <w:rFonts w:ascii="Arial Narrow" w:hAnsi="Arial Narrow" w:cs="Arial"/>
                <w:sz w:val="24"/>
                <w:szCs w:val="24"/>
              </w:rPr>
              <w:t> odbornej spôsobilosti  a pod.)</w:t>
            </w:r>
          </w:p>
          <w:p w:rsidR="00762A46" w:rsidRDefault="0012743F" w:rsidP="00AB3E2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017B92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80670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762A46" w:rsidRPr="00806708">
              <w:rPr>
                <w:rFonts w:ascii="Arial Narrow" w:hAnsi="Arial Narrow" w:cs="Arial"/>
                <w:sz w:val="24"/>
                <w:szCs w:val="24"/>
              </w:rPr>
              <w:t xml:space="preserve">Čestné vyhlásenie </w:t>
            </w:r>
            <w:r w:rsidR="009763F5" w:rsidRPr="00806708">
              <w:rPr>
                <w:rFonts w:ascii="Arial Narrow" w:hAnsi="Arial Narrow" w:cs="Arial"/>
                <w:sz w:val="24"/>
                <w:szCs w:val="24"/>
              </w:rPr>
              <w:t xml:space="preserve">(príloha č. </w:t>
            </w:r>
            <w:r w:rsidR="005F2049" w:rsidRPr="00806708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9763F5" w:rsidRPr="00806708">
              <w:rPr>
                <w:rFonts w:ascii="Arial Narrow" w:hAnsi="Arial Narrow" w:cs="Arial"/>
                <w:sz w:val="24"/>
                <w:szCs w:val="24"/>
              </w:rPr>
              <w:t xml:space="preserve"> tejto výzvy)</w:t>
            </w:r>
          </w:p>
          <w:p w:rsidR="00762A46" w:rsidRPr="009D5A7E" w:rsidRDefault="00A8629E" w:rsidP="003D0BEB">
            <w:pPr>
              <w:spacing w:before="120" w:after="120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V. Výpis z registra trestov fyzických osôb</w:t>
            </w:r>
            <w:r>
              <w:rPr>
                <w:rStyle w:val="Odkaznapoznmkupodiarou"/>
                <w:rFonts w:ascii="Arial Narrow" w:hAnsi="Arial Narrow" w:cs="Arial"/>
                <w:sz w:val="24"/>
                <w:szCs w:val="24"/>
              </w:rPr>
              <w:footnoteReference w:id="3"/>
            </w:r>
          </w:p>
        </w:tc>
      </w:tr>
    </w:tbl>
    <w:p w:rsidR="00462A13" w:rsidRDefault="00462A13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3D0BEB" w:rsidRPr="00E655FB" w:rsidRDefault="003D0BEB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696150" w:rsidRPr="00E655FB" w:rsidTr="00DD4E48">
        <w:tc>
          <w:tcPr>
            <w:tcW w:w="9180" w:type="dxa"/>
            <w:shd w:val="clear" w:color="auto" w:fill="89E0FF"/>
          </w:tcPr>
          <w:p w:rsidR="00696150" w:rsidRPr="00806708" w:rsidRDefault="00696150" w:rsidP="00DD4E48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8. Ďalšie informácie</w:t>
            </w:r>
          </w:p>
        </w:tc>
      </w:tr>
    </w:tbl>
    <w:p w:rsidR="00696150" w:rsidRPr="00E655FB" w:rsidRDefault="0069615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696150" w:rsidRDefault="0069615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  <w:r w:rsidRPr="00B54F89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V žiadosti musí byť jasne uvedená oblasť hodnotenia, </w:t>
      </w:r>
      <w:r w:rsidRPr="003F1D1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 rámci ktorej</w:t>
      </w:r>
      <w:r w:rsidR="005E356C" w:rsidRPr="003F1D1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žiadateľ prejavuje záujem </w:t>
      </w:r>
      <w:r w:rsidR="003F1D1E" w:rsidRPr="006320CD">
        <w:rPr>
          <w:rFonts w:ascii="Arial Narrow" w:hAnsi="Arial Narrow" w:cs="Arial"/>
          <w:sz w:val="24"/>
          <w:szCs w:val="24"/>
        </w:rPr>
        <w:t xml:space="preserve">podieľať </w:t>
      </w:r>
      <w:r w:rsidR="003F1D1E">
        <w:rPr>
          <w:rFonts w:ascii="Arial Narrow" w:hAnsi="Arial Narrow" w:cs="Arial"/>
          <w:sz w:val="24"/>
          <w:szCs w:val="24"/>
        </w:rPr>
        <w:t xml:space="preserve">sa </w:t>
      </w:r>
      <w:r w:rsidR="003F1D1E" w:rsidRPr="006320CD">
        <w:rPr>
          <w:rFonts w:ascii="Arial Narrow" w:hAnsi="Arial Narrow" w:cs="Arial"/>
          <w:sz w:val="24"/>
          <w:szCs w:val="24"/>
        </w:rPr>
        <w:t xml:space="preserve">na procese odborného hodnotenia </w:t>
      </w:r>
      <w:r w:rsidR="004F7FE4">
        <w:rPr>
          <w:rFonts w:ascii="Arial Narrow" w:hAnsi="Arial Narrow" w:cs="Arial"/>
          <w:sz w:val="24"/>
          <w:szCs w:val="24"/>
        </w:rPr>
        <w:t>projektov</w:t>
      </w:r>
      <w:r w:rsidRPr="00B54F89">
        <w:rPr>
          <w:rFonts w:ascii="Arial Narrow" w:hAnsi="Arial Narrow" w:cs="Arial"/>
          <w:sz w:val="24"/>
          <w:szCs w:val="24"/>
        </w:rPr>
        <w:t xml:space="preserve">. Žiadosti, ktoré nebudú spĺňať uvedenú </w:t>
      </w:r>
      <w:r w:rsidR="0068365D" w:rsidRPr="00B54F89">
        <w:rPr>
          <w:rFonts w:ascii="Arial Narrow" w:hAnsi="Arial Narrow" w:cs="Arial"/>
          <w:sz w:val="24"/>
          <w:szCs w:val="24"/>
        </w:rPr>
        <w:t>požiadavku</w:t>
      </w:r>
      <w:r w:rsidRPr="00B54F89">
        <w:rPr>
          <w:rFonts w:ascii="Arial Narrow" w:hAnsi="Arial Narrow" w:cs="Arial"/>
          <w:sz w:val="24"/>
          <w:szCs w:val="24"/>
        </w:rPr>
        <w:t xml:space="preserve"> </w:t>
      </w:r>
      <w:r w:rsidR="0068365D" w:rsidRPr="00B54F89">
        <w:rPr>
          <w:rFonts w:ascii="Arial Narrow" w:hAnsi="Arial Narrow" w:cs="Arial"/>
          <w:sz w:val="24"/>
          <w:szCs w:val="24"/>
        </w:rPr>
        <w:t xml:space="preserve">a </w:t>
      </w:r>
      <w:r w:rsidRPr="00B54F89">
        <w:rPr>
          <w:rFonts w:ascii="Arial Narrow" w:hAnsi="Arial Narrow" w:cs="Arial"/>
          <w:sz w:val="24"/>
          <w:szCs w:val="24"/>
        </w:rPr>
        <w:t xml:space="preserve">náležitosti v zmysle bodu 7 </w:t>
      </w:r>
      <w:r w:rsidR="0068365D" w:rsidRPr="00B54F89">
        <w:rPr>
          <w:rFonts w:ascii="Arial Narrow" w:hAnsi="Arial Narrow" w:cs="Arial"/>
          <w:sz w:val="24"/>
          <w:szCs w:val="24"/>
        </w:rPr>
        <w:t xml:space="preserve">tejto </w:t>
      </w:r>
      <w:r w:rsidR="005E356C" w:rsidRPr="00B54F89">
        <w:rPr>
          <w:rFonts w:ascii="Arial Narrow" w:hAnsi="Arial Narrow" w:cs="Arial"/>
          <w:sz w:val="24"/>
          <w:szCs w:val="24"/>
        </w:rPr>
        <w:t xml:space="preserve">výzvy </w:t>
      </w:r>
      <w:r w:rsidRPr="00B54F89">
        <w:rPr>
          <w:rFonts w:ascii="Arial Narrow" w:hAnsi="Arial Narrow" w:cs="Arial"/>
          <w:sz w:val="24"/>
          <w:szCs w:val="24"/>
        </w:rPr>
        <w:t>alebo nebudú zaslané v stanovenom termíne</w:t>
      </w:r>
      <w:r w:rsidR="00017B92">
        <w:rPr>
          <w:rFonts w:ascii="Arial Narrow" w:hAnsi="Arial Narrow" w:cs="Arial"/>
          <w:sz w:val="24"/>
          <w:szCs w:val="24"/>
        </w:rPr>
        <w:t>,</w:t>
      </w:r>
      <w:r w:rsidRPr="00B54F89">
        <w:rPr>
          <w:rFonts w:ascii="Arial Narrow" w:hAnsi="Arial Narrow" w:cs="Arial"/>
          <w:sz w:val="24"/>
          <w:szCs w:val="24"/>
        </w:rPr>
        <w:t xml:space="preserve"> nebudú akceptované.</w:t>
      </w:r>
    </w:p>
    <w:p w:rsidR="003F1D1E" w:rsidRDefault="003F1D1E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212837" w:rsidRPr="00E655FB" w:rsidTr="00462A13">
        <w:tc>
          <w:tcPr>
            <w:tcW w:w="9178" w:type="dxa"/>
            <w:shd w:val="clear" w:color="auto" w:fill="89E0FF"/>
          </w:tcPr>
          <w:p w:rsidR="00212837" w:rsidRPr="00806708" w:rsidRDefault="00696150" w:rsidP="00DD4E48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9</w:t>
            </w:r>
            <w:r w:rsidR="00212837"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. Kontakt pre bližšie informácie</w:t>
            </w:r>
          </w:p>
        </w:tc>
      </w:tr>
    </w:tbl>
    <w:p w:rsidR="00212837" w:rsidRPr="00E655FB" w:rsidRDefault="00212837" w:rsidP="006E5FB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4498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4498"/>
      </w:tblGrid>
      <w:tr w:rsidR="00BD1C7A" w:rsidRPr="00E655FB" w:rsidTr="00BD1C7A">
        <w:tc>
          <w:tcPr>
            <w:tcW w:w="4498" w:type="dxa"/>
          </w:tcPr>
          <w:p w:rsidR="00BD1C7A" w:rsidRPr="00806708" w:rsidRDefault="00BD1C7A" w:rsidP="0085007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sz w:val="24"/>
                <w:szCs w:val="24"/>
              </w:rPr>
              <w:t xml:space="preserve">Meno a priezvisko: Ing. </w:t>
            </w:r>
            <w:r w:rsidR="005E356C" w:rsidRPr="00806708">
              <w:rPr>
                <w:rFonts w:ascii="Arial Narrow" w:hAnsi="Arial Narrow" w:cs="Arial"/>
                <w:sz w:val="24"/>
                <w:szCs w:val="24"/>
              </w:rPr>
              <w:t>Darina Oborilová</w:t>
            </w:r>
          </w:p>
          <w:p w:rsidR="00BD1C7A" w:rsidRPr="009D5A7E" w:rsidRDefault="00BD1C7A" w:rsidP="00850070">
            <w:pPr>
              <w:rPr>
                <w:rFonts w:ascii="Arial Narrow" w:eastAsiaTheme="minorEastAsia" w:hAnsi="Arial Narrow" w:cs="Arial"/>
                <w:noProof/>
                <w:sz w:val="24"/>
                <w:szCs w:val="24"/>
                <w:lang w:eastAsia="sk-SK"/>
              </w:rPr>
            </w:pPr>
            <w:r w:rsidRPr="00806708">
              <w:rPr>
                <w:rFonts w:ascii="Arial Narrow" w:hAnsi="Arial Narrow" w:cs="Arial"/>
                <w:sz w:val="24"/>
                <w:szCs w:val="24"/>
              </w:rPr>
              <w:t xml:space="preserve">Tel. č.: 02/58317 </w:t>
            </w:r>
            <w:r w:rsidR="005E356C" w:rsidRPr="009D5A7E">
              <w:rPr>
                <w:rFonts w:ascii="Arial Narrow" w:hAnsi="Arial Narrow" w:cs="Arial"/>
                <w:sz w:val="24"/>
                <w:szCs w:val="24"/>
              </w:rPr>
              <w:t>541</w:t>
            </w:r>
          </w:p>
          <w:p w:rsidR="00BD1C7A" w:rsidRPr="009D5A7E" w:rsidRDefault="00BD1C7A" w:rsidP="005E356C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5A7E">
              <w:rPr>
                <w:rFonts w:ascii="Arial Narrow" w:hAnsi="Arial Narrow" w:cs="Arial"/>
                <w:sz w:val="24"/>
                <w:szCs w:val="24"/>
              </w:rPr>
              <w:t xml:space="preserve">E-mail: </w:t>
            </w:r>
            <w:r w:rsidR="005E356C" w:rsidRPr="009D5A7E">
              <w:rPr>
                <w:rFonts w:ascii="Arial Narrow" w:hAnsi="Arial Narrow" w:cs="Arial"/>
                <w:sz w:val="24"/>
                <w:szCs w:val="24"/>
                <w:u w:val="single"/>
              </w:rPr>
              <w:t>darina.oborilova</w:t>
            </w:r>
            <w:r w:rsidRPr="009D5A7E">
              <w:rPr>
                <w:rFonts w:ascii="Arial Narrow" w:hAnsi="Arial Narrow" w:cs="Arial"/>
                <w:sz w:val="24"/>
                <w:szCs w:val="24"/>
                <w:u w:val="single"/>
              </w:rPr>
              <w:t>@land.gov.sk</w:t>
            </w:r>
          </w:p>
        </w:tc>
      </w:tr>
    </w:tbl>
    <w:p w:rsidR="00462A13" w:rsidRPr="00E655FB" w:rsidRDefault="00462A13" w:rsidP="007919D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7B07A1" w:rsidRPr="003F1D1E" w:rsidRDefault="007B07A1" w:rsidP="007B07A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3F1D1E">
        <w:rPr>
          <w:rFonts w:ascii="Arial Narrow" w:hAnsi="Arial Narrow"/>
          <w:sz w:val="24"/>
        </w:rPr>
        <w:t xml:space="preserve">Všetky relevantné informácie budú zverejňované na stránke programu </w:t>
      </w:r>
      <w:hyperlink r:id="rId10" w:history="1">
        <w:r w:rsidR="00BD1C7A" w:rsidRPr="00E655FB">
          <w:rPr>
            <w:rStyle w:val="Hypertextovprepojenie"/>
            <w:rFonts w:ascii="Arial Narrow" w:hAnsi="Arial Narrow"/>
            <w:sz w:val="24"/>
          </w:rPr>
          <w:t>www.sk-at.eu</w:t>
        </w:r>
      </w:hyperlink>
      <w:r w:rsidR="00BD1C7A" w:rsidRPr="00E655FB">
        <w:rPr>
          <w:rFonts w:ascii="Arial Narrow" w:hAnsi="Arial Narrow"/>
          <w:sz w:val="24"/>
        </w:rPr>
        <w:t>.</w:t>
      </w:r>
    </w:p>
    <w:p w:rsidR="00AB5B47" w:rsidRPr="00806708" w:rsidRDefault="00AB5B47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8952"/>
      </w:tblGrid>
      <w:tr w:rsidR="00795BD0" w:rsidRPr="00E655FB" w:rsidTr="00462A13">
        <w:tc>
          <w:tcPr>
            <w:tcW w:w="9178" w:type="dxa"/>
            <w:shd w:val="clear" w:color="auto" w:fill="89E0FF"/>
          </w:tcPr>
          <w:p w:rsidR="00795BD0" w:rsidRPr="009D5A7E" w:rsidRDefault="00696150" w:rsidP="00795BD0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806708">
              <w:rPr>
                <w:rFonts w:ascii="Arial Narrow" w:hAnsi="Arial Narrow" w:cs="Arial"/>
                <w:b/>
                <w:caps/>
                <w:sz w:val="24"/>
                <w:szCs w:val="24"/>
              </w:rPr>
              <w:t>10</w:t>
            </w:r>
            <w:r w:rsidR="00795BD0" w:rsidRPr="009D5A7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Prílohy </w:t>
            </w:r>
          </w:p>
        </w:tc>
      </w:tr>
    </w:tbl>
    <w:p w:rsidR="00795BD0" w:rsidRPr="00E655FB" w:rsidRDefault="00795BD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795BD0" w:rsidRPr="00806708" w:rsidRDefault="00795BD0" w:rsidP="00C8597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06708">
        <w:rPr>
          <w:rFonts w:ascii="Arial Narrow" w:hAnsi="Arial Narrow" w:cs="Arial"/>
          <w:sz w:val="24"/>
          <w:szCs w:val="24"/>
        </w:rPr>
        <w:t xml:space="preserve">Žiadosť o zaradenie do </w:t>
      </w:r>
      <w:r w:rsidR="003D0BEB">
        <w:rPr>
          <w:rFonts w:ascii="Arial Narrow" w:hAnsi="Arial Narrow" w:cs="Arial"/>
          <w:sz w:val="24"/>
          <w:szCs w:val="24"/>
        </w:rPr>
        <w:t>databázy</w:t>
      </w:r>
      <w:r w:rsidRPr="00806708">
        <w:rPr>
          <w:rFonts w:ascii="Arial Narrow" w:hAnsi="Arial Narrow" w:cs="Arial"/>
          <w:sz w:val="24"/>
          <w:szCs w:val="24"/>
        </w:rPr>
        <w:t xml:space="preserve"> odborných hodnotiteľov</w:t>
      </w:r>
    </w:p>
    <w:p w:rsidR="003E6D78" w:rsidRPr="009D5A7E" w:rsidRDefault="005F2049" w:rsidP="00C8597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>Vzor</w:t>
      </w:r>
      <w:r w:rsidR="00670929" w:rsidRPr="009D5A7E">
        <w:rPr>
          <w:rFonts w:ascii="Arial Narrow" w:hAnsi="Arial Narrow" w:cs="Arial"/>
          <w:sz w:val="24"/>
          <w:szCs w:val="24"/>
        </w:rPr>
        <w:t xml:space="preserve"> životopis</w:t>
      </w:r>
      <w:r w:rsidR="00A83D37" w:rsidRPr="009D5A7E">
        <w:rPr>
          <w:rFonts w:ascii="Arial Narrow" w:hAnsi="Arial Narrow" w:cs="Arial"/>
          <w:sz w:val="24"/>
          <w:szCs w:val="24"/>
        </w:rPr>
        <w:t>u</w:t>
      </w:r>
      <w:r w:rsidR="003E6D78" w:rsidRPr="009D5A7E">
        <w:rPr>
          <w:rFonts w:ascii="Arial Narrow" w:hAnsi="Arial Narrow" w:cs="Arial"/>
          <w:sz w:val="24"/>
          <w:szCs w:val="24"/>
        </w:rPr>
        <w:t xml:space="preserve"> </w:t>
      </w:r>
    </w:p>
    <w:p w:rsidR="00670929" w:rsidRPr="007848CD" w:rsidRDefault="00795BD0" w:rsidP="007848C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5A7E">
        <w:rPr>
          <w:rFonts w:ascii="Arial Narrow" w:hAnsi="Arial Narrow" w:cs="Arial"/>
          <w:sz w:val="24"/>
          <w:szCs w:val="24"/>
        </w:rPr>
        <w:t xml:space="preserve">Čestné vyhlásenie </w:t>
      </w:r>
    </w:p>
    <w:sectPr w:rsidR="00670929" w:rsidRPr="007848CD" w:rsidSect="004C7530">
      <w:headerReference w:type="default" r:id="rId11"/>
      <w:footerReference w:type="default" r:id="rId12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35" w:rsidRDefault="00AB2C35" w:rsidP="0006023A">
      <w:pPr>
        <w:spacing w:after="0" w:line="240" w:lineRule="auto"/>
      </w:pPr>
      <w:r>
        <w:separator/>
      </w:r>
    </w:p>
  </w:endnote>
  <w:endnote w:type="continuationSeparator" w:id="0">
    <w:p w:rsidR="00AB2C35" w:rsidRDefault="00AB2C35" w:rsidP="0006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398752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192606153"/>
          <w:docPartObj>
            <w:docPartGallery w:val="Page Numbers (Top of Page)"/>
            <w:docPartUnique/>
          </w:docPartObj>
        </w:sdtPr>
        <w:sdtEndPr/>
        <w:sdtContent>
          <w:p w:rsidR="00476DA8" w:rsidRPr="003D657B" w:rsidRDefault="00476DA8">
            <w:pPr>
              <w:pStyle w:val="Pta"/>
              <w:jc w:val="right"/>
              <w:rPr>
                <w:rFonts w:ascii="Arial Narrow" w:hAnsi="Arial Narrow"/>
              </w:rPr>
            </w:pPr>
            <w:r w:rsidRPr="003D657B">
              <w:rPr>
                <w:rFonts w:ascii="Arial Narrow" w:hAnsi="Arial Narrow"/>
              </w:rPr>
              <w:t xml:space="preserve">Strana </w:t>
            </w:r>
            <w:r w:rsidRPr="003D657B">
              <w:rPr>
                <w:rFonts w:ascii="Arial Narrow" w:hAnsi="Arial Narrow"/>
                <w:bCs/>
              </w:rPr>
              <w:fldChar w:fldCharType="begin"/>
            </w:r>
            <w:r w:rsidRPr="003D657B">
              <w:rPr>
                <w:rFonts w:ascii="Arial Narrow" w:hAnsi="Arial Narrow"/>
                <w:bCs/>
              </w:rPr>
              <w:instrText>PAGE</w:instrText>
            </w:r>
            <w:r w:rsidRPr="003D657B">
              <w:rPr>
                <w:rFonts w:ascii="Arial Narrow" w:hAnsi="Arial Narrow"/>
                <w:bCs/>
              </w:rPr>
              <w:fldChar w:fldCharType="separate"/>
            </w:r>
            <w:r w:rsidR="002E4A63">
              <w:rPr>
                <w:rFonts w:ascii="Arial Narrow" w:hAnsi="Arial Narrow"/>
                <w:bCs/>
                <w:noProof/>
              </w:rPr>
              <w:t>3</w:t>
            </w:r>
            <w:r w:rsidRPr="003D657B">
              <w:rPr>
                <w:rFonts w:ascii="Arial Narrow" w:hAnsi="Arial Narrow"/>
                <w:bCs/>
              </w:rPr>
              <w:fldChar w:fldCharType="end"/>
            </w:r>
            <w:r w:rsidRPr="003D657B">
              <w:rPr>
                <w:rFonts w:ascii="Arial Narrow" w:hAnsi="Arial Narrow"/>
              </w:rPr>
              <w:t xml:space="preserve"> z </w:t>
            </w:r>
            <w:r w:rsidRPr="003D657B">
              <w:rPr>
                <w:rFonts w:ascii="Arial Narrow" w:hAnsi="Arial Narrow"/>
                <w:bCs/>
              </w:rPr>
              <w:fldChar w:fldCharType="begin"/>
            </w:r>
            <w:r w:rsidRPr="003D657B">
              <w:rPr>
                <w:rFonts w:ascii="Arial Narrow" w:hAnsi="Arial Narrow"/>
                <w:bCs/>
              </w:rPr>
              <w:instrText>NUMPAGES</w:instrText>
            </w:r>
            <w:r w:rsidRPr="003D657B">
              <w:rPr>
                <w:rFonts w:ascii="Arial Narrow" w:hAnsi="Arial Narrow"/>
                <w:bCs/>
              </w:rPr>
              <w:fldChar w:fldCharType="separate"/>
            </w:r>
            <w:r w:rsidR="002E4A63">
              <w:rPr>
                <w:rFonts w:ascii="Arial Narrow" w:hAnsi="Arial Narrow"/>
                <w:bCs/>
                <w:noProof/>
              </w:rPr>
              <w:t>6</w:t>
            </w:r>
            <w:r w:rsidRPr="003D657B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  <w:p w:rsidR="00476DA8" w:rsidRDefault="00476D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35" w:rsidRDefault="00AB2C35" w:rsidP="0006023A">
      <w:pPr>
        <w:spacing w:after="0" w:line="240" w:lineRule="auto"/>
      </w:pPr>
      <w:r>
        <w:separator/>
      </w:r>
    </w:p>
  </w:footnote>
  <w:footnote w:type="continuationSeparator" w:id="0">
    <w:p w:rsidR="00AB2C35" w:rsidRDefault="00AB2C35" w:rsidP="0006023A">
      <w:pPr>
        <w:spacing w:after="0" w:line="240" w:lineRule="auto"/>
      </w:pPr>
      <w:r>
        <w:continuationSeparator/>
      </w:r>
    </w:p>
  </w:footnote>
  <w:footnote w:id="1">
    <w:p w:rsidR="005B2784" w:rsidRPr="005B2784" w:rsidRDefault="005B2784">
      <w:pPr>
        <w:pStyle w:val="Textpoznmkypodiarou"/>
        <w:rPr>
          <w:rFonts w:ascii="Arial Narrow" w:hAnsi="Arial Narrow"/>
        </w:rPr>
      </w:pPr>
      <w:r w:rsidRPr="005B2784">
        <w:rPr>
          <w:rStyle w:val="Odkaznapoznmkupodiarou"/>
          <w:rFonts w:ascii="Arial Narrow" w:hAnsi="Arial Narrow"/>
        </w:rPr>
        <w:footnoteRef/>
      </w:r>
      <w:r w:rsidRPr="005B2784">
        <w:rPr>
          <w:rFonts w:ascii="Arial Narrow" w:hAnsi="Arial Narrow"/>
        </w:rPr>
        <w:t xml:space="preserve"> Čestné vyhlásenie tvorí prílohu č. 3 tejto výzvy.</w:t>
      </w:r>
    </w:p>
  </w:footnote>
  <w:footnote w:id="2">
    <w:p w:rsidR="00017B92" w:rsidRDefault="009D5A7E" w:rsidP="009D5A7E">
      <w:pPr>
        <w:pStyle w:val="Textpoznmkypodiarou"/>
        <w:jc w:val="both"/>
        <w:rPr>
          <w:rFonts w:ascii="Arial Narrow" w:hAnsi="Arial Narrow"/>
        </w:rPr>
      </w:pPr>
      <w:r w:rsidRPr="000B37CE">
        <w:rPr>
          <w:rStyle w:val="Odkaznapoznmkupodiarou"/>
          <w:rFonts w:ascii="Arial Narrow" w:eastAsiaTheme="majorEastAsia" w:hAnsi="Arial Narrow"/>
        </w:rPr>
        <w:footnoteRef/>
      </w:r>
      <w:r w:rsidRPr="000B37CE">
        <w:rPr>
          <w:rFonts w:ascii="Arial Narrow" w:hAnsi="Arial Narrow"/>
        </w:rPr>
        <w:t xml:space="preserve"> Elektronické úložisko podľa zákona č. 305/2013 Z. z. o elektronickej podobe výkonu pôsobnosti orgánov verejnej moci </w:t>
      </w:r>
      <w:r w:rsidR="00017B92">
        <w:rPr>
          <w:rFonts w:ascii="Arial Narrow" w:hAnsi="Arial Narrow"/>
        </w:rPr>
        <w:t xml:space="preserve"> </w:t>
      </w:r>
    </w:p>
    <w:p w:rsidR="009D5A7E" w:rsidRPr="000B37CE" w:rsidRDefault="00017B92" w:rsidP="009D5A7E">
      <w:pPr>
        <w:pStyle w:val="Textpoznmkypodiarou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D5A7E" w:rsidRPr="000B37CE">
        <w:rPr>
          <w:rFonts w:ascii="Arial Narrow" w:hAnsi="Arial Narrow"/>
        </w:rPr>
        <w:t>a o zmene a doplnení niektorých zákonov (zákon o e-Governmente) v znení neskorších predpisov.</w:t>
      </w:r>
    </w:p>
  </w:footnote>
  <w:footnote w:id="3">
    <w:p w:rsidR="00A8629E" w:rsidRPr="003648B1" w:rsidRDefault="00A8629E">
      <w:pPr>
        <w:pStyle w:val="Textpoznmkypodiarou"/>
        <w:rPr>
          <w:rFonts w:ascii="Arial Narrow" w:hAnsi="Arial Narrow"/>
        </w:rPr>
      </w:pPr>
      <w:r w:rsidRPr="003648B1">
        <w:rPr>
          <w:rStyle w:val="Odkaznapoznmkupodiarou"/>
          <w:rFonts w:ascii="Arial Narrow" w:hAnsi="Arial Narrow"/>
        </w:rPr>
        <w:footnoteRef/>
      </w:r>
      <w:r w:rsidRPr="003648B1">
        <w:rPr>
          <w:rFonts w:ascii="Arial Narrow" w:hAnsi="Arial Narrow"/>
        </w:rPr>
        <w:t xml:space="preserve"> Nie starší ako</w:t>
      </w:r>
      <w:r w:rsidR="003D0BEB">
        <w:rPr>
          <w:rFonts w:ascii="Arial Narrow" w:hAnsi="Arial Narrow"/>
        </w:rPr>
        <w:t xml:space="preserve"> </w:t>
      </w:r>
      <w:r w:rsidRPr="003648B1">
        <w:rPr>
          <w:rFonts w:ascii="Arial Narrow" w:hAnsi="Arial Narrow"/>
        </w:rPr>
        <w:t xml:space="preserve">3 mesiace </w:t>
      </w:r>
      <w:r w:rsidR="00017B92">
        <w:rPr>
          <w:rFonts w:ascii="Arial Narrow" w:hAnsi="Arial Narrow"/>
        </w:rPr>
        <w:t>ku dňu jeho predloženia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A8" w:rsidRDefault="00476DA8" w:rsidP="004777AC">
    <w:pPr>
      <w:pStyle w:val="Hlavika"/>
      <w:jc w:val="right"/>
    </w:pPr>
  </w:p>
  <w:p w:rsidR="00476DA8" w:rsidRPr="004777AC" w:rsidRDefault="00476DA8" w:rsidP="004777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0F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4CA"/>
    <w:multiLevelType w:val="hybridMultilevel"/>
    <w:tmpl w:val="138EA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E31"/>
    <w:multiLevelType w:val="hybridMultilevel"/>
    <w:tmpl w:val="EF6A4B5A"/>
    <w:lvl w:ilvl="0" w:tplc="5C7EACC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1CFB7596"/>
    <w:multiLevelType w:val="hybridMultilevel"/>
    <w:tmpl w:val="AF828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548"/>
    <w:multiLevelType w:val="hybridMultilevel"/>
    <w:tmpl w:val="33DCE6E2"/>
    <w:lvl w:ilvl="0" w:tplc="041B0017">
      <w:start w:val="1"/>
      <w:numFmt w:val="lowerLetter"/>
      <w:lvlText w:val="%1)"/>
      <w:lvlJc w:val="left"/>
      <w:pPr>
        <w:ind w:left="4674" w:hanging="360"/>
      </w:pPr>
    </w:lvl>
    <w:lvl w:ilvl="1" w:tplc="B8BCA682">
      <w:start w:val="1"/>
      <w:numFmt w:val="bullet"/>
      <w:lvlText w:val="-"/>
      <w:lvlJc w:val="left"/>
      <w:pPr>
        <w:ind w:left="5394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6114" w:hanging="180"/>
      </w:pPr>
    </w:lvl>
    <w:lvl w:ilvl="3" w:tplc="041B000F" w:tentative="1">
      <w:start w:val="1"/>
      <w:numFmt w:val="decimal"/>
      <w:lvlText w:val="%4."/>
      <w:lvlJc w:val="left"/>
      <w:pPr>
        <w:ind w:left="6834" w:hanging="360"/>
      </w:pPr>
    </w:lvl>
    <w:lvl w:ilvl="4" w:tplc="041B0019" w:tentative="1">
      <w:start w:val="1"/>
      <w:numFmt w:val="lowerLetter"/>
      <w:lvlText w:val="%5."/>
      <w:lvlJc w:val="left"/>
      <w:pPr>
        <w:ind w:left="7554" w:hanging="360"/>
      </w:pPr>
    </w:lvl>
    <w:lvl w:ilvl="5" w:tplc="041B001B" w:tentative="1">
      <w:start w:val="1"/>
      <w:numFmt w:val="lowerRoman"/>
      <w:lvlText w:val="%6."/>
      <w:lvlJc w:val="right"/>
      <w:pPr>
        <w:ind w:left="8274" w:hanging="180"/>
      </w:pPr>
    </w:lvl>
    <w:lvl w:ilvl="6" w:tplc="041B000F" w:tentative="1">
      <w:start w:val="1"/>
      <w:numFmt w:val="decimal"/>
      <w:lvlText w:val="%7."/>
      <w:lvlJc w:val="left"/>
      <w:pPr>
        <w:ind w:left="8994" w:hanging="360"/>
      </w:pPr>
    </w:lvl>
    <w:lvl w:ilvl="7" w:tplc="041B0019" w:tentative="1">
      <w:start w:val="1"/>
      <w:numFmt w:val="lowerLetter"/>
      <w:lvlText w:val="%8."/>
      <w:lvlJc w:val="left"/>
      <w:pPr>
        <w:ind w:left="9714" w:hanging="360"/>
      </w:pPr>
    </w:lvl>
    <w:lvl w:ilvl="8" w:tplc="041B001B" w:tentative="1">
      <w:start w:val="1"/>
      <w:numFmt w:val="lowerRoman"/>
      <w:lvlText w:val="%9."/>
      <w:lvlJc w:val="right"/>
      <w:pPr>
        <w:ind w:left="10434" w:hanging="180"/>
      </w:pPr>
    </w:lvl>
  </w:abstractNum>
  <w:abstractNum w:abstractNumId="6" w15:restartNumberingAfterBreak="0">
    <w:nsid w:val="1FEA0034"/>
    <w:multiLevelType w:val="hybridMultilevel"/>
    <w:tmpl w:val="0E7ADEEE"/>
    <w:lvl w:ilvl="0" w:tplc="B8BCA68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3E964B1"/>
    <w:multiLevelType w:val="hybridMultilevel"/>
    <w:tmpl w:val="4850A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18F5"/>
    <w:multiLevelType w:val="hybridMultilevel"/>
    <w:tmpl w:val="50703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5C1F"/>
    <w:multiLevelType w:val="hybridMultilevel"/>
    <w:tmpl w:val="B622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FF8"/>
    <w:multiLevelType w:val="hybridMultilevel"/>
    <w:tmpl w:val="5BE24A7A"/>
    <w:lvl w:ilvl="0" w:tplc="5170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07C9"/>
    <w:multiLevelType w:val="hybridMultilevel"/>
    <w:tmpl w:val="A86CD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3000"/>
    <w:multiLevelType w:val="hybridMultilevel"/>
    <w:tmpl w:val="39783D1A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37184D0A"/>
    <w:multiLevelType w:val="hybridMultilevel"/>
    <w:tmpl w:val="712AE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5B5B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13C4"/>
    <w:multiLevelType w:val="hybridMultilevel"/>
    <w:tmpl w:val="0F42C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8BF"/>
    <w:multiLevelType w:val="hybridMultilevel"/>
    <w:tmpl w:val="7EDE7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2B38"/>
    <w:multiLevelType w:val="hybridMultilevel"/>
    <w:tmpl w:val="88186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509E5"/>
    <w:multiLevelType w:val="hybridMultilevel"/>
    <w:tmpl w:val="797C1CB2"/>
    <w:lvl w:ilvl="0" w:tplc="041B0017">
      <w:start w:val="1"/>
      <w:numFmt w:val="lowerLetter"/>
      <w:lvlText w:val="%1)"/>
      <w:lvlJc w:val="left"/>
      <w:pPr>
        <w:ind w:left="4674" w:hanging="360"/>
      </w:pPr>
    </w:lvl>
    <w:lvl w:ilvl="1" w:tplc="041B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6114" w:hanging="180"/>
      </w:pPr>
    </w:lvl>
    <w:lvl w:ilvl="3" w:tplc="041B000F" w:tentative="1">
      <w:start w:val="1"/>
      <w:numFmt w:val="decimal"/>
      <w:lvlText w:val="%4."/>
      <w:lvlJc w:val="left"/>
      <w:pPr>
        <w:ind w:left="6834" w:hanging="360"/>
      </w:pPr>
    </w:lvl>
    <w:lvl w:ilvl="4" w:tplc="041B0019" w:tentative="1">
      <w:start w:val="1"/>
      <w:numFmt w:val="lowerLetter"/>
      <w:lvlText w:val="%5."/>
      <w:lvlJc w:val="left"/>
      <w:pPr>
        <w:ind w:left="7554" w:hanging="360"/>
      </w:pPr>
    </w:lvl>
    <w:lvl w:ilvl="5" w:tplc="041B001B" w:tentative="1">
      <w:start w:val="1"/>
      <w:numFmt w:val="lowerRoman"/>
      <w:lvlText w:val="%6."/>
      <w:lvlJc w:val="right"/>
      <w:pPr>
        <w:ind w:left="8274" w:hanging="180"/>
      </w:pPr>
    </w:lvl>
    <w:lvl w:ilvl="6" w:tplc="041B000F" w:tentative="1">
      <w:start w:val="1"/>
      <w:numFmt w:val="decimal"/>
      <w:lvlText w:val="%7."/>
      <w:lvlJc w:val="left"/>
      <w:pPr>
        <w:ind w:left="8994" w:hanging="360"/>
      </w:pPr>
    </w:lvl>
    <w:lvl w:ilvl="7" w:tplc="041B0019" w:tentative="1">
      <w:start w:val="1"/>
      <w:numFmt w:val="lowerLetter"/>
      <w:lvlText w:val="%8."/>
      <w:lvlJc w:val="left"/>
      <w:pPr>
        <w:ind w:left="9714" w:hanging="360"/>
      </w:pPr>
    </w:lvl>
    <w:lvl w:ilvl="8" w:tplc="041B001B" w:tentative="1">
      <w:start w:val="1"/>
      <w:numFmt w:val="lowerRoman"/>
      <w:lvlText w:val="%9."/>
      <w:lvlJc w:val="right"/>
      <w:pPr>
        <w:ind w:left="10434" w:hanging="180"/>
      </w:pPr>
    </w:lvl>
  </w:abstractNum>
  <w:abstractNum w:abstractNumId="19" w15:restartNumberingAfterBreak="0">
    <w:nsid w:val="57E3674A"/>
    <w:multiLevelType w:val="hybridMultilevel"/>
    <w:tmpl w:val="89029C26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590671CC"/>
    <w:multiLevelType w:val="hybridMultilevel"/>
    <w:tmpl w:val="7D0CD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B7284"/>
    <w:multiLevelType w:val="hybridMultilevel"/>
    <w:tmpl w:val="E35AA20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A2E0C"/>
    <w:multiLevelType w:val="hybridMultilevel"/>
    <w:tmpl w:val="5EF67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C5C22"/>
    <w:multiLevelType w:val="hybridMultilevel"/>
    <w:tmpl w:val="782227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612DB"/>
    <w:multiLevelType w:val="hybridMultilevel"/>
    <w:tmpl w:val="1C568C5A"/>
    <w:lvl w:ilvl="0" w:tplc="B1746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171EA"/>
    <w:multiLevelType w:val="hybridMultilevel"/>
    <w:tmpl w:val="DE6EA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B7C2C"/>
    <w:multiLevelType w:val="hybridMultilevel"/>
    <w:tmpl w:val="CC6AA228"/>
    <w:lvl w:ilvl="0" w:tplc="B8BCA682">
      <w:start w:val="1"/>
      <w:numFmt w:val="bullet"/>
      <w:lvlText w:val="-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22"/>
  </w:num>
  <w:num w:numId="12">
    <w:abstractNumId w:val="11"/>
  </w:num>
  <w:num w:numId="13">
    <w:abstractNumId w:val="4"/>
  </w:num>
  <w:num w:numId="14">
    <w:abstractNumId w:val="24"/>
  </w:num>
  <w:num w:numId="15">
    <w:abstractNumId w:val="19"/>
  </w:num>
  <w:num w:numId="16">
    <w:abstractNumId w:val="12"/>
  </w:num>
  <w:num w:numId="17">
    <w:abstractNumId w:val="23"/>
  </w:num>
  <w:num w:numId="18">
    <w:abstractNumId w:val="21"/>
  </w:num>
  <w:num w:numId="19">
    <w:abstractNumId w:val="8"/>
  </w:num>
  <w:num w:numId="20">
    <w:abstractNumId w:val="25"/>
  </w:num>
  <w:num w:numId="21">
    <w:abstractNumId w:val="7"/>
  </w:num>
  <w:num w:numId="22">
    <w:abstractNumId w:val="6"/>
  </w:num>
  <w:num w:numId="23">
    <w:abstractNumId w:val="26"/>
  </w:num>
  <w:num w:numId="24">
    <w:abstractNumId w:val="3"/>
  </w:num>
  <w:num w:numId="25">
    <w:abstractNumId w:val="10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0"/>
    <w:rsid w:val="000157F4"/>
    <w:rsid w:val="00017B92"/>
    <w:rsid w:val="00020A71"/>
    <w:rsid w:val="00034878"/>
    <w:rsid w:val="00050605"/>
    <w:rsid w:val="00052A87"/>
    <w:rsid w:val="0005641D"/>
    <w:rsid w:val="0005735E"/>
    <w:rsid w:val="0006023A"/>
    <w:rsid w:val="0006128C"/>
    <w:rsid w:val="000615C3"/>
    <w:rsid w:val="00070C3F"/>
    <w:rsid w:val="0007384D"/>
    <w:rsid w:val="00097BB3"/>
    <w:rsid w:val="000A11DA"/>
    <w:rsid w:val="000B27EE"/>
    <w:rsid w:val="000B37CE"/>
    <w:rsid w:val="000C4069"/>
    <w:rsid w:val="000C66B0"/>
    <w:rsid w:val="000D009A"/>
    <w:rsid w:val="000D2A04"/>
    <w:rsid w:val="000D7EA4"/>
    <w:rsid w:val="000E08CB"/>
    <w:rsid w:val="000E2FC5"/>
    <w:rsid w:val="000E4F81"/>
    <w:rsid w:val="000F1212"/>
    <w:rsid w:val="000F695B"/>
    <w:rsid w:val="001052FC"/>
    <w:rsid w:val="00113DE9"/>
    <w:rsid w:val="00114A36"/>
    <w:rsid w:val="0012743F"/>
    <w:rsid w:val="00146E92"/>
    <w:rsid w:val="00147161"/>
    <w:rsid w:val="00151447"/>
    <w:rsid w:val="00161FA3"/>
    <w:rsid w:val="001621A6"/>
    <w:rsid w:val="001764C3"/>
    <w:rsid w:val="00184024"/>
    <w:rsid w:val="0019148B"/>
    <w:rsid w:val="001928DA"/>
    <w:rsid w:val="001952BB"/>
    <w:rsid w:val="001A2E30"/>
    <w:rsid w:val="001A5292"/>
    <w:rsid w:val="001B089C"/>
    <w:rsid w:val="001D2CDE"/>
    <w:rsid w:val="001E3D12"/>
    <w:rsid w:val="001E4FD3"/>
    <w:rsid w:val="001F06B2"/>
    <w:rsid w:val="001F4B8E"/>
    <w:rsid w:val="001F5A8E"/>
    <w:rsid w:val="00203C24"/>
    <w:rsid w:val="002045EF"/>
    <w:rsid w:val="0020581B"/>
    <w:rsid w:val="002066E5"/>
    <w:rsid w:val="00211765"/>
    <w:rsid w:val="00211B24"/>
    <w:rsid w:val="00212837"/>
    <w:rsid w:val="00213C8D"/>
    <w:rsid w:val="00215ACE"/>
    <w:rsid w:val="002439F3"/>
    <w:rsid w:val="00244E3A"/>
    <w:rsid w:val="002728FF"/>
    <w:rsid w:val="0027515D"/>
    <w:rsid w:val="00285049"/>
    <w:rsid w:val="002962C4"/>
    <w:rsid w:val="002A0847"/>
    <w:rsid w:val="002A13E7"/>
    <w:rsid w:val="002B5B02"/>
    <w:rsid w:val="002C1B48"/>
    <w:rsid w:val="002C5C18"/>
    <w:rsid w:val="002C70B1"/>
    <w:rsid w:val="002D1DDA"/>
    <w:rsid w:val="002E4A63"/>
    <w:rsid w:val="002E5769"/>
    <w:rsid w:val="003000A3"/>
    <w:rsid w:val="00317136"/>
    <w:rsid w:val="003209BD"/>
    <w:rsid w:val="00325038"/>
    <w:rsid w:val="00326B52"/>
    <w:rsid w:val="003322BA"/>
    <w:rsid w:val="003530E9"/>
    <w:rsid w:val="00356607"/>
    <w:rsid w:val="003574C4"/>
    <w:rsid w:val="003643E8"/>
    <w:rsid w:val="003648B1"/>
    <w:rsid w:val="003657A1"/>
    <w:rsid w:val="00376191"/>
    <w:rsid w:val="00382369"/>
    <w:rsid w:val="00393BF0"/>
    <w:rsid w:val="003A4207"/>
    <w:rsid w:val="003D0BEB"/>
    <w:rsid w:val="003D498B"/>
    <w:rsid w:val="003D5D62"/>
    <w:rsid w:val="003D657B"/>
    <w:rsid w:val="003D6600"/>
    <w:rsid w:val="003D798A"/>
    <w:rsid w:val="003E6D78"/>
    <w:rsid w:val="003F1845"/>
    <w:rsid w:val="003F1D1E"/>
    <w:rsid w:val="003F5C79"/>
    <w:rsid w:val="00400290"/>
    <w:rsid w:val="004120B9"/>
    <w:rsid w:val="00414F59"/>
    <w:rsid w:val="004156C0"/>
    <w:rsid w:val="004213D0"/>
    <w:rsid w:val="004327B2"/>
    <w:rsid w:val="0043669B"/>
    <w:rsid w:val="0044138D"/>
    <w:rsid w:val="00446FD3"/>
    <w:rsid w:val="0045581C"/>
    <w:rsid w:val="00462576"/>
    <w:rsid w:val="00462A13"/>
    <w:rsid w:val="00470B29"/>
    <w:rsid w:val="00472E08"/>
    <w:rsid w:val="0047558A"/>
    <w:rsid w:val="00476DA8"/>
    <w:rsid w:val="004777AC"/>
    <w:rsid w:val="00487467"/>
    <w:rsid w:val="00493A22"/>
    <w:rsid w:val="00496273"/>
    <w:rsid w:val="004A7E06"/>
    <w:rsid w:val="004B34C2"/>
    <w:rsid w:val="004C3D7E"/>
    <w:rsid w:val="004C7530"/>
    <w:rsid w:val="004D1B1E"/>
    <w:rsid w:val="004D6CED"/>
    <w:rsid w:val="004D76FB"/>
    <w:rsid w:val="004F040D"/>
    <w:rsid w:val="004F7159"/>
    <w:rsid w:val="004F7FE4"/>
    <w:rsid w:val="005024A4"/>
    <w:rsid w:val="0051171E"/>
    <w:rsid w:val="00522AA1"/>
    <w:rsid w:val="00525AC4"/>
    <w:rsid w:val="0055589F"/>
    <w:rsid w:val="00555F7C"/>
    <w:rsid w:val="00560625"/>
    <w:rsid w:val="00572286"/>
    <w:rsid w:val="005832E9"/>
    <w:rsid w:val="00586EC9"/>
    <w:rsid w:val="005A25AE"/>
    <w:rsid w:val="005A4B1A"/>
    <w:rsid w:val="005B09EE"/>
    <w:rsid w:val="005B2784"/>
    <w:rsid w:val="005C1C03"/>
    <w:rsid w:val="005D5A69"/>
    <w:rsid w:val="005E356C"/>
    <w:rsid w:val="005E455E"/>
    <w:rsid w:val="005E489C"/>
    <w:rsid w:val="005E605D"/>
    <w:rsid w:val="005F2049"/>
    <w:rsid w:val="00602C3C"/>
    <w:rsid w:val="006035FA"/>
    <w:rsid w:val="00645000"/>
    <w:rsid w:val="00647A63"/>
    <w:rsid w:val="006549E5"/>
    <w:rsid w:val="0065512B"/>
    <w:rsid w:val="00662029"/>
    <w:rsid w:val="006644F5"/>
    <w:rsid w:val="00670151"/>
    <w:rsid w:val="00670226"/>
    <w:rsid w:val="00670929"/>
    <w:rsid w:val="00675EDA"/>
    <w:rsid w:val="0068365D"/>
    <w:rsid w:val="00686843"/>
    <w:rsid w:val="00696150"/>
    <w:rsid w:val="006C1A85"/>
    <w:rsid w:val="006D5046"/>
    <w:rsid w:val="006E2CC6"/>
    <w:rsid w:val="006E5FB3"/>
    <w:rsid w:val="0070674A"/>
    <w:rsid w:val="00713CC7"/>
    <w:rsid w:val="00714ECD"/>
    <w:rsid w:val="007221CE"/>
    <w:rsid w:val="00727768"/>
    <w:rsid w:val="007310E5"/>
    <w:rsid w:val="007352CE"/>
    <w:rsid w:val="0074082C"/>
    <w:rsid w:val="0075101A"/>
    <w:rsid w:val="00756720"/>
    <w:rsid w:val="00762A46"/>
    <w:rsid w:val="0076375B"/>
    <w:rsid w:val="00765351"/>
    <w:rsid w:val="007719B4"/>
    <w:rsid w:val="00772A9F"/>
    <w:rsid w:val="007746BB"/>
    <w:rsid w:val="0078479D"/>
    <w:rsid w:val="007848CD"/>
    <w:rsid w:val="00791108"/>
    <w:rsid w:val="007919DF"/>
    <w:rsid w:val="0079489A"/>
    <w:rsid w:val="00795BD0"/>
    <w:rsid w:val="007A57CF"/>
    <w:rsid w:val="007B07A1"/>
    <w:rsid w:val="007B0FC4"/>
    <w:rsid w:val="007B1CCE"/>
    <w:rsid w:val="007B4FE9"/>
    <w:rsid w:val="007E30A7"/>
    <w:rsid w:val="007E486C"/>
    <w:rsid w:val="007F239D"/>
    <w:rsid w:val="00801066"/>
    <w:rsid w:val="00806708"/>
    <w:rsid w:val="00810795"/>
    <w:rsid w:val="008112DD"/>
    <w:rsid w:val="0081479C"/>
    <w:rsid w:val="0081689A"/>
    <w:rsid w:val="0082201B"/>
    <w:rsid w:val="008266FC"/>
    <w:rsid w:val="008342CC"/>
    <w:rsid w:val="0083581D"/>
    <w:rsid w:val="0084461F"/>
    <w:rsid w:val="00850070"/>
    <w:rsid w:val="00852255"/>
    <w:rsid w:val="00867DE4"/>
    <w:rsid w:val="00870A77"/>
    <w:rsid w:val="008818B8"/>
    <w:rsid w:val="00882366"/>
    <w:rsid w:val="00882F21"/>
    <w:rsid w:val="008A2A17"/>
    <w:rsid w:val="008A3981"/>
    <w:rsid w:val="008B0B1E"/>
    <w:rsid w:val="008C03D1"/>
    <w:rsid w:val="008C49A4"/>
    <w:rsid w:val="008C55F3"/>
    <w:rsid w:val="008D2B20"/>
    <w:rsid w:val="008E3AFB"/>
    <w:rsid w:val="008E493A"/>
    <w:rsid w:val="008E76B9"/>
    <w:rsid w:val="008F04A7"/>
    <w:rsid w:val="008F2637"/>
    <w:rsid w:val="008F416C"/>
    <w:rsid w:val="008F5E6A"/>
    <w:rsid w:val="00940264"/>
    <w:rsid w:val="00942332"/>
    <w:rsid w:val="00944FC5"/>
    <w:rsid w:val="00950690"/>
    <w:rsid w:val="00950FE7"/>
    <w:rsid w:val="00952ECE"/>
    <w:rsid w:val="00964CA1"/>
    <w:rsid w:val="0096798C"/>
    <w:rsid w:val="009703AA"/>
    <w:rsid w:val="00972281"/>
    <w:rsid w:val="009763F5"/>
    <w:rsid w:val="009B1FA5"/>
    <w:rsid w:val="009C245E"/>
    <w:rsid w:val="009C6F4E"/>
    <w:rsid w:val="009D2F4B"/>
    <w:rsid w:val="009D5A7E"/>
    <w:rsid w:val="009E0F1A"/>
    <w:rsid w:val="009E103E"/>
    <w:rsid w:val="009E47B1"/>
    <w:rsid w:val="00A2048B"/>
    <w:rsid w:val="00A236D7"/>
    <w:rsid w:val="00A26388"/>
    <w:rsid w:val="00A30C3C"/>
    <w:rsid w:val="00A3336F"/>
    <w:rsid w:val="00A42F7D"/>
    <w:rsid w:val="00A504CB"/>
    <w:rsid w:val="00A52E55"/>
    <w:rsid w:val="00A562A0"/>
    <w:rsid w:val="00A67759"/>
    <w:rsid w:val="00A7558F"/>
    <w:rsid w:val="00A821B6"/>
    <w:rsid w:val="00A83D37"/>
    <w:rsid w:val="00A8629E"/>
    <w:rsid w:val="00A8714A"/>
    <w:rsid w:val="00A9064E"/>
    <w:rsid w:val="00A918AE"/>
    <w:rsid w:val="00A92436"/>
    <w:rsid w:val="00AA764F"/>
    <w:rsid w:val="00AB2C35"/>
    <w:rsid w:val="00AB3E24"/>
    <w:rsid w:val="00AB5B47"/>
    <w:rsid w:val="00AE1D5A"/>
    <w:rsid w:val="00AF5AE6"/>
    <w:rsid w:val="00B13D9F"/>
    <w:rsid w:val="00B17741"/>
    <w:rsid w:val="00B328D0"/>
    <w:rsid w:val="00B442D0"/>
    <w:rsid w:val="00B51F96"/>
    <w:rsid w:val="00B54F89"/>
    <w:rsid w:val="00B56619"/>
    <w:rsid w:val="00B60AD7"/>
    <w:rsid w:val="00B64CDB"/>
    <w:rsid w:val="00B77BE7"/>
    <w:rsid w:val="00B8107E"/>
    <w:rsid w:val="00B83636"/>
    <w:rsid w:val="00B9568E"/>
    <w:rsid w:val="00BA0954"/>
    <w:rsid w:val="00BA47E1"/>
    <w:rsid w:val="00BC1816"/>
    <w:rsid w:val="00BC4070"/>
    <w:rsid w:val="00BD0CE8"/>
    <w:rsid w:val="00BD1C7A"/>
    <w:rsid w:val="00BD6B33"/>
    <w:rsid w:val="00BE7C99"/>
    <w:rsid w:val="00BF5DE5"/>
    <w:rsid w:val="00C02DF4"/>
    <w:rsid w:val="00C0375F"/>
    <w:rsid w:val="00C20C78"/>
    <w:rsid w:val="00C243BE"/>
    <w:rsid w:val="00C43AB3"/>
    <w:rsid w:val="00C52573"/>
    <w:rsid w:val="00C579D6"/>
    <w:rsid w:val="00C65D86"/>
    <w:rsid w:val="00C730E1"/>
    <w:rsid w:val="00C757D5"/>
    <w:rsid w:val="00C75B64"/>
    <w:rsid w:val="00C80C15"/>
    <w:rsid w:val="00C85971"/>
    <w:rsid w:val="00C960DD"/>
    <w:rsid w:val="00C97B73"/>
    <w:rsid w:val="00CA0343"/>
    <w:rsid w:val="00CA5341"/>
    <w:rsid w:val="00CA7C04"/>
    <w:rsid w:val="00CB523B"/>
    <w:rsid w:val="00CC3946"/>
    <w:rsid w:val="00CC632D"/>
    <w:rsid w:val="00CC77A8"/>
    <w:rsid w:val="00CD503A"/>
    <w:rsid w:val="00CE3913"/>
    <w:rsid w:val="00CF26BD"/>
    <w:rsid w:val="00D064EF"/>
    <w:rsid w:val="00D17A6C"/>
    <w:rsid w:val="00D45523"/>
    <w:rsid w:val="00D63BB6"/>
    <w:rsid w:val="00D916D6"/>
    <w:rsid w:val="00D95994"/>
    <w:rsid w:val="00DA789F"/>
    <w:rsid w:val="00DB51E0"/>
    <w:rsid w:val="00DB5A80"/>
    <w:rsid w:val="00DC5704"/>
    <w:rsid w:val="00DD0E36"/>
    <w:rsid w:val="00DD4E48"/>
    <w:rsid w:val="00DE20EC"/>
    <w:rsid w:val="00DE778A"/>
    <w:rsid w:val="00DF2F8A"/>
    <w:rsid w:val="00E10B47"/>
    <w:rsid w:val="00E11364"/>
    <w:rsid w:val="00E12A2C"/>
    <w:rsid w:val="00E1494A"/>
    <w:rsid w:val="00E163DF"/>
    <w:rsid w:val="00E16DCE"/>
    <w:rsid w:val="00E270AF"/>
    <w:rsid w:val="00E2769B"/>
    <w:rsid w:val="00E3449A"/>
    <w:rsid w:val="00E34E5E"/>
    <w:rsid w:val="00E4387A"/>
    <w:rsid w:val="00E514CE"/>
    <w:rsid w:val="00E54076"/>
    <w:rsid w:val="00E570D6"/>
    <w:rsid w:val="00E655FB"/>
    <w:rsid w:val="00E71F52"/>
    <w:rsid w:val="00E730C4"/>
    <w:rsid w:val="00E757BF"/>
    <w:rsid w:val="00E801C0"/>
    <w:rsid w:val="00E85688"/>
    <w:rsid w:val="00E86B33"/>
    <w:rsid w:val="00E93C23"/>
    <w:rsid w:val="00E95A59"/>
    <w:rsid w:val="00EA0F15"/>
    <w:rsid w:val="00EB0789"/>
    <w:rsid w:val="00EB2EB4"/>
    <w:rsid w:val="00EB34E9"/>
    <w:rsid w:val="00EC713B"/>
    <w:rsid w:val="00ED35EB"/>
    <w:rsid w:val="00ED51D2"/>
    <w:rsid w:val="00ED54D3"/>
    <w:rsid w:val="00ED7358"/>
    <w:rsid w:val="00F00D9D"/>
    <w:rsid w:val="00F2593D"/>
    <w:rsid w:val="00F25DD0"/>
    <w:rsid w:val="00F26242"/>
    <w:rsid w:val="00F26D42"/>
    <w:rsid w:val="00F303F7"/>
    <w:rsid w:val="00F351FF"/>
    <w:rsid w:val="00F425AD"/>
    <w:rsid w:val="00F60AF2"/>
    <w:rsid w:val="00F6791B"/>
    <w:rsid w:val="00F86EFC"/>
    <w:rsid w:val="00FA3B4C"/>
    <w:rsid w:val="00FB7D49"/>
    <w:rsid w:val="00FD1E1E"/>
    <w:rsid w:val="00FD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3F4060-F25F-4B94-BD17-A7C8F45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A764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8D2B20"/>
  </w:style>
  <w:style w:type="paragraph" w:styleId="Hlavika">
    <w:name w:val="header"/>
    <w:basedOn w:val="Normlny"/>
    <w:link w:val="Hlavik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23A"/>
  </w:style>
  <w:style w:type="paragraph" w:styleId="Pta">
    <w:name w:val="footer"/>
    <w:basedOn w:val="Normlny"/>
    <w:link w:val="Pt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23A"/>
  </w:style>
  <w:style w:type="paragraph" w:styleId="Textbubliny">
    <w:name w:val="Balloon Text"/>
    <w:basedOn w:val="Normlny"/>
    <w:link w:val="TextbublinyChar"/>
    <w:uiPriority w:val="99"/>
    <w:semiHidden/>
    <w:unhideWhenUsed/>
    <w:rsid w:val="000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3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620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20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20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029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77A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2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34E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5E605D"/>
  </w:style>
  <w:style w:type="paragraph" w:customStyle="1" w:styleId="Default">
    <w:name w:val="Default"/>
    <w:rsid w:val="00F4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F2049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6FD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6FD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46FD3"/>
    <w:rPr>
      <w:vertAlign w:val="superscript"/>
    </w:rPr>
  </w:style>
  <w:style w:type="character" w:styleId="Siln">
    <w:name w:val="Strong"/>
    <w:basedOn w:val="Predvolenpsmoodseku"/>
    <w:uiPriority w:val="22"/>
    <w:qFormat/>
    <w:rsid w:val="000E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-at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EEB1-47D7-40A9-8769-C52D01B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10610</Characters>
  <Application>Microsoft Office Word</Application>
  <DocSecurity>4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SR-ČR</dc:creator>
  <cp:lastModifiedBy>Somogyi Henrietta</cp:lastModifiedBy>
  <cp:revision>2</cp:revision>
  <cp:lastPrinted>2018-02-06T12:09:00Z</cp:lastPrinted>
  <dcterms:created xsi:type="dcterms:W3CDTF">2018-02-07T10:43:00Z</dcterms:created>
  <dcterms:modified xsi:type="dcterms:W3CDTF">2018-02-07T10:43:00Z</dcterms:modified>
</cp:coreProperties>
</file>